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Lu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25th July 2026</w:t>
      </w:r>
    </w:p>
    <w:p/>
    <w:p/>
    <w:p/>
    <w:p/>
    <w:p/>
    <w:p/>
    <w:p/>
    <w:p/>
    <w:p/>
    <w:p/>
    <w:p/>
    <w:p/>
    <w:p/>
    <w:p/>
    <w:p/>
    <w:p/>
    <w:p>
      <w:pPr>
        <w:jc w:val="center"/>
      </w:pPr>
      <w:r>
        <w:rPr>
          <w:rFonts w:ascii="Consolas" w:hAnsi="Consolas" w:eastAsia="Consolas" w:cs="Consolas"/>
          <w:sz w:val="18"/>
          <w:szCs w:val="18"/>
        </w:rPr>
        <w:t xml:space="preserve">https://languagecreator.org/grammar/3HQF4</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Lu</w:t>
      </w:r>
      <w:r>
        <w:rPr>
          <w:i w:val="0"/>
          <w:iCs w:val="0"/>
        </w:rPr>
        <w:t xml:space="preserve"> language (the 177th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Lu.</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Lu has 25 consonant phonemes, a size that falls within a broadly average range.</w:t>
      </w:r>
    </w:p>
    <w:p>
      <w:pPr>
        <w:jc w:val="both"/>
        <w:ind w:left="0" w:right="0" w:firstLine="330"/>
        <w:spacing w:before="0" w:after="0"/>
      </w:pPr>
      <w:r>
        <w:rPr/>
        <w:t xml:space="preserve"/>
      </w:r>
      <w:r>
        <w:rPr>
          <w:i w:val="0"/>
          <w:iCs w:val="0"/>
        </w:rPr>
        <w:t xml:space="preserve">It has a substantial inventory of palatal or palatalised consonants, a wide range of approximant contrasts, a strongly reduced sibilant system, a broad set of voiced–voiceless oppositions and a notably rich liquid inventory.</w:t>
      </w:r>
    </w:p>
    <w:p>
      <w:pPr>
        <w:jc w:val="both"/>
        <w:ind w:left="0" w:right="0" w:firstLine="330"/>
        <w:spacing w:before="0" w:after="0"/>
      </w:pPr>
      <w:r>
        <w:rPr/>
        <w:t xml:space="preserve"/>
      </w:r>
      <w:r>
        <w:rPr>
          <w:i w:val="0"/>
          <w:iCs w:val="0"/>
        </w:rPr>
        <w:t xml:space="preserve">The table below presents the full inventory of consonant phonemes in Lu.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ɾ</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 z</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ʎ</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Lu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fully contrastive long–short vowel distinction across the system, a full range of vowel qualities even in reduced syllables and front rounded vowels (these are cross-linguistically relatively uncommon, but occur in a number of well-known languages, including French, German, Turkish and Mandarin).</w:t>
      </w:r>
    </w:p>
    <w:p>
      <w:pPr>
        <w:jc w:val="both"/>
        <w:ind w:left="0" w:right="0" w:firstLine="330"/>
        <w:spacing w:before="0" w:after="0"/>
      </w:pPr>
      <w:r>
        <w:rPr/>
        <w:t xml:space="preserve"/>
      </w:r>
      <w:r>
        <w:rPr>
          <w:i w:val="0"/>
          <w:iCs w:val="0"/>
        </w:rPr>
        <w:t xml:space="preserve">The table below presents the full inventory of vowel phonemes in Lu.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Lu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 /o/ becomes /ø/.</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Lu is an unwritten language. For that reason, all examples in this grammar are given exclusively in the International Phonetic Alphabet (IPA), which offers a precise and widely recognised means of recording its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Luis an unwritten language, so it does not make any sense to discuss its orthography.</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Lu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Lu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Lu can be exemplified by the following example:</w:t>
      </w:r>
    </w:p>
    <w:p>
      <w:pPr>
        <w:jc w:val="left"/>
        <w:ind w:left="200" w:right="0" w:firstLine="0" w:hanging="0"/>
        <w:spacing w:before="0" w:after="0"/>
        <w:tabs>
          <w:tab w:val="right" w:leader="none" w:pos="9000"/>
        </w:tabs>
      </w:pPr>
      <w:r>
        <w:rPr/>
        <w:t xml:space="preserve"/>
      </w:r>
      <w:r>
        <w:rPr/>
        <w:t xml:space="preserve">[ˈhiperuː ˈʎeʎiːruː ɡaːˈjau ˈʎawi ˈna ˈt͡ʃot͡ɕat͡ɕu ɲaˈzyːɲymuː ˈkeː naː]</w:t>
      </w:r>
      <w:r>
        <w:rPr>
          <w:i w:val="1"/>
          <w:iCs w:val="1"/>
        </w:rPr>
        <w:t xml:space="preserve">	(1)</w:t>
      </w:r>
    </w:p>
    <w:tbl>
      <w:tblGrid>
        <w:gridCol w:w="760" w:type="dxa"/>
        <w:gridCol w:w="700" w:type="dxa"/>
        <w:gridCol w:w="700" w:type="dxa"/>
        <w:gridCol w:w="700" w:type="dxa"/>
        <w:gridCol w:w="76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ˈhip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ˈʎeʎ</w:t>
            </w:r>
          </w:p>
        </w:tc>
        <w:tc>
          <w:tcPr>
            <w:tcW w:w="700" w:type="dxa"/>
            <w:noWrap/>
          </w:tcPr>
          <w:p>
            <w:pPr>
              <w:jc w:val="left"/>
              <w:ind w:left="200" w:right="0" w:firstLine="0" w:hanging="0"/>
              <w:spacing w:before="0" w:after="0"/>
            </w:pPr>
            <w:r>
              <w:rPr>
                <w:sz w:val="18"/>
                <w:szCs w:val="18"/>
              </w:rPr>
              <w:t xml:space="preserve">-iː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ɡaːˈjau</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COMIT</w:t>
            </w:r>
          </w:p>
        </w:tc>
      </w:tr>
    </w:tbl>
    <w:p>
      <w:pPr>
        <w:jc w:val="left"/>
        <w:spacing w:before="0" w:after="0"/>
      </w:pPr>
      <w:r>
        <w:rPr>
          <w:sz w:val="2"/>
          <w:szCs w:val="2"/>
        </w:rPr>
        <w:t xml:space="preserve"> </w:t>
      </w:r>
    </w:p>
    <w:tbl>
      <w:tblGrid>
        <w:gridCol w:w="700" w:type="dxa"/>
        <w:gridCol w:w="700" w:type="dxa"/>
        <w:gridCol w:w="760" w:type="dxa"/>
        <w:gridCol w:w="1000" w:type="dxa"/>
        <w:gridCol w:w="76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ˈʎa</w:t>
            </w:r>
          </w:p>
        </w:tc>
        <w:tc>
          <w:tcPr>
            <w:tcW w:w="700" w:type="dxa"/>
            <w:noWrap/>
          </w:tcPr>
          <w:p>
            <w:pPr>
              <w:jc w:val="left"/>
              <w:ind w:left="200" w:right="0" w:firstLine="0" w:hanging="0"/>
              <w:spacing w:before="0" w:after="0"/>
            </w:pPr>
            <w:r>
              <w:rPr>
                <w:sz w:val="18"/>
                <w:szCs w:val="18"/>
              </w:rPr>
              <w:t xml:space="preserve">-wi</w:t>
            </w:r>
          </w:p>
        </w:tc>
        <w:tc>
          <w:tcPr>
            <w:tcW w:w="760" w:type="dxa"/>
            <w:noWrap/>
          </w:tcPr>
          <w:p>
            <w:pPr>
              <w:jc w:val="left"/>
              <w:ind w:left="200" w:right="0" w:firstLine="0" w:hanging="0"/>
              <w:spacing w:before="0" w:after="0"/>
            </w:pPr>
            <w:r>
              <w:rPr>
                <w:sz w:val="18"/>
                <w:szCs w:val="18"/>
              </w:rPr>
              <w:t xml:space="preserve">ˈna</w:t>
            </w:r>
          </w:p>
        </w:tc>
        <w:tc>
          <w:tcPr>
            <w:tcW w:w="1000" w:type="dxa"/>
            <w:noWrap/>
          </w:tcPr>
          <w:p>
            <w:pPr>
              <w:jc w:val="left"/>
              <w:ind w:left="200" w:right="0" w:firstLine="0" w:hanging="0"/>
              <w:spacing w:before="0" w:after="0"/>
            </w:pPr>
            <w:r>
              <w:rPr>
                <w:sz w:val="18"/>
                <w:szCs w:val="18"/>
              </w:rPr>
              <w:t xml:space="preserve">ˈt͡ʃot͡ɕa</w:t>
            </w:r>
          </w:p>
        </w:tc>
        <w:tc>
          <w:tcPr>
            <w:tcW w:w="760" w:type="dxa"/>
            <w:noWrap/>
          </w:tcPr>
          <w:p>
            <w:pPr>
              <w:jc w:val="left"/>
              <w:ind w:left="200" w:right="0" w:firstLine="0" w:hanging="0"/>
              <w:spacing w:before="0" w:after="0"/>
            </w:pPr>
            <w:r>
              <w:rPr>
                <w:sz w:val="18"/>
                <w:szCs w:val="18"/>
              </w:rPr>
              <w:t xml:space="preserve">-t͡ɕu</w:t>
            </w:r>
          </w:p>
        </w:tc>
        <w:tc>
          <w:tcPr>
            <w:tcW w:w="880" w:type="dxa"/>
            <w:noWrap/>
          </w:tcPr>
          <w:p>
            <w:pPr>
              <w:jc w:val="left"/>
              <w:ind w:left="200" w:right="0" w:firstLine="0" w:hanging="0"/>
              <w:spacing w:before="0" w:after="0"/>
            </w:pPr>
            <w:r>
              <w:rPr>
                <w:sz w:val="18"/>
                <w:szCs w:val="18"/>
              </w:rPr>
              <w:t xml:space="preserve">ɲaˈzyːɲ</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-uː</w:t>
            </w:r>
          </w:p>
        </w:tc>
      </w:tr>
      <w:tr>
        <w:trPr/>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three</w:t>
            </w:r>
          </w:p>
        </w:tc>
        <w:tc>
          <w:tcPr>
            <w:tcW w:w="100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ˈkeː</w:t>
            </w:r>
          </w:p>
        </w:tc>
        <w:tc>
          <w:tcPr>
            <w:tcW w:w="700" w:type="dxa"/>
            <w:noWrap/>
          </w:tcPr>
          <w:p>
            <w:pPr>
              <w:jc w:val="left"/>
              <w:ind w:left="200" w:right="0" w:firstLine="0" w:hanging="0"/>
              <w:spacing w:before="0" w:after="0"/>
            </w:pPr>
            <w:r>
              <w:rPr>
                <w:sz w:val="18"/>
                <w:szCs w:val="18"/>
              </w:rPr>
              <w:t xml:space="preserve">naː</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Lu consists of first, the root; second, an obligatory suffix expressing case, comprising </w:t>
      </w:r>
      <w:r>
        <w:rPr>
          <w:i w:val="1"/>
          <w:iCs w:val="1"/>
        </w:rPr>
        <w:t xml:space="preserve">-e</w:t>
      </w:r>
      <w:r>
        <w:rPr>
          <w:i w:val="0"/>
          <w:iCs w:val="0"/>
        </w:rPr>
        <w:t xml:space="preserve"> ‘NOM’, </w:t>
      </w:r>
      <w:r>
        <w:rPr>
          <w:i w:val="1"/>
          <w:iCs w:val="1"/>
        </w:rPr>
        <w:t xml:space="preserve">-u</w:t>
      </w:r>
      <w:r>
        <w:rPr>
          <w:i w:val="0"/>
          <w:iCs w:val="0"/>
        </w:rPr>
        <w:t xml:space="preserve"> ‘ACC’, </w:t>
      </w:r>
      <w:r>
        <w:rPr>
          <w:i w:val="1"/>
          <w:iCs w:val="1"/>
        </w:rPr>
        <w:t xml:space="preserve">-oː</w:t>
      </w:r>
      <w:r>
        <w:rPr>
          <w:i w:val="0"/>
          <w:iCs w:val="0"/>
        </w:rPr>
        <w:t xml:space="preserve"> ‘GEN’, </w:t>
      </w:r>
      <w:r>
        <w:rPr>
          <w:i w:val="1"/>
          <w:iCs w:val="1"/>
        </w:rPr>
        <w:t xml:space="preserve">-aː</w:t>
      </w:r>
      <w:r>
        <w:rPr>
          <w:i w:val="0"/>
          <w:iCs w:val="0"/>
        </w:rPr>
        <w:t xml:space="preserve"> ‘DAT’, </w:t>
      </w:r>
      <w:r>
        <w:rPr>
          <w:i w:val="1"/>
          <w:iCs w:val="1"/>
        </w:rPr>
        <w:t xml:space="preserve">-i</w:t>
      </w:r>
      <w:r>
        <w:rPr>
          <w:i w:val="0"/>
          <w:iCs w:val="0"/>
        </w:rPr>
        <w:t xml:space="preserve"> ‘INS’, </w:t>
      </w:r>
      <w:r>
        <w:rPr>
          <w:i w:val="1"/>
          <w:iCs w:val="1"/>
        </w:rPr>
        <w:t xml:space="preserve">-o</w:t>
      </w:r>
      <w:r>
        <w:rPr>
          <w:i w:val="0"/>
          <w:iCs w:val="0"/>
        </w:rPr>
        <w:t xml:space="preserve"> ‘VOC’, </w:t>
      </w:r>
      <w:r>
        <w:rPr>
          <w:i w:val="1"/>
          <w:iCs w:val="1"/>
        </w:rPr>
        <w:t xml:space="preserve">-a</w:t>
      </w:r>
      <w:r>
        <w:rPr>
          <w:i w:val="0"/>
          <w:iCs w:val="0"/>
        </w:rPr>
        <w:t xml:space="preserve"> ‘ALL’, </w:t>
      </w:r>
      <w:r>
        <w:rPr>
          <w:i w:val="1"/>
          <w:iCs w:val="1"/>
        </w:rPr>
        <w:t xml:space="preserve">-iː</w:t>
      </w:r>
      <w:r>
        <w:rPr>
          <w:i w:val="0"/>
          <w:iCs w:val="0"/>
        </w:rPr>
        <w:t xml:space="preserve"> ‘LOC’, </w:t>
      </w:r>
      <w:r>
        <w:rPr>
          <w:i w:val="1"/>
          <w:iCs w:val="1"/>
        </w:rPr>
        <w:t xml:space="preserve">-uː</w:t>
      </w:r>
      <w:r>
        <w:rPr>
          <w:i w:val="0"/>
          <w:iCs w:val="0"/>
        </w:rPr>
        <w:t xml:space="preserve"> ‘ABL’ and </w:t>
      </w:r>
      <w:r>
        <w:rPr>
          <w:i w:val="1"/>
          <w:iCs w:val="1"/>
        </w:rPr>
        <w:t xml:space="preserve">-eː</w:t>
      </w:r>
      <w:r>
        <w:rPr>
          <w:i w:val="0"/>
          <w:iCs w:val="0"/>
        </w:rPr>
        <w:t xml:space="preserve"> ‘PART’; third, an obligatory suffix expressing number, comprising </w:t>
      </w:r>
      <w:r>
        <w:rPr>
          <w:i w:val="1"/>
          <w:iCs w:val="1"/>
        </w:rPr>
        <w:t xml:space="preserve">-r</w:t>
      </w:r>
      <w:r>
        <w:rPr>
          <w:i w:val="0"/>
          <w:iCs w:val="0"/>
        </w:rPr>
        <w:t xml:space="preserve"> ‘sing’ and </w:t>
      </w:r>
      <w:r>
        <w:rPr>
          <w:i w:val="1"/>
          <w:iCs w:val="1"/>
        </w:rPr>
        <w:t xml:space="preserve">-m</w:t>
      </w:r>
      <w:r>
        <w:rPr>
          <w:i w:val="0"/>
          <w:iCs w:val="0"/>
        </w:rPr>
        <w:t xml:space="preserve"> ‘plur’; and finally, fourth, an obligatory suffix expressing def, comprising </w:t>
      </w:r>
      <w:r>
        <w:rPr>
          <w:i w:val="1"/>
          <w:iCs w:val="1"/>
        </w:rPr>
        <w:t xml:space="preserve">-eː</w:t>
      </w:r>
      <w:r>
        <w:rPr>
          <w:i w:val="0"/>
          <w:iCs w:val="0"/>
        </w:rPr>
        <w:t xml:space="preserve"> ‘not.def’ and </w:t>
      </w:r>
      <w:r>
        <w:rPr>
          <w:i w:val="1"/>
          <w:iCs w:val="1"/>
        </w:rPr>
        <w:t xml:space="preserve">-uː</w:t>
      </w:r>
      <w:r>
        <w:rPr>
          <w:i w:val="0"/>
          <w:iCs w:val="0"/>
        </w:rPr>
        <w:t xml:space="preserve"> ‘def’.</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-uz</w:t>
      </w:r>
      <w:r>
        <w:rPr>
          <w:i w:val="0"/>
          <w:iCs w:val="0"/>
        </w:rPr>
        <w:t xml:space="preserve"> ‘little’, </w:t>
      </w:r>
      <w:r>
        <w:rPr>
          <w:i w:val="1"/>
          <w:iCs w:val="1"/>
        </w:rPr>
        <w:t xml:space="preserve">-at͡ɕ</w:t>
      </w:r>
      <w:r>
        <w:rPr>
          <w:i w:val="0"/>
          <w:iCs w:val="0"/>
        </w:rPr>
        <w:t xml:space="preserve"> ‘big’, </w:t>
      </w:r>
      <w:r>
        <w:rPr>
          <w:i w:val="1"/>
          <w:iCs w:val="1"/>
        </w:rPr>
        <w:t xml:space="preserve">-eːf</w:t>
      </w:r>
      <w:r>
        <w:rPr>
          <w:i w:val="0"/>
          <w:iCs w:val="0"/>
        </w:rPr>
        <w:t xml:space="preserve"> ‘old’, </w:t>
      </w:r>
      <w:r>
        <w:rPr>
          <w:i w:val="1"/>
          <w:iCs w:val="1"/>
        </w:rPr>
        <w:t xml:space="preserve">-ib</w:t>
      </w:r>
      <w:r>
        <w:rPr>
          <w:i w:val="0"/>
          <w:iCs w:val="0"/>
        </w:rPr>
        <w:t xml:space="preserve"> ‘new’, </w:t>
      </w:r>
      <w:r>
        <w:rPr>
          <w:i w:val="1"/>
          <w:iCs w:val="1"/>
        </w:rPr>
        <w:t xml:space="preserve">-un</w:t>
      </w:r>
      <w:r>
        <w:rPr>
          <w:i w:val="0"/>
          <w:iCs w:val="0"/>
        </w:rPr>
        <w:t xml:space="preserve"> ‘good’, </w:t>
      </w:r>
      <w:r>
        <w:rPr>
          <w:i w:val="1"/>
          <w:iCs w:val="1"/>
        </w:rPr>
        <w:t xml:space="preserve">-ot͡ʃ</w:t>
      </w:r>
      <w:r>
        <w:rPr>
          <w:i w:val="0"/>
          <w:iCs w:val="0"/>
        </w:rPr>
        <w:t xml:space="preserve"> ‘bad’, </w:t>
      </w:r>
      <w:r>
        <w:rPr>
          <w:i w:val="1"/>
          <w:iCs w:val="1"/>
        </w:rPr>
        <w:t xml:space="preserve">-aɾoː</w:t>
      </w:r>
      <w:r>
        <w:rPr>
          <w:i w:val="0"/>
          <w:iCs w:val="0"/>
        </w:rPr>
        <w:t xml:space="preserve"> ‘have’, </w:t>
      </w:r>
      <w:r>
        <w:rPr>
          <w:i w:val="1"/>
          <w:iCs w:val="1"/>
        </w:rPr>
        <w:t xml:space="preserve">-ara</w:t>
      </w:r>
      <w:r>
        <w:rPr>
          <w:i w:val="0"/>
          <w:iCs w:val="0"/>
        </w:rPr>
        <w:t xml:space="preserve"> ‘use’, </w:t>
      </w:r>
      <w:r>
        <w:rPr>
          <w:i w:val="1"/>
          <w:iCs w:val="1"/>
        </w:rPr>
        <w:t xml:space="preserve">-iɟe</w:t>
      </w:r>
      <w:r>
        <w:rPr>
          <w:i w:val="0"/>
          <w:iCs w:val="0"/>
        </w:rPr>
        <w:t xml:space="preserve"> ‘see’, </w:t>
      </w:r>
      <w:r>
        <w:rPr>
          <w:i w:val="1"/>
          <w:iCs w:val="1"/>
        </w:rPr>
        <w:t xml:space="preserve">-aːde</w:t>
      </w:r>
      <w:r>
        <w:rPr>
          <w:i w:val="0"/>
          <w:iCs w:val="0"/>
        </w:rPr>
        <w:t xml:space="preserve"> ‘make’ and </w:t>
      </w:r>
      <w:r>
        <w:rPr>
          <w:i w:val="1"/>
          <w:iCs w:val="1"/>
        </w:rPr>
        <w:t xml:space="preserve">-aːze</w:t>
      </w:r>
      <w:r>
        <w:rPr>
          <w:i w:val="0"/>
          <w:iCs w:val="0"/>
        </w:rPr>
        <w:t xml:space="preserve">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Lu, the adjective has the following structure: the root followed by an optional suffix expressing case, comprising </w:t>
      </w:r>
      <w:r>
        <w:rPr>
          <w:i w:val="1"/>
          <w:iCs w:val="1"/>
        </w:rPr>
        <w:t xml:space="preserve">-t͡ɕu</w:t>
      </w:r>
      <w:r>
        <w:rPr>
          <w:i w:val="0"/>
          <w:iCs w:val="0"/>
        </w:rPr>
        <w:t xml:space="preserve"> ‘ACC’, </w:t>
      </w:r>
      <w:r>
        <w:rPr>
          <w:i w:val="1"/>
          <w:iCs w:val="1"/>
        </w:rPr>
        <w:t xml:space="preserve">-caː</w:t>
      </w:r>
      <w:r>
        <w:rPr>
          <w:i w:val="0"/>
          <w:iCs w:val="0"/>
        </w:rPr>
        <w:t xml:space="preserve"> ‘GEN’, </w:t>
      </w:r>
      <w:r>
        <w:rPr>
          <w:i w:val="1"/>
          <w:iCs w:val="1"/>
        </w:rPr>
        <w:t xml:space="preserve">-me</w:t>
      </w:r>
      <w:r>
        <w:rPr>
          <w:i w:val="0"/>
          <w:iCs w:val="0"/>
        </w:rPr>
        <w:t xml:space="preserve"> ‘DAT’, </w:t>
      </w:r>
      <w:r>
        <w:rPr>
          <w:i w:val="1"/>
          <w:iCs w:val="1"/>
        </w:rPr>
        <w:t xml:space="preserve">-ni</w:t>
      </w:r>
      <w:r>
        <w:rPr>
          <w:i w:val="0"/>
          <w:iCs w:val="0"/>
        </w:rPr>
        <w:t xml:space="preserve"> ‘INS’, </w:t>
      </w:r>
      <w:r>
        <w:rPr>
          <w:i w:val="1"/>
          <w:iCs w:val="1"/>
        </w:rPr>
        <w:t xml:space="preserve">-muː</w:t>
      </w:r>
      <w:r>
        <w:rPr>
          <w:i w:val="0"/>
          <w:iCs w:val="0"/>
        </w:rPr>
        <w:t xml:space="preserve"> ‘VOC’, </w:t>
      </w:r>
      <w:r>
        <w:rPr>
          <w:i w:val="1"/>
          <w:iCs w:val="1"/>
        </w:rPr>
        <w:t xml:space="preserve">-mo</w:t>
      </w:r>
      <w:r>
        <w:rPr>
          <w:i w:val="0"/>
          <w:iCs w:val="0"/>
        </w:rPr>
        <w:t xml:space="preserve"> ‘ALL’, </w:t>
      </w:r>
      <w:r>
        <w:rPr>
          <w:i w:val="1"/>
          <w:iCs w:val="1"/>
        </w:rPr>
        <w:t xml:space="preserve">-ɡe</w:t>
      </w:r>
      <w:r>
        <w:rPr>
          <w:i w:val="0"/>
          <w:iCs w:val="0"/>
        </w:rPr>
        <w:t xml:space="preserve"> ‘LOC’, </w:t>
      </w:r>
      <w:r>
        <w:rPr>
          <w:i w:val="1"/>
          <w:iCs w:val="1"/>
        </w:rPr>
        <w:t xml:space="preserve">-maː</w:t>
      </w:r>
      <w:r>
        <w:rPr>
          <w:i w:val="0"/>
          <w:iCs w:val="0"/>
        </w:rPr>
        <w:t xml:space="preserve"> ‘ABL’ and </w:t>
      </w:r>
      <w:r>
        <w:rPr>
          <w:i w:val="1"/>
          <w:iCs w:val="1"/>
        </w:rPr>
        <w:t xml:space="preserve">-suː</w:t>
      </w:r>
      <w:r>
        <w:rPr>
          <w:i w:val="0"/>
          <w:iCs w:val="0"/>
        </w:rPr>
        <w:t xml:space="preserve">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Lu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Lu, the determiner has the following structure: the root followed by an optional suffix expressing case, comprising </w:t>
      </w:r>
      <w:r>
        <w:rPr>
          <w:i w:val="1"/>
          <w:iCs w:val="1"/>
        </w:rPr>
        <w:t xml:space="preserve">-wi</w:t>
      </w:r>
      <w:r>
        <w:rPr>
          <w:i w:val="0"/>
          <w:iCs w:val="0"/>
        </w:rPr>
        <w:t xml:space="preserve"> ‘ACC’, </w:t>
      </w:r>
      <w:r>
        <w:rPr>
          <w:i w:val="1"/>
          <w:iCs w:val="1"/>
        </w:rPr>
        <w:t xml:space="preserve">-nu</w:t>
      </w:r>
      <w:r>
        <w:rPr>
          <w:i w:val="0"/>
          <w:iCs w:val="0"/>
        </w:rPr>
        <w:t xml:space="preserve"> ‘GEN’, </w:t>
      </w:r>
      <w:r>
        <w:rPr>
          <w:i w:val="1"/>
          <w:iCs w:val="1"/>
        </w:rPr>
        <w:t xml:space="preserve">-ju</w:t>
      </w:r>
      <w:r>
        <w:rPr>
          <w:i w:val="0"/>
          <w:iCs w:val="0"/>
        </w:rPr>
        <w:t xml:space="preserve"> ‘DAT’, </w:t>
      </w:r>
      <w:r>
        <w:rPr>
          <w:i w:val="1"/>
          <w:iCs w:val="1"/>
        </w:rPr>
        <w:t xml:space="preserve">-di</w:t>
      </w:r>
      <w:r>
        <w:rPr>
          <w:i w:val="0"/>
          <w:iCs w:val="0"/>
        </w:rPr>
        <w:t xml:space="preserve"> ‘INS’, </w:t>
      </w:r>
      <w:r>
        <w:rPr>
          <w:i w:val="1"/>
          <w:iCs w:val="1"/>
        </w:rPr>
        <w:t xml:space="preserve">-daː</w:t>
      </w:r>
      <w:r>
        <w:rPr>
          <w:i w:val="0"/>
          <w:iCs w:val="0"/>
        </w:rPr>
        <w:t xml:space="preserve"> ‘VOC’, </w:t>
      </w:r>
      <w:r>
        <w:rPr>
          <w:i w:val="1"/>
          <w:iCs w:val="1"/>
        </w:rPr>
        <w:t xml:space="preserve">-be</w:t>
      </w:r>
      <w:r>
        <w:rPr>
          <w:i w:val="0"/>
          <w:iCs w:val="0"/>
        </w:rPr>
        <w:t xml:space="preserve"> ‘ALL’, </w:t>
      </w:r>
      <w:r>
        <w:rPr>
          <w:i w:val="1"/>
          <w:iCs w:val="1"/>
        </w:rPr>
        <w:t xml:space="preserve">-waː</w:t>
      </w:r>
      <w:r>
        <w:rPr>
          <w:i w:val="0"/>
          <w:iCs w:val="0"/>
        </w:rPr>
        <w:t xml:space="preserve"> ‘LOC’, </w:t>
      </w:r>
      <w:r>
        <w:rPr>
          <w:i w:val="1"/>
          <w:iCs w:val="1"/>
        </w:rPr>
        <w:t xml:space="preserve">-muː</w:t>
      </w:r>
      <w:r>
        <w:rPr>
          <w:i w:val="0"/>
          <w:iCs w:val="0"/>
        </w:rPr>
        <w:t xml:space="preserve"> ‘ABL’ and </w:t>
      </w:r>
      <w:r>
        <w:rPr>
          <w:i w:val="1"/>
          <w:iCs w:val="1"/>
        </w:rPr>
        <w:t xml:space="preserve">-cu</w:t>
      </w:r>
      <w:r>
        <w:rPr>
          <w:i w:val="0"/>
          <w:iCs w:val="0"/>
        </w:rPr>
        <w:t xml:space="preserve"> ‘PART’.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Lu stands alone without any prefixes or suffixes attached to it.</w:t>
      </w:r>
    </w:p>
    <w:p>
      <w:pPr>
        <w:jc w:val="both"/>
        <w:ind w:left="0" w:right="0" w:firstLine="330"/>
        <w:spacing w:before="0" w:after="0"/>
      </w:pPr>
      <w:r>
        <w:rPr/>
        <w:t xml:space="preserve"/>
      </w:r>
      <w:r>
        <w:rPr>
          <w:i w:val="0"/>
          <w:iCs w:val="0"/>
        </w:rPr>
        <w:t xml:space="preserve">In Lu,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t xml:space="preserve">[ˈt͡ʃa]</w:t>
      </w:r>
      <w:r>
        <w:rPr>
          <w:i w:val="1"/>
          <w:iCs w:val="1"/>
        </w:rPr>
        <w:t xml:space="preserve">	(2)</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ˈt͡ʃa</w:t>
            </w:r>
          </w:p>
        </w:tc>
      </w:tr>
      <w:tr>
        <w:trPr/>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t xml:space="preserve">[ˈha ˈt͡ʃa]</w:t>
      </w:r>
      <w:r>
        <w:rPr>
          <w:i w:val="1"/>
          <w:iCs w:val="1"/>
        </w:rPr>
        <w:t xml:space="preserve">	(3)</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ˈha</w:t>
            </w:r>
          </w:p>
        </w:tc>
        <w:tc>
          <w:tcPr>
            <w:tcW w:w="760" w:type="dxa"/>
            <w:noWrap/>
          </w:tcPr>
          <w:p>
            <w:pPr>
              <w:jc w:val="left"/>
              <w:ind w:left="200" w:right="0" w:firstLine="0" w:hanging="0"/>
              <w:spacing w:before="0" w:after="0"/>
            </w:pPr>
            <w:r>
              <w:rPr>
                <w:sz w:val="18"/>
                <w:szCs w:val="18"/>
              </w:rPr>
              <w:t xml:space="preserve">ˈt͡ʃa</w:t>
            </w:r>
          </w:p>
        </w:tc>
      </w:tr>
      <w:tr>
        <w:trPr/>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t xml:space="preserve">[ˈha ˈt͡ʃa]</w:t>
      </w:r>
      <w:r>
        <w:rPr>
          <w:i w:val="1"/>
          <w:iCs w:val="1"/>
        </w:rPr>
        <w:t xml:space="preserve">	(4)</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ˈha</w:t>
            </w:r>
          </w:p>
        </w:tc>
        <w:tc>
          <w:tcPr>
            <w:tcW w:w="760" w:type="dxa"/>
            <w:noWrap/>
          </w:tcPr>
          <w:p>
            <w:pPr>
              <w:jc w:val="left"/>
              <w:ind w:left="200" w:right="0" w:firstLine="0" w:hanging="0"/>
              <w:spacing w:before="0" w:after="0"/>
            </w:pPr>
            <w:r>
              <w:rPr>
                <w:sz w:val="18"/>
                <w:szCs w:val="18"/>
              </w:rPr>
              <w:t xml:space="preserve">ˈt͡ʃa</w:t>
            </w:r>
          </w:p>
        </w:tc>
      </w:tr>
      <w:tr>
        <w:trPr/>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t xml:space="preserve">[ɡaˈceleruː t͡ɕaˈhiɡuruː syˈʎy]</w:t>
      </w:r>
      <w:r>
        <w:rPr>
          <w:i w:val="1"/>
          <w:iCs w:val="1"/>
        </w:rPr>
        <w:t xml:space="preserve">	(5)</w:t>
      </w:r>
    </w:p>
    <w:tbl>
      <w:tblGrid>
        <w:gridCol w:w="820" w:type="dxa"/>
        <w:gridCol w:w="700" w:type="dxa"/>
        <w:gridCol w:w="700" w:type="dxa"/>
        <w:gridCol w:w="700" w:type="dxa"/>
        <w:gridCol w:w="94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ɡaˈcel</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940" w:type="dxa"/>
            <w:noWrap/>
          </w:tcPr>
          <w:p>
            <w:pPr>
              <w:jc w:val="left"/>
              <w:ind w:left="200" w:right="0" w:firstLine="0" w:hanging="0"/>
              <w:spacing w:before="0" w:after="0"/>
            </w:pPr>
            <w:r>
              <w:rPr>
                <w:sz w:val="18"/>
                <w:szCs w:val="18"/>
              </w:rPr>
              <w:t xml:space="preserve">t͡ɕaˈhiɡ</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syˈʎy</w:t>
            </w:r>
          </w:p>
        </w:tc>
      </w:tr>
      <w:tr>
        <w:trPr/>
        <w:tc>
          <w:tcPr>
            <w:tcW w:w="820" w:type="dxa"/>
            <w:noWrap/>
          </w:tcPr>
          <w:p>
            <w:pPr>
              <w:jc w:val="left"/>
              <w:ind w:left="200" w:right="0" w:firstLine="0" w:hanging="0"/>
              <w:spacing w:before="0" w:after="0"/>
            </w:pPr>
            <w:r>
              <w:rPr>
                <w:sz w:val="18"/>
                <w:szCs w:val="18"/>
                <w:i w:val="1"/>
                <w:iCs w:val="1"/>
              </w:rPr>
              <w:t xml:space="preserve">Gachel</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Chahig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hate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Gachel hates Chahig.</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t xml:space="preserve">[ˈbaːnoːruː ɟuːˈmiːɾeruː]</w:t>
      </w:r>
      <w:r>
        <w:rPr>
          <w:i w:val="1"/>
          <w:iCs w:val="1"/>
        </w:rPr>
        <w:t xml:space="preserve">	(6)</w:t>
      </w:r>
    </w:p>
    <w:tbl>
      <w:tblGrid>
        <w:gridCol w:w="760" w:type="dxa"/>
        <w:gridCol w:w="70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ˈbaːn</w:t>
            </w:r>
          </w:p>
        </w:tc>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940" w:type="dxa"/>
            <w:noWrap/>
          </w:tcPr>
          <w:p>
            <w:pPr>
              <w:jc w:val="left"/>
              <w:ind w:left="200" w:right="0" w:firstLine="0" w:hanging="0"/>
              <w:spacing w:before="0" w:after="0"/>
            </w:pPr>
            <w:r>
              <w:rPr>
                <w:sz w:val="18"/>
                <w:szCs w:val="18"/>
              </w:rPr>
              <w:t xml:space="preserve">ɟuːˈmiːɾ</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t xml:space="preserve">[ˈha ɟuːˈmiːɾeruː]</w:t>
      </w:r>
      <w:r>
        <w:rPr>
          <w:i w:val="1"/>
          <w:iCs w:val="1"/>
        </w:rPr>
        <w:t xml:space="preserve">	(7)</w:t>
      </w:r>
    </w:p>
    <w:tbl>
      <w:tblGrid>
        <w:gridCol w:w="82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ˈha</w:t>
            </w:r>
          </w:p>
        </w:tc>
        <w:tc>
          <w:tcPr>
            <w:tcW w:w="940" w:type="dxa"/>
            <w:noWrap/>
          </w:tcPr>
          <w:p>
            <w:pPr>
              <w:jc w:val="left"/>
              <w:ind w:left="200" w:right="0" w:firstLine="0" w:hanging="0"/>
              <w:spacing w:before="0" w:after="0"/>
            </w:pPr>
            <w:r>
              <w:rPr>
                <w:sz w:val="18"/>
                <w:szCs w:val="18"/>
              </w:rPr>
              <w:t xml:space="preserve">ɟuːˈmiːɾ</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r>
      <w:tr>
        <w:trPr/>
        <w:tc>
          <w:tcPr>
            <w:tcW w:w="820" w:type="dxa"/>
            <w:noWrap/>
          </w:tcPr>
          <w:p>
            <w:pPr>
              <w:jc w:val="left"/>
              <w:ind w:left="200" w:right="0" w:firstLine="0" w:hanging="0"/>
              <w:spacing w:before="0" w:after="0"/>
            </w:pPr>
            <w:r>
              <w:rPr>
                <w:sz w:val="18"/>
                <w:szCs w:val="18"/>
                <w:i w:val="1"/>
                <w:iCs w:val="1"/>
              </w:rPr>
              <w:t xml:space="preserve">3.sing</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t xml:space="preserve">[ˈju ɟuːˈmiːɾeruː]</w:t>
      </w:r>
      <w:r>
        <w:rPr>
          <w:i w:val="1"/>
          <w:iCs w:val="1"/>
        </w:rPr>
        <w:t xml:space="preserve">	(8)</w:t>
      </w:r>
    </w:p>
    <w:tbl>
      <w:tblGrid>
        <w:gridCol w:w="106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ˈju</w:t>
            </w:r>
          </w:p>
        </w:tc>
        <w:tc>
          <w:tcPr>
            <w:tcW w:w="940" w:type="dxa"/>
            <w:noWrap/>
          </w:tcPr>
          <w:p>
            <w:pPr>
              <w:jc w:val="left"/>
              <w:ind w:left="200" w:right="0" w:firstLine="0" w:hanging="0"/>
              <w:spacing w:before="0" w:after="0"/>
            </w:pPr>
            <w:r>
              <w:rPr>
                <w:sz w:val="18"/>
                <w:szCs w:val="18"/>
              </w:rPr>
              <w:t xml:space="preserve">ɟuːˈmiːɾ</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t xml:space="preserve">[ɲuˈpaːjoːruː ˈjoperuː ˈjai daˈmewoːruː ˈpit͡ɕuruː diˈta naː]</w:t>
      </w:r>
      <w:r>
        <w:rPr>
          <w:i w:val="1"/>
          <w:iCs w:val="1"/>
        </w:rPr>
        <w:t xml:space="preserve">	(9)</w:t>
      </w:r>
    </w:p>
    <w:tbl>
      <w:tblGrid>
        <w:gridCol w:w="880" w:type="dxa"/>
        <w:gridCol w:w="700" w:type="dxa"/>
        <w:gridCol w:w="700" w:type="dxa"/>
        <w:gridCol w:w="700" w:type="dxa"/>
        <w:gridCol w:w="94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ɲuˈpaːj</w:t>
            </w:r>
          </w:p>
        </w:tc>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940" w:type="dxa"/>
            <w:noWrap/>
          </w:tcPr>
          <w:p>
            <w:pPr>
              <w:jc w:val="left"/>
              <w:ind w:left="200" w:right="0" w:firstLine="0" w:hanging="0"/>
              <w:spacing w:before="0" w:after="0"/>
            </w:pPr>
            <w:r>
              <w:rPr>
                <w:sz w:val="18"/>
                <w:szCs w:val="18"/>
              </w:rPr>
              <w:t xml:space="preserve">ˈjop</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ˈjai</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1000" w:type="dxa"/>
        <w:gridCol w:w="700" w:type="dxa"/>
        <w:gridCol w:w="700" w:type="dxa"/>
        <w:gridCol w:w="700" w:type="dxa"/>
        <w:gridCol w:w="82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daˈmew</w:t>
            </w:r>
          </w:p>
        </w:tc>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ˈpit͡ɕ</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diˈta</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t xml:space="preserve">[ˈjeː kuˈɟeɾereː]</w:t>
      </w:r>
      <w:r>
        <w:rPr>
          <w:i w:val="1"/>
          <w:iCs w:val="1"/>
        </w:rPr>
        <w:t xml:space="preserve">	(10)</w:t>
      </w:r>
    </w:p>
    <w:tbl>
      <w:tblGrid>
        <w:gridCol w:w="700" w:type="dxa"/>
        <w:gridCol w:w="82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ˈjeː</w:t>
            </w:r>
          </w:p>
        </w:tc>
        <w:tc>
          <w:tcPr>
            <w:tcW w:w="820" w:type="dxa"/>
            <w:noWrap/>
          </w:tcPr>
          <w:p>
            <w:pPr>
              <w:jc w:val="left"/>
              <w:ind w:left="200" w:right="0" w:firstLine="0" w:hanging="0"/>
              <w:spacing w:before="0" w:after="0"/>
            </w:pPr>
            <w:r>
              <w:rPr>
                <w:sz w:val="18"/>
                <w:szCs w:val="18"/>
              </w:rPr>
              <w:t xml:space="preserve">kuˈɟeɾ</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880" w:type="dxa"/>
            <w:noWrap/>
          </w:tcPr>
          <w:p>
            <w:pPr>
              <w:jc w:val="left"/>
              <w:ind w:left="200" w:right="0" w:firstLine="0" w:hanging="0"/>
              <w:spacing w:before="0" w:after="0"/>
            </w:pPr>
            <w:r>
              <w:rPr>
                <w:sz w:val="18"/>
                <w:szCs w:val="18"/>
              </w:rPr>
              <w:t xml:space="preserve">-eː</w:t>
            </w:r>
          </w:p>
        </w:tc>
      </w:tr>
      <w:tr>
        <w:trPr/>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t xml:space="preserve">[ˈjeː kuˈɟeɾuzereː]</w:t>
      </w:r>
      <w:r>
        <w:rPr>
          <w:i w:val="1"/>
          <w:iCs w:val="1"/>
        </w:rPr>
        <w:t xml:space="preserve">	(11)</w:t>
      </w:r>
    </w:p>
    <w:tbl>
      <w:tblGrid>
        <w:gridCol w:w="700" w:type="dxa"/>
        <w:gridCol w:w="820" w:type="dxa"/>
        <w:gridCol w:w="82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ˈjeː</w:t>
            </w:r>
          </w:p>
        </w:tc>
        <w:tc>
          <w:tcPr>
            <w:tcW w:w="820" w:type="dxa"/>
            <w:noWrap/>
          </w:tcPr>
          <w:p>
            <w:pPr>
              <w:jc w:val="left"/>
              <w:ind w:left="200" w:right="0" w:firstLine="0" w:hanging="0"/>
              <w:spacing w:before="0" w:after="0"/>
            </w:pPr>
            <w:r>
              <w:rPr>
                <w:sz w:val="18"/>
                <w:szCs w:val="18"/>
              </w:rPr>
              <w:t xml:space="preserve">kuˈɟeɾ</w:t>
            </w:r>
          </w:p>
        </w:tc>
        <w:tc>
          <w:tcPr>
            <w:tcW w:w="820" w:type="dxa"/>
            <w:noWrap/>
          </w:tcPr>
          <w:p>
            <w:pPr>
              <w:jc w:val="left"/>
              <w:ind w:left="200" w:right="0" w:firstLine="0" w:hanging="0"/>
              <w:spacing w:before="0" w:after="0"/>
            </w:pPr>
            <w:r>
              <w:rPr>
                <w:sz w:val="18"/>
                <w:szCs w:val="18"/>
              </w:rPr>
              <w:t xml:space="preserve">-uz</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880" w:type="dxa"/>
            <w:noWrap/>
          </w:tcPr>
          <w:p>
            <w:pPr>
              <w:jc w:val="left"/>
              <w:ind w:left="200" w:right="0" w:firstLine="0" w:hanging="0"/>
              <w:spacing w:before="0" w:after="0"/>
            </w:pPr>
            <w:r>
              <w:rPr>
                <w:sz w:val="18"/>
                <w:szCs w:val="18"/>
              </w:rPr>
              <w:t xml:space="preserve">-eː</w:t>
            </w:r>
          </w:p>
        </w:tc>
      </w:tr>
      <w:tr>
        <w:trPr/>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t xml:space="preserve">[ˈjeːwi kuˈɟeɾuzureː ˈt͡ʃai naː]</w:t>
      </w:r>
      <w:r>
        <w:rPr>
          <w:i w:val="1"/>
          <w:iCs w:val="1"/>
        </w:rPr>
        <w:t xml:space="preserve">	(12)</w:t>
      </w:r>
    </w:p>
    <w:tbl>
      <w:tblGrid>
        <w:gridCol w:w="700" w:type="dxa"/>
        <w:gridCol w:w="700" w:type="dxa"/>
        <w:gridCol w:w="820" w:type="dxa"/>
        <w:gridCol w:w="820" w:type="dxa"/>
        <w:gridCol w:w="700" w:type="dxa"/>
        <w:gridCol w:w="700" w:type="dxa"/>
        <w:gridCol w:w="88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ˈjeː</w:t>
            </w:r>
          </w:p>
        </w:tc>
        <w:tc>
          <w:tcPr>
            <w:tcW w:w="700" w:type="dxa"/>
            <w:noWrap/>
          </w:tcPr>
          <w:p>
            <w:pPr>
              <w:jc w:val="left"/>
              <w:ind w:left="200" w:right="0" w:firstLine="0" w:hanging="0"/>
              <w:spacing w:before="0" w:after="0"/>
            </w:pPr>
            <w:r>
              <w:rPr>
                <w:sz w:val="18"/>
                <w:szCs w:val="18"/>
              </w:rPr>
              <w:t xml:space="preserve">-wi</w:t>
            </w:r>
          </w:p>
        </w:tc>
        <w:tc>
          <w:tcPr>
            <w:tcW w:w="820" w:type="dxa"/>
            <w:noWrap/>
          </w:tcPr>
          <w:p>
            <w:pPr>
              <w:jc w:val="left"/>
              <w:ind w:left="200" w:right="0" w:firstLine="0" w:hanging="0"/>
              <w:spacing w:before="0" w:after="0"/>
            </w:pPr>
            <w:r>
              <w:rPr>
                <w:sz w:val="18"/>
                <w:szCs w:val="18"/>
              </w:rPr>
              <w:t xml:space="preserve">kuˈɟeɾ</w:t>
            </w:r>
          </w:p>
        </w:tc>
        <w:tc>
          <w:tcPr>
            <w:tcW w:w="820" w:type="dxa"/>
            <w:noWrap/>
          </w:tcPr>
          <w:p>
            <w:pPr>
              <w:jc w:val="left"/>
              <w:ind w:left="200" w:right="0" w:firstLine="0" w:hanging="0"/>
              <w:spacing w:before="0" w:after="0"/>
            </w:pPr>
            <w:r>
              <w:rPr>
                <w:sz w:val="18"/>
                <w:szCs w:val="18"/>
              </w:rPr>
              <w:t xml:space="preserve">-uz</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880" w:type="dxa"/>
            <w:noWrap/>
          </w:tcPr>
          <w:p>
            <w:pPr>
              <w:jc w:val="left"/>
              <w:ind w:left="200" w:right="0" w:firstLine="0" w:hanging="0"/>
              <w:spacing w:before="0" w:after="0"/>
            </w:pPr>
            <w:r>
              <w:rPr>
                <w:sz w:val="18"/>
                <w:szCs w:val="18"/>
              </w:rPr>
              <w:t xml:space="preserve">-eː</w:t>
            </w:r>
          </w:p>
        </w:tc>
        <w:tc>
          <w:tcPr>
            <w:tcW w:w="820" w:type="dxa"/>
            <w:noWrap/>
          </w:tcPr>
          <w:p>
            <w:pPr>
              <w:jc w:val="left"/>
              <w:ind w:left="200" w:right="0" w:firstLine="0" w:hanging="0"/>
              <w:spacing w:before="0" w:after="0"/>
            </w:pPr>
            <w:r>
              <w:rPr>
                <w:sz w:val="18"/>
                <w:szCs w:val="18"/>
              </w:rPr>
              <w:t xml:space="preserve">ˈt͡ʃai</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c>
          <w:tcPr>
            <w:tcW w:w="82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t xml:space="preserve">[ˈjeːwi nait͡ɕu kuˈɟeɾureː ˈt͡ʃa naː]</w:t>
      </w:r>
      <w:r>
        <w:rPr>
          <w:i w:val="1"/>
          <w:iCs w:val="1"/>
        </w:rPr>
        <w:t xml:space="preserve">	(13)</w:t>
      </w:r>
    </w:p>
    <w:tbl>
      <w:tblGrid>
        <w:gridCol w:w="700" w:type="dxa"/>
        <w:gridCol w:w="700" w:type="dxa"/>
        <w:gridCol w:w="760" w:type="dxa"/>
        <w:gridCol w:w="760" w:type="dxa"/>
        <w:gridCol w:w="820" w:type="dxa"/>
        <w:gridCol w:w="70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ˈjeː</w:t>
            </w:r>
          </w:p>
        </w:tc>
        <w:tc>
          <w:tcPr>
            <w:tcW w:w="700" w:type="dxa"/>
            <w:noWrap/>
          </w:tcPr>
          <w:p>
            <w:pPr>
              <w:jc w:val="left"/>
              <w:ind w:left="200" w:right="0" w:firstLine="0" w:hanging="0"/>
              <w:spacing w:before="0" w:after="0"/>
            </w:pPr>
            <w:r>
              <w:rPr>
                <w:sz w:val="18"/>
                <w:szCs w:val="18"/>
              </w:rPr>
              <w:t xml:space="preserve">-wi</w:t>
            </w:r>
          </w:p>
        </w:tc>
        <w:tc>
          <w:tcPr>
            <w:tcW w:w="760" w:type="dxa"/>
            <w:noWrap/>
          </w:tcPr>
          <w:p>
            <w:pPr>
              <w:jc w:val="left"/>
              <w:ind w:left="200" w:right="0" w:firstLine="0" w:hanging="0"/>
              <w:spacing w:before="0" w:after="0"/>
            </w:pPr>
            <w:r>
              <w:rPr>
                <w:sz w:val="18"/>
                <w:szCs w:val="18"/>
              </w:rPr>
              <w:t xml:space="preserve">nai</w:t>
            </w:r>
          </w:p>
        </w:tc>
        <w:tc>
          <w:tcPr>
            <w:tcW w:w="760" w:type="dxa"/>
            <w:noWrap/>
          </w:tcPr>
          <w:p>
            <w:pPr>
              <w:jc w:val="left"/>
              <w:ind w:left="200" w:right="0" w:firstLine="0" w:hanging="0"/>
              <w:spacing w:before="0" w:after="0"/>
            </w:pPr>
            <w:r>
              <w:rPr>
                <w:sz w:val="18"/>
                <w:szCs w:val="18"/>
              </w:rPr>
              <w:t xml:space="preserve">-t͡ɕu</w:t>
            </w:r>
          </w:p>
        </w:tc>
        <w:tc>
          <w:tcPr>
            <w:tcW w:w="820" w:type="dxa"/>
            <w:noWrap/>
          </w:tcPr>
          <w:p>
            <w:pPr>
              <w:jc w:val="left"/>
              <w:ind w:left="200" w:right="0" w:firstLine="0" w:hanging="0"/>
              <w:spacing w:before="0" w:after="0"/>
            </w:pPr>
            <w:r>
              <w:rPr>
                <w:sz w:val="18"/>
                <w:szCs w:val="18"/>
              </w:rPr>
              <w:t xml:space="preserve">kuˈɟeɾ</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880" w:type="dxa"/>
            <w:noWrap/>
          </w:tcPr>
          <w:p>
            <w:pPr>
              <w:jc w:val="left"/>
              <w:ind w:left="200" w:right="0" w:firstLine="0" w:hanging="0"/>
              <w:spacing w:before="0" w:after="0"/>
            </w:pPr>
            <w:r>
              <w:rPr>
                <w:sz w:val="18"/>
                <w:szCs w:val="18"/>
              </w:rPr>
              <w:t xml:space="preserve">-eː</w:t>
            </w:r>
          </w:p>
        </w:tc>
        <w:tc>
          <w:tcPr>
            <w:tcW w:w="760" w:type="dxa"/>
            <w:noWrap/>
          </w:tcPr>
          <w:p>
            <w:pPr>
              <w:jc w:val="left"/>
              <w:ind w:left="200" w:right="0" w:firstLine="0" w:hanging="0"/>
              <w:spacing w:before="0" w:after="0"/>
            </w:pPr>
            <w:r>
              <w:rPr>
                <w:sz w:val="18"/>
                <w:szCs w:val="18"/>
              </w:rPr>
              <w:t xml:space="preserve">ˈt͡ʃa</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black</w:t>
            </w:r>
          </w:p>
        </w:tc>
        <w:tc>
          <w:tcPr>
            <w:tcW w:w="76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c>
          <w:tcPr>
            <w:tcW w:w="76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Lu are enclitics (placed finally), and there are four types: first, a clitic expressing ta, comprising </w:t>
      </w:r>
      <w:r>
        <w:rPr>
          <w:i w:val="1"/>
          <w:iCs w:val="1"/>
        </w:rPr>
        <w:t xml:space="preserve">naː</w:t>
      </w:r>
      <w:r>
        <w:rPr>
          <w:i w:val="0"/>
          <w:iCs w:val="0"/>
        </w:rPr>
        <w:t xml:space="preserve"> ‘PAST’; second, a clitic expressing mode, comprising </w:t>
      </w:r>
      <w:r>
        <w:rPr>
          <w:i w:val="1"/>
          <w:iCs w:val="1"/>
        </w:rPr>
        <w:t xml:space="preserve">deː</w:t>
      </w:r>
      <w:r>
        <w:rPr>
          <w:i w:val="0"/>
          <w:iCs w:val="0"/>
        </w:rPr>
        <w:t xml:space="preserve"> ‘imperative’, </w:t>
      </w:r>
      <w:r>
        <w:rPr>
          <w:i w:val="1"/>
          <w:iCs w:val="1"/>
        </w:rPr>
        <w:t xml:space="preserve">liː</w:t>
      </w:r>
      <w:r>
        <w:rPr>
          <w:i w:val="0"/>
          <w:iCs w:val="0"/>
        </w:rPr>
        <w:t xml:space="preserve"> ‘conditional’ and </w:t>
      </w:r>
      <w:r>
        <w:rPr>
          <w:i w:val="1"/>
          <w:iCs w:val="1"/>
        </w:rPr>
        <w:t xml:space="preserve">lo</w:t>
      </w:r>
      <w:r>
        <w:rPr>
          <w:i w:val="0"/>
          <w:iCs w:val="0"/>
        </w:rPr>
        <w:t xml:space="preserve"> ‘optative’; third, a clitic expressing voice, comprising </w:t>
      </w:r>
      <w:r>
        <w:rPr>
          <w:i w:val="1"/>
          <w:iCs w:val="1"/>
        </w:rPr>
        <w:t xml:space="preserve">liː</w:t>
      </w:r>
      <w:r>
        <w:rPr>
          <w:i w:val="0"/>
          <w:iCs w:val="0"/>
        </w:rPr>
        <w:t xml:space="preserve"> ‘passive’; and finally, fourth, a clitic expressing negation, comprising </w:t>
      </w:r>
      <w:r>
        <w:rPr>
          <w:i w:val="1"/>
          <w:iCs w:val="1"/>
        </w:rPr>
        <w:t xml:space="preserve">fo</w:t>
      </w:r>
      <w:r>
        <w:rPr>
          <w:i w:val="0"/>
          <w:iCs w:val="0"/>
        </w:rPr>
        <w:t xml:space="preserve"> ‘NEG’.</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-da</w:t>
      </w:r>
      <w:r>
        <w:rPr>
          <w:i w:val="0"/>
          <w:iCs w:val="0"/>
        </w:rPr>
        <w:t xml:space="preserve"> ‘begin’, </w:t>
      </w:r>
      <w:r>
        <w:rPr>
          <w:i w:val="1"/>
          <w:iCs w:val="1"/>
        </w:rPr>
        <w:t xml:space="preserve">-nu</w:t>
      </w:r>
      <w:r>
        <w:rPr>
          <w:i w:val="0"/>
          <w:iCs w:val="0"/>
        </w:rPr>
        <w:t xml:space="preserve"> ‘stop’, </w:t>
      </w:r>
      <w:r>
        <w:rPr>
          <w:i w:val="1"/>
          <w:iCs w:val="1"/>
        </w:rPr>
        <w:t xml:space="preserve">-su</w:t>
      </w:r>
      <w:r>
        <w:rPr>
          <w:i w:val="0"/>
          <w:iCs w:val="0"/>
        </w:rPr>
        <w:t xml:space="preserve"> ‘continue’, </w:t>
      </w:r>
      <w:r>
        <w:rPr>
          <w:i w:val="1"/>
          <w:iCs w:val="1"/>
        </w:rPr>
        <w:t xml:space="preserve">-ɾo</w:t>
      </w:r>
      <w:r>
        <w:rPr>
          <w:i w:val="0"/>
          <w:iCs w:val="0"/>
        </w:rPr>
        <w:t xml:space="preserve"> ‘try’ and </w:t>
      </w:r>
      <w:r>
        <w:rPr>
          <w:i w:val="1"/>
          <w:iCs w:val="1"/>
        </w:rPr>
        <w:t xml:space="preserve">-ɲe</w:t>
      </w:r>
      <w:r>
        <w:rPr>
          <w:i w:val="0"/>
          <w:iCs w:val="0"/>
        </w:rPr>
        <w:t xml:space="preserve"> ‘start’</w:t>
      </w:r>
    </w:p>
    <w:p>
      <w:pPr>
        <w:jc w:val="left"/>
        <w:ind w:left="200" w:right="0" w:firstLine="0" w:hanging="0"/>
        <w:spacing w:before="0" w:after="0"/>
        <w:tabs>
          <w:tab w:val="right" w:leader="none" w:pos="9000"/>
        </w:tabs>
      </w:pPr>
      <w:r>
        <w:rPr/>
        <w:t xml:space="preserve"/>
      </w:r>
      <w:r>
        <w:rPr/>
        <w:t xml:space="preserve">[ˈt͡ʃa]</w:t>
      </w:r>
      <w:r>
        <w:rPr>
          <w:i w:val="1"/>
          <w:iCs w:val="1"/>
        </w:rPr>
        <w:t xml:space="preserve">	(14)</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ˈt͡ʃa</w:t>
            </w:r>
          </w:p>
        </w:tc>
      </w:tr>
      <w:tr>
        <w:trPr/>
        <w:tc>
          <w:tcPr>
            <w:tcW w:w="76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t xml:space="preserve">[ˈnareruː ˈɡyːɟeruː ˈsy]</w:t>
      </w:r>
      <w:r>
        <w:rPr>
          <w:i w:val="1"/>
          <w:iCs w:val="1"/>
        </w:rPr>
        <w:t xml:space="preserve">	(15)</w:t>
      </w:r>
    </w:p>
    <w:tbl>
      <w:tblGrid>
        <w:gridCol w:w="760" w:type="dxa"/>
        <w:gridCol w:w="700" w:type="dxa"/>
        <w:gridCol w:w="700" w:type="dxa"/>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ˈnar</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ˈɡyːɟ</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ˈsy</w:t>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t xml:space="preserve">[kiːˈʎyt͡ɕeruː ˈɡiːɲeruː ˈɟø]</w:t>
      </w:r>
      <w:r>
        <w:rPr>
          <w:i w:val="1"/>
          <w:iCs w:val="1"/>
        </w:rPr>
        <w:t xml:space="preserve">	(16)</w:t>
      </w:r>
    </w:p>
    <w:tbl>
      <w:tblGrid>
        <w:gridCol w:w="1000" w:type="dxa"/>
        <w:gridCol w:w="700" w:type="dxa"/>
        <w:gridCol w:w="70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kiːˈʎyt͡ɕ</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ˈɡiːɲ</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ˈɟø</w:t>
            </w:r>
          </w:p>
        </w:tc>
      </w:tr>
      <w:tr>
        <w:trPr/>
        <w:tc>
          <w:tcPr>
            <w:tcW w:w="10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t xml:space="preserve">[ˈju ɡaːˈjau]</w:t>
      </w:r>
      <w:r>
        <w:rPr>
          <w:i w:val="1"/>
          <w:iCs w:val="1"/>
        </w:rPr>
        <w:t xml:space="preserve">	(17)</w:t>
      </w:r>
    </w:p>
    <w:tbl>
      <w:tblGrid>
        <w:gridCol w:w="10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ˈju</w:t>
            </w:r>
          </w:p>
        </w:tc>
        <w:tc>
          <w:tcPr>
            <w:tcW w:w="880" w:type="dxa"/>
            <w:noWrap/>
          </w:tcPr>
          <w:p>
            <w:pPr>
              <w:jc w:val="left"/>
              <w:ind w:left="200" w:right="0" w:firstLine="0" w:hanging="0"/>
              <w:spacing w:before="0" w:after="0"/>
            </w:pPr>
            <w:r>
              <w:rPr>
                <w:sz w:val="18"/>
                <w:szCs w:val="18"/>
              </w:rPr>
              <w:t xml:space="preserve">ɡaːˈjau</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Lu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Lu.</w:t>
      </w:r>
    </w:p>
    <w:p>
      <w:pPr>
        <w:jc w:val="left"/>
        <w:ind w:left="200" w:right="0" w:firstLine="0" w:hanging="0"/>
        <w:spacing w:before="0" w:after="0"/>
        <w:tabs>
          <w:tab w:val="right" w:leader="none" w:pos="9000"/>
        </w:tabs>
      </w:pPr>
      <w:r>
        <w:rPr/>
        <w:t xml:space="preserve"/>
      </w:r>
      <w:r>
        <w:rPr/>
        <w:t xml:space="preserve">[kuˈlaːkeruː ɲuˈpaːjuruː ˈwøː naː]</w:t>
      </w:r>
      <w:r>
        <w:rPr>
          <w:i w:val="1"/>
          <w:iCs w:val="1"/>
        </w:rPr>
        <w:t xml:space="preserve">	(18)</w:t>
      </w:r>
    </w:p>
    <w:tbl>
      <w:tblGrid>
        <w:gridCol w:w="880" w:type="dxa"/>
        <w:gridCol w:w="700" w:type="dxa"/>
        <w:gridCol w:w="700" w:type="dxa"/>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kuˈlaːk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ɲuˈpaːj</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ˈwøː</w:t>
            </w:r>
          </w:p>
        </w:tc>
      </w:tr>
      <w:tr>
        <w:trPr/>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t xml:space="preserve">[kaˈɡøferuː ɲuˈpaːjoːruː ˈjopoːruː ˈmyryruː ˈru naː]</w:t>
      </w:r>
      <w:r>
        <w:rPr>
          <w:i w:val="1"/>
          <w:iCs w:val="1"/>
        </w:rPr>
        <w:t xml:space="preserve">	(19)</w:t>
      </w:r>
    </w:p>
    <w:tbl>
      <w:tblGrid>
        <w:gridCol w:w="820" w:type="dxa"/>
        <w:gridCol w:w="700" w:type="dxa"/>
        <w:gridCol w:w="700" w:type="dxa"/>
        <w:gridCol w:w="700" w:type="dxa"/>
        <w:gridCol w:w="88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kaˈɡøf</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ɲuˈpaːj</w:t>
            </w:r>
          </w:p>
        </w:tc>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940" w:type="dxa"/>
            <w:noWrap/>
          </w:tcPr>
          <w:p>
            <w:pPr>
              <w:jc w:val="left"/>
              <w:ind w:left="200" w:right="0" w:firstLine="0" w:hanging="0"/>
              <w:spacing w:before="0" w:after="0"/>
            </w:pPr>
            <w:r>
              <w:rPr>
                <w:sz w:val="18"/>
                <w:szCs w:val="18"/>
              </w:rPr>
              <w:t xml:space="preserve">ˈjop</w:t>
            </w:r>
          </w:p>
        </w:tc>
      </w:tr>
      <w:tr>
        <w:trPr/>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ˈmyr</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ˈru</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Lu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Lu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t xml:space="preserve">[ˈjai ˈpit͡ɕoːruː ˈbuːŋoːruː liːbeːreruː]</w:t>
      </w:r>
      <w:r>
        <w:rPr>
          <w:i w:val="1"/>
          <w:iCs w:val="1"/>
        </w:rPr>
        <w:t xml:space="preserve">	(20)</w:t>
      </w:r>
    </w:p>
    <w:tbl>
      <w:tblGrid>
        <w:gridCol w:w="820" w:type="dxa"/>
        <w:gridCol w:w="82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ˈjai</w:t>
            </w:r>
          </w:p>
        </w:tc>
        <w:tc>
          <w:tcPr>
            <w:tcW w:w="820" w:type="dxa"/>
            <w:noWrap/>
          </w:tcPr>
          <w:p>
            <w:pPr>
              <w:jc w:val="left"/>
              <w:ind w:left="200" w:right="0" w:firstLine="0" w:hanging="0"/>
              <w:spacing w:before="0" w:after="0"/>
            </w:pPr>
            <w:r>
              <w:rPr>
                <w:sz w:val="18"/>
                <w:szCs w:val="18"/>
              </w:rPr>
              <w:t xml:space="preserve">ˈpit͡ɕ</w:t>
            </w:r>
          </w:p>
        </w:tc>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ˈbuːŋ</w:t>
            </w:r>
          </w:p>
        </w:tc>
        <w:tc>
          <w:tcPr>
            <w:tcW w:w="700" w:type="dxa"/>
            <w:noWrap/>
          </w:tcPr>
          <w:p>
            <w:pPr>
              <w:jc w:val="left"/>
              <w:ind w:left="200" w:right="0" w:firstLine="0" w:hanging="0"/>
              <w:spacing w:before="0" w:after="0"/>
            </w:pPr>
            <w:r>
              <w:rPr>
                <w:sz w:val="18"/>
                <w:szCs w:val="18"/>
              </w:rPr>
              <w:t xml:space="preserve">-oː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r>
      <w:tr>
        <w:trPr/>
        <w:tc>
          <w:tcPr>
            <w:tcW w:w="820" w:type="dxa"/>
            <w:noWrap/>
          </w:tcPr>
          <w:p>
            <w:pPr>
              <w:jc w:val="left"/>
              <w:ind w:left="200" w:right="0" w:firstLine="0" w:hanging="0"/>
              <w:spacing w:before="0" w:after="0"/>
            </w:pPr>
            <w:r>
              <w:rPr>
                <w:sz w:val="18"/>
                <w:szCs w:val="18"/>
                <w:i w:val="1"/>
                <w:iCs w:val="1"/>
              </w:rPr>
              <w:t xml:space="preserve">2.sing</w:t>
            </w:r>
          </w:p>
        </w:tc>
        <w:tc>
          <w:tcPr>
            <w:tcW w:w="82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liːbeːr</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r>
      <w:tr>
        <w:trPr/>
        <w:tc>
          <w:tcPr>
            <w:tcW w:w="88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Lu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t xml:space="preserve">[ˈniːkeruː ˈtu]</w:t>
      </w:r>
      <w:r>
        <w:rPr>
          <w:i w:val="1"/>
          <w:iCs w:val="1"/>
        </w:rPr>
        <w:t xml:space="preserve">	(21)</w:t>
      </w:r>
    </w:p>
    <w:tbl>
      <w:tblGrid>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ˈtu</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t xml:space="preserve">[ˈniːkeruː ˈpø]</w:t>
      </w:r>
      <w:r>
        <w:rPr>
          <w:i w:val="1"/>
          <w:iCs w:val="1"/>
        </w:rPr>
        <w:t xml:space="preserve">	(22)</w:t>
      </w:r>
    </w:p>
    <w:tbl>
      <w:tblGrid>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ˈpø</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t xml:space="preserve">[ˈniːkeruː ɲaˈzyːɲyruː ciˈza]</w:t>
      </w:r>
      <w:r>
        <w:rPr>
          <w:i w:val="1"/>
          <w:iCs w:val="1"/>
        </w:rPr>
        <w:t xml:space="preserve">	(23)</w:t>
      </w:r>
    </w:p>
    <w:tbl>
      <w:tblGrid>
        <w:gridCol w:w="760" w:type="dxa"/>
        <w:gridCol w:w="700" w:type="dxa"/>
        <w:gridCol w:w="700" w:type="dxa"/>
        <w:gridCol w:w="700" w:type="dxa"/>
        <w:gridCol w:w="88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ɲaˈzyːɲ</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ciˈza</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chase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t xml:space="preserve">[ˈniːkeruː ɲaˈzyːɲyruː ˈkeː naː]</w:t>
      </w:r>
      <w:r>
        <w:rPr>
          <w:i w:val="1"/>
          <w:iCs w:val="1"/>
        </w:rPr>
        <w:t xml:space="preserve">	(24)</w:t>
      </w:r>
    </w:p>
    <w:tbl>
      <w:tblGrid>
        <w:gridCol w:w="760" w:type="dxa"/>
        <w:gridCol w:w="700" w:type="dxa"/>
        <w:gridCol w:w="700" w:type="dxa"/>
        <w:gridCol w:w="700" w:type="dxa"/>
        <w:gridCol w:w="88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ɲaˈzyːɲ</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ˈkeː</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t xml:space="preserve">[ɲuˈpaːjeruː kuˈlaːkumuː ˈɡau raˈt͡ɕaʎumuː ˈɡau kaˈɡøfymuː ˈwøː naː]</w:t>
      </w:r>
      <w:r>
        <w:rPr>
          <w:i w:val="1"/>
          <w:iCs w:val="1"/>
        </w:rPr>
        <w:t xml:space="preserve">	(25)</w:t>
      </w:r>
    </w:p>
    <w:tbl>
      <w:tblGrid>
        <w:gridCol w:w="880" w:type="dxa"/>
        <w:gridCol w:w="700" w:type="dxa"/>
        <w:gridCol w:w="700" w:type="dxa"/>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ɲuˈpaːj</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80" w:type="dxa"/>
            <w:noWrap/>
          </w:tcPr>
          <w:p>
            <w:pPr>
              <w:jc w:val="left"/>
              <w:ind w:left="200" w:right="0" w:firstLine="0" w:hanging="0"/>
              <w:spacing w:before="0" w:after="0"/>
            </w:pPr>
            <w:r>
              <w:rPr>
                <w:sz w:val="18"/>
                <w:szCs w:val="18"/>
              </w:rPr>
              <w:t xml:space="preserve">kuˈlaːk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ˈɡau</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940" w:type="dxa"/>
        <w:gridCol w:w="70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raˈt͡ɕaʎ</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ˈɡau</w:t>
            </w:r>
          </w:p>
        </w:tc>
        <w:tc>
          <w:tcPr>
            <w:tcW w:w="820" w:type="dxa"/>
            <w:noWrap/>
          </w:tcPr>
          <w:p>
            <w:pPr>
              <w:jc w:val="left"/>
              <w:ind w:left="200" w:right="0" w:firstLine="0" w:hanging="0"/>
              <w:spacing w:before="0" w:after="0"/>
            </w:pPr>
            <w:r>
              <w:rPr>
                <w:sz w:val="18"/>
                <w:szCs w:val="18"/>
              </w:rPr>
              <w:t xml:space="preserve">kaˈɡøf</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-uː</w:t>
            </w:r>
          </w:p>
        </w:tc>
      </w:tr>
      <w:tr>
        <w:trPr/>
        <w:tc>
          <w:tcPr>
            <w:tcW w:w="94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ˈwøː</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Lu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Lu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t xml:space="preserve">[ˈniːkuruː ɲaˈfau naː]</w:t>
      </w:r>
      <w:r>
        <w:rPr>
          <w:i w:val="1"/>
          <w:iCs w:val="1"/>
        </w:rPr>
        <w:t xml:space="preserve">	(26)</w:t>
      </w:r>
    </w:p>
    <w:tbl>
      <w:tblGrid>
        <w:gridCol w:w="76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ɲaˈfau</w:t>
            </w:r>
          </w:p>
        </w:tc>
        <w:tc>
          <w:tcPr>
            <w:tcW w:w="700" w:type="dxa"/>
            <w:noWrap/>
          </w:tcPr>
          <w:p>
            <w:pPr>
              <w:jc w:val="left"/>
              <w:ind w:left="200" w:right="0" w:firstLine="0" w:hanging="0"/>
              <w:spacing w:before="0" w:after="0"/>
            </w:pPr>
            <w:r>
              <w:rPr>
                <w:sz w:val="18"/>
                <w:szCs w:val="18"/>
              </w:rPr>
              <w:t xml:space="preserve">naː</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t xml:space="preserve">[ɲaˈzyːɲyruː ˈkeː naː ˈniːkuruː ɲaˈfau naː]</w:t>
      </w:r>
      <w:r>
        <w:rPr>
          <w:i w:val="1"/>
          <w:iCs w:val="1"/>
        </w:rPr>
        <w:t xml:space="preserve">	(27)</w:t>
      </w:r>
    </w:p>
    <w:tbl>
      <w:tblGrid>
        <w:gridCol w:w="880" w:type="dxa"/>
        <w:gridCol w:w="700" w:type="dxa"/>
        <w:gridCol w:w="700" w:type="dxa"/>
        <w:gridCol w:w="700" w:type="dxa"/>
        <w:gridCol w:w="7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ɲaˈzyːɲ</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ˈkeː</w:t>
            </w:r>
          </w:p>
        </w:tc>
        <w:tc>
          <w:tcPr>
            <w:tcW w:w="700" w:type="dxa"/>
            <w:noWrap/>
          </w:tcPr>
          <w:p>
            <w:pPr>
              <w:jc w:val="left"/>
              <w:ind w:left="200" w:right="0" w:firstLine="0" w:hanging="0"/>
              <w:spacing w:before="0" w:after="0"/>
            </w:pPr>
            <w:r>
              <w:rPr>
                <w:sz w:val="18"/>
                <w:szCs w:val="18"/>
              </w:rPr>
              <w:t xml:space="preserve">naː</w:t>
            </w:r>
          </w:p>
        </w:tc>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ɲaˈfau</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t xml:space="preserve">[saːˈɡøɟyruː ˈru naː ɲaˈzyːɲyruː ˈkeː naː ˈniːkuruː ɲaˈfau naː]</w:t>
      </w:r>
      <w:r>
        <w:rPr>
          <w:i w:val="1"/>
          <w:iCs w:val="1"/>
        </w:rPr>
        <w:t xml:space="preserve">	(28)</w:t>
      </w:r>
    </w:p>
    <w:tbl>
      <w:tblGrid>
        <w:gridCol w:w="880" w:type="dxa"/>
        <w:gridCol w:w="700" w:type="dxa"/>
        <w:gridCol w:w="700" w:type="dxa"/>
        <w:gridCol w:w="70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saːˈɡøɟ</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ˈru</w:t>
            </w:r>
          </w:p>
        </w:tc>
        <w:tc>
          <w:tcPr>
            <w:tcW w:w="700" w:type="dxa"/>
            <w:noWrap/>
          </w:tcPr>
          <w:p>
            <w:pPr>
              <w:jc w:val="left"/>
              <w:ind w:left="200" w:right="0" w:firstLine="0" w:hanging="0"/>
              <w:spacing w:before="0" w:after="0"/>
            </w:pPr>
            <w:r>
              <w:rPr>
                <w:sz w:val="18"/>
                <w:szCs w:val="18"/>
              </w:rPr>
              <w:t xml:space="preserve">naː</w:t>
            </w:r>
          </w:p>
        </w:tc>
        <w:tc>
          <w:tcPr>
            <w:tcW w:w="880" w:type="dxa"/>
            <w:noWrap/>
          </w:tcPr>
          <w:p>
            <w:pPr>
              <w:jc w:val="left"/>
              <w:ind w:left="200" w:right="0" w:firstLine="0" w:hanging="0"/>
              <w:spacing w:before="0" w:after="0"/>
            </w:pPr>
            <w:r>
              <w:rPr>
                <w:sz w:val="18"/>
                <w:szCs w:val="18"/>
              </w:rPr>
              <w:t xml:space="preserve">ɲaˈzyːɲ</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r>
      <w:tr>
        <w:trPr/>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60" w:type="dxa"/>
        <w:gridCol w:w="700" w:type="dxa"/>
        <w:gridCol w:w="76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ˈkeː</w:t>
            </w:r>
          </w:p>
        </w:tc>
        <w:tc>
          <w:tcPr>
            <w:tcW w:w="700" w:type="dxa"/>
            <w:noWrap/>
          </w:tcPr>
          <w:p>
            <w:pPr>
              <w:jc w:val="left"/>
              <w:ind w:left="200" w:right="0" w:firstLine="0" w:hanging="0"/>
              <w:spacing w:before="0" w:after="0"/>
            </w:pPr>
            <w:r>
              <w:rPr>
                <w:sz w:val="18"/>
                <w:szCs w:val="18"/>
              </w:rPr>
              <w:t xml:space="preserve">naː</w:t>
            </w:r>
          </w:p>
        </w:tc>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ɲaˈfau</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t xml:space="preserve">[ˈju ˈʎi naː saːˈɡøɟyruː ˈru naː ɲaˈzyːɲyruː ˈkeː naː ˈniːkuruː ɲaˈfau naː]</w:t>
      </w:r>
      <w:r>
        <w:rPr>
          <w:i w:val="1"/>
          <w:iCs w:val="1"/>
        </w:rPr>
        <w:t xml:space="preserve">	(29)</w:t>
      </w:r>
    </w:p>
    <w:tbl>
      <w:tblGrid>
        <w:gridCol w:w="1060" w:type="dxa"/>
        <w:gridCol w:w="700" w:type="dxa"/>
        <w:gridCol w:w="700" w:type="dxa"/>
        <w:gridCol w:w="88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ˈju</w:t>
            </w:r>
          </w:p>
        </w:tc>
        <w:tc>
          <w:tcPr>
            <w:tcW w:w="700" w:type="dxa"/>
            <w:noWrap/>
          </w:tcPr>
          <w:p>
            <w:pPr>
              <w:jc w:val="left"/>
              <w:ind w:left="200" w:right="0" w:firstLine="0" w:hanging="0"/>
              <w:spacing w:before="0" w:after="0"/>
            </w:pPr>
            <w:r>
              <w:rPr>
                <w:sz w:val="18"/>
                <w:szCs w:val="18"/>
              </w:rPr>
              <w:t xml:space="preserve">ˈʎi</w:t>
            </w:r>
          </w:p>
        </w:tc>
        <w:tc>
          <w:tcPr>
            <w:tcW w:w="700" w:type="dxa"/>
            <w:noWrap/>
          </w:tcPr>
          <w:p>
            <w:pPr>
              <w:jc w:val="left"/>
              <w:ind w:left="200" w:right="0" w:firstLine="0" w:hanging="0"/>
              <w:spacing w:before="0" w:after="0"/>
            </w:pPr>
            <w:r>
              <w:rPr>
                <w:sz w:val="18"/>
                <w:szCs w:val="18"/>
              </w:rPr>
              <w:t xml:space="preserve">naː</w:t>
            </w:r>
          </w:p>
        </w:tc>
        <w:tc>
          <w:tcPr>
            <w:tcW w:w="880" w:type="dxa"/>
            <w:noWrap/>
          </w:tcPr>
          <w:p>
            <w:pPr>
              <w:jc w:val="left"/>
              <w:ind w:left="200" w:right="0" w:firstLine="0" w:hanging="0"/>
              <w:spacing w:before="0" w:after="0"/>
            </w:pPr>
            <w:r>
              <w:rPr>
                <w:sz w:val="18"/>
                <w:szCs w:val="18"/>
              </w:rPr>
              <w:t xml:space="preserve">saːˈɡøɟ</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ˈru</w:t>
            </w:r>
          </w:p>
        </w:tc>
        <w:tc>
          <w:tcPr>
            <w:tcW w:w="700" w:type="dxa"/>
            <w:noWrap/>
          </w:tcPr>
          <w:p>
            <w:pPr>
              <w:jc w:val="left"/>
              <w:ind w:left="200" w:right="0" w:firstLine="0" w:hanging="0"/>
              <w:spacing w:before="0" w:after="0"/>
            </w:pPr>
            <w:r>
              <w:rPr>
                <w:sz w:val="18"/>
                <w:szCs w:val="18"/>
              </w:rPr>
              <w:t xml:space="preserve">naː</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80" w:type="dxa"/>
        <w:gridCol w:w="700" w:type="dxa"/>
        <w:gridCol w:w="700" w:type="dxa"/>
        <w:gridCol w:w="700" w:type="dxa"/>
        <w:gridCol w:w="7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ɲaˈzyːɲ</w:t>
            </w:r>
          </w:p>
        </w:tc>
        <w:tc>
          <w:tcPr>
            <w:tcW w:w="700" w:type="dxa"/>
            <w:noWrap/>
          </w:tcPr>
          <w:p>
            <w:pPr>
              <w:jc w:val="left"/>
              <w:ind w:left="200" w:right="0" w:firstLine="0" w:hanging="0"/>
              <w:spacing w:before="0" w:after="0"/>
            </w:pPr>
            <w:r>
              <w:rPr>
                <w:sz w:val="18"/>
                <w:szCs w:val="18"/>
              </w:rPr>
              <w:t xml:space="preserve">-y</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60" w:type="dxa"/>
            <w:noWrap/>
          </w:tcPr>
          <w:p>
            <w:pPr>
              <w:jc w:val="left"/>
              <w:ind w:left="200" w:right="0" w:firstLine="0" w:hanging="0"/>
              <w:spacing w:before="0" w:after="0"/>
            </w:pPr>
            <w:r>
              <w:rPr>
                <w:sz w:val="18"/>
                <w:szCs w:val="18"/>
              </w:rPr>
              <w:t xml:space="preserve">ˈkeː</w:t>
            </w:r>
          </w:p>
        </w:tc>
        <w:tc>
          <w:tcPr>
            <w:tcW w:w="700" w:type="dxa"/>
            <w:noWrap/>
          </w:tcPr>
          <w:p>
            <w:pPr>
              <w:jc w:val="left"/>
              <w:ind w:left="200" w:right="0" w:firstLine="0" w:hanging="0"/>
              <w:spacing w:before="0" w:after="0"/>
            </w:pPr>
            <w:r>
              <w:rPr>
                <w:sz w:val="18"/>
                <w:szCs w:val="18"/>
              </w:rPr>
              <w:t xml:space="preserve">naː</w:t>
            </w:r>
          </w:p>
        </w:tc>
        <w:tc>
          <w:tcPr>
            <w:tcW w:w="760" w:type="dxa"/>
            <w:noWrap/>
          </w:tcPr>
          <w:p>
            <w:pPr>
              <w:jc w:val="left"/>
              <w:ind w:left="200" w:right="0" w:firstLine="0" w:hanging="0"/>
              <w:spacing w:before="0" w:after="0"/>
            </w:pPr>
            <w:r>
              <w:rPr>
                <w:sz w:val="18"/>
                <w:szCs w:val="18"/>
              </w:rPr>
              <w:t xml:space="preserve">ˈniːk</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-uː</w:t>
            </w:r>
          </w:p>
        </w:tc>
        <w:tc>
          <w:tcPr>
            <w:tcW w:w="820" w:type="dxa"/>
            <w:noWrap/>
          </w:tcPr>
          <w:p>
            <w:pPr>
              <w:jc w:val="left"/>
              <w:ind w:left="200" w:right="0" w:firstLine="0" w:hanging="0"/>
              <w:spacing w:before="0" w:after="0"/>
            </w:pPr>
            <w:r>
              <w:rPr>
                <w:sz w:val="18"/>
                <w:szCs w:val="18"/>
              </w:rPr>
              <w:t xml:space="preserve">ɲaˈfau</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Lu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t xml:space="preserve">[ˈbaːneruː ˈʎuɾaːruː ˈjeːwi ɟuːˈmiːɾureː ˈro naː ɡiːteːraːruː niˈɡa naː]</w:t>
      </w:r>
      <w:r>
        <w:rPr>
          <w:i w:val="1"/>
          <w:iCs w:val="1"/>
        </w:rPr>
        <w:t xml:space="preserve">	(30)</w:t>
      </w:r>
    </w:p>
    <w:tbl>
      <w:tblGrid>
        <w:gridCol w:w="76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ˈbaːn</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ˈʎuɾ</w:t>
            </w:r>
          </w:p>
        </w:tc>
        <w:tc>
          <w:tcPr>
            <w:tcW w:w="700" w:type="dxa"/>
            <w:noWrap/>
          </w:tcPr>
          <w:p>
            <w:pPr>
              <w:jc w:val="left"/>
              <w:ind w:left="200" w:right="0" w:firstLine="0" w:hanging="0"/>
              <w:spacing w:before="0" w:after="0"/>
            </w:pPr>
            <w:r>
              <w:rPr>
                <w:sz w:val="18"/>
                <w:szCs w:val="18"/>
              </w:rPr>
              <w:t xml:space="preserve">-aː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ˈjeː</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w:t>
            </w:r>
          </w:p>
        </w:tc>
      </w:tr>
    </w:tbl>
    <w:p>
      <w:pPr>
        <w:jc w:val="left"/>
        <w:spacing w:before="0" w:after="0"/>
      </w:pPr>
      <w:r>
        <w:rPr>
          <w:sz w:val="2"/>
          <w:szCs w:val="2"/>
        </w:rPr>
        <w:t xml:space="preserve"> </w:t>
      </w:r>
    </w:p>
    <w:tbl>
      <w:tblGrid>
        <w:gridCol w:w="700" w:type="dxa"/>
        <w:gridCol w:w="940" w:type="dxa"/>
        <w:gridCol w:w="700" w:type="dxa"/>
        <w:gridCol w:w="700" w:type="dxa"/>
        <w:gridCol w:w="88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-wi</w:t>
            </w:r>
          </w:p>
        </w:tc>
        <w:tc>
          <w:tcPr>
            <w:tcW w:w="940" w:type="dxa"/>
            <w:noWrap/>
          </w:tcPr>
          <w:p>
            <w:pPr>
              <w:jc w:val="left"/>
              <w:ind w:left="200" w:right="0" w:firstLine="0" w:hanging="0"/>
              <w:spacing w:before="0" w:after="0"/>
            </w:pPr>
            <w:r>
              <w:rPr>
                <w:sz w:val="18"/>
                <w:szCs w:val="18"/>
              </w:rPr>
              <w:t xml:space="preserve">ɟuːˈmiːɾ</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-r</w:t>
            </w:r>
          </w:p>
        </w:tc>
        <w:tc>
          <w:tcPr>
            <w:tcW w:w="880" w:type="dxa"/>
            <w:noWrap/>
          </w:tcPr>
          <w:p>
            <w:pPr>
              <w:jc w:val="left"/>
              <w:ind w:left="200" w:right="0" w:firstLine="0" w:hanging="0"/>
              <w:spacing w:before="0" w:after="0"/>
            </w:pPr>
            <w:r>
              <w:rPr>
                <w:sz w:val="18"/>
                <w:szCs w:val="18"/>
              </w:rPr>
              <w:t xml:space="preserve">-eː</w:t>
            </w:r>
          </w:p>
        </w:tc>
        <w:tc>
          <w:tcPr>
            <w:tcW w:w="700" w:type="dxa"/>
            <w:noWrap/>
          </w:tcPr>
          <w:p>
            <w:pPr>
              <w:jc w:val="left"/>
              <w:ind w:left="200" w:right="0" w:firstLine="0" w:hanging="0"/>
              <w:spacing w:before="0" w:after="0"/>
            </w:pPr>
            <w:r>
              <w:rPr>
                <w:sz w:val="18"/>
                <w:szCs w:val="18"/>
              </w:rPr>
              <w:t xml:space="preserve">ˈro</w:t>
            </w:r>
          </w:p>
        </w:tc>
        <w:tc>
          <w:tcPr>
            <w:tcW w:w="700" w:type="dxa"/>
            <w:noWrap/>
          </w:tcPr>
          <w:p>
            <w:pPr>
              <w:jc w:val="left"/>
              <w:ind w:left="200" w:right="0" w:firstLine="0" w:hanging="0"/>
              <w:spacing w:before="0" w:after="0"/>
            </w:pPr>
            <w:r>
              <w:rPr>
                <w:sz w:val="18"/>
                <w:szCs w:val="18"/>
              </w:rPr>
              <w:t xml:space="preserve">naː</w:t>
            </w:r>
          </w:p>
        </w:tc>
        <w:tc>
          <w:tcPr>
            <w:tcW w:w="880" w:type="dxa"/>
            <w:noWrap/>
          </w:tcPr>
          <w:p>
            <w:pPr>
              <w:jc w:val="left"/>
              <w:ind w:left="200" w:right="0" w:firstLine="0" w:hanging="0"/>
              <w:spacing w:before="0" w:after="0"/>
            </w:pPr>
            <w:r>
              <w:rPr>
                <w:sz w:val="18"/>
                <w:szCs w:val="18"/>
              </w:rPr>
              <w:t xml:space="preserve">ɡiːteːr</w:t>
            </w:r>
          </w:p>
        </w:tc>
        <w:tc>
          <w:tcPr>
            <w:tcW w:w="700" w:type="dxa"/>
            <w:noWrap/>
          </w:tcPr>
          <w:p>
            <w:pPr>
              <w:jc w:val="left"/>
              <w:ind w:left="200" w:right="0" w:firstLine="0" w:hanging="0"/>
              <w:spacing w:before="0" w:after="0"/>
            </w:pPr>
            <w:r>
              <w:rPr>
                <w:sz w:val="18"/>
                <w:szCs w:val="18"/>
              </w:rPr>
              <w:t xml:space="preserve">-aː</w:t>
            </w:r>
          </w:p>
        </w:tc>
      </w:tr>
      <w:tr>
        <w:trPr/>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940" w:type="dxa"/>
            <w:noWrap/>
          </w:tcPr>
          <w:p>
            <w:pPr>
              <w:jc w:val="left"/>
              <w:ind w:left="200" w:right="0" w:firstLine="0" w:hanging="0"/>
              <w:spacing w:before="0" w:after="0"/>
            </w:pPr>
            <w:r>
              <w:rPr>
                <w:sz w:val="18"/>
                <w:szCs w:val="18"/>
              </w:rPr>
              <w:t xml:space="preserve">niˈɡa</w:t>
            </w:r>
          </w:p>
        </w:tc>
        <w:tc>
          <w:tcPr>
            <w:tcW w:w="700" w:type="dxa"/>
            <w:noWrap/>
          </w:tcPr>
          <w:p>
            <w:pPr>
              <w:jc w:val="left"/>
              <w:ind w:left="200" w:right="0" w:firstLine="0" w:hanging="0"/>
              <w:spacing w:before="0" w:after="0"/>
            </w:pPr>
            <w:r>
              <w:rPr>
                <w:sz w:val="18"/>
                <w:szCs w:val="18"/>
              </w:rPr>
              <w:t xml:space="preserve">naː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Lu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t xml:space="preserve">[ˈbaːneruː ˈʎuɾaːruː ˈju ˈjai ˈt͡ʃa ˈzy naː]</w:t>
      </w:r>
      <w:r>
        <w:rPr>
          <w:i w:val="1"/>
          <w:iCs w:val="1"/>
        </w:rPr>
        <w:t xml:space="preserve">	(31)</w:t>
      </w:r>
    </w:p>
    <w:tbl>
      <w:tblGrid>
        <w:gridCol w:w="760" w:type="dxa"/>
        <w:gridCol w:w="700" w:type="dxa"/>
        <w:gridCol w:w="700" w:type="dxa"/>
        <w:gridCol w:w="70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ˈbaːn</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700" w:type="dxa"/>
            <w:noWrap/>
          </w:tcPr>
          <w:p>
            <w:pPr>
              <w:jc w:val="left"/>
              <w:ind w:left="200" w:right="0" w:firstLine="0" w:hanging="0"/>
              <w:spacing w:before="0" w:after="0"/>
            </w:pPr>
            <w:r>
              <w:rPr>
                <w:sz w:val="18"/>
                <w:szCs w:val="18"/>
              </w:rPr>
              <w:t xml:space="preserve">ˈʎuɾ</w:t>
            </w:r>
          </w:p>
        </w:tc>
        <w:tc>
          <w:tcPr>
            <w:tcW w:w="700" w:type="dxa"/>
            <w:noWrap/>
          </w:tcPr>
          <w:p>
            <w:pPr>
              <w:jc w:val="left"/>
              <w:ind w:left="200" w:right="0" w:firstLine="0" w:hanging="0"/>
              <w:spacing w:before="0" w:after="0"/>
            </w:pPr>
            <w:r>
              <w:rPr>
                <w:sz w:val="18"/>
                <w:szCs w:val="18"/>
              </w:rPr>
              <w:t xml:space="preserve">-aː</w:t>
            </w:r>
          </w:p>
        </w:tc>
        <w:tc>
          <w:tcPr>
            <w:tcW w:w="700" w:type="dxa"/>
            <w:noWrap/>
          </w:tcPr>
          <w:p>
            <w:pPr>
              <w:jc w:val="left"/>
              <w:ind w:left="200" w:right="0" w:firstLine="0" w:hanging="0"/>
              <w:spacing w:before="0" w:after="0"/>
            </w:pPr>
            <w:r>
              <w:rPr>
                <w:sz w:val="18"/>
                <w:szCs w:val="18"/>
              </w:rPr>
              <w:t xml:space="preserve">-r</w:t>
            </w:r>
          </w:p>
        </w:tc>
        <w:tc>
          <w:tcPr>
            <w:tcW w:w="700" w:type="dxa"/>
            <w:noWrap/>
          </w:tcPr>
          <w:p>
            <w:pPr>
              <w:jc w:val="left"/>
              <w:ind w:left="200" w:right="0" w:firstLine="0" w:hanging="0"/>
              <w:spacing w:before="0" w:after="0"/>
            </w:pPr>
            <w:r>
              <w:rPr>
                <w:sz w:val="18"/>
                <w:szCs w:val="18"/>
              </w:rPr>
              <w:t xml:space="preserve">-uː</w:t>
            </w:r>
          </w:p>
        </w:tc>
        <w:tc>
          <w:tcPr>
            <w:tcW w:w="1060" w:type="dxa"/>
            <w:noWrap/>
          </w:tcPr>
          <w:p>
            <w:pPr>
              <w:jc w:val="left"/>
              <w:ind w:left="200" w:right="0" w:firstLine="0" w:hanging="0"/>
              <w:spacing w:before="0" w:after="0"/>
            </w:pPr>
            <w:r>
              <w:rPr>
                <w:sz w:val="18"/>
                <w:szCs w:val="18"/>
              </w:rPr>
              <w:t xml:space="preserve">ˈju</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spacing w:before="0" w:after="0"/>
      </w:pPr>
      <w:r>
        <w:rPr>
          <w:sz w:val="2"/>
          <w:szCs w:val="2"/>
        </w:rPr>
        <w:t xml:space="preserve"> </w:t>
      </w:r>
    </w:p>
    <w:tbl>
      <w:tblGrid>
        <w:gridCol w:w="82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ˈjai</w:t>
            </w:r>
          </w:p>
        </w:tc>
        <w:tc>
          <w:tcPr>
            <w:tcW w:w="760" w:type="dxa"/>
            <w:noWrap/>
          </w:tcPr>
          <w:p>
            <w:pPr>
              <w:jc w:val="left"/>
              <w:ind w:left="200" w:right="0" w:firstLine="0" w:hanging="0"/>
              <w:spacing w:before="0" w:after="0"/>
            </w:pPr>
            <w:r>
              <w:rPr>
                <w:sz w:val="18"/>
                <w:szCs w:val="18"/>
              </w:rPr>
              <w:t xml:space="preserve">ˈt͡ʃa</w:t>
            </w:r>
          </w:p>
        </w:tc>
        <w:tc>
          <w:tcPr>
            <w:tcW w:w="700" w:type="dxa"/>
            <w:noWrap/>
          </w:tcPr>
          <w:p>
            <w:pPr>
              <w:jc w:val="left"/>
              <w:ind w:left="200" w:right="0" w:firstLine="0" w:hanging="0"/>
              <w:spacing w:before="0" w:after="0"/>
            </w:pPr>
            <w:r>
              <w:rPr>
                <w:sz w:val="18"/>
                <w:szCs w:val="18"/>
              </w:rPr>
              <w:t xml:space="preserve">ˈzy</w:t>
            </w:r>
          </w:p>
        </w:tc>
        <w:tc>
          <w:tcPr>
            <w:tcW w:w="700" w:type="dxa"/>
            <w:noWrap/>
          </w:tcPr>
          <w:p>
            <w:pPr>
              <w:jc w:val="left"/>
              <w:ind w:left="200" w:right="0" w:firstLine="0" w:hanging="0"/>
              <w:spacing w:before="0" w:after="0"/>
            </w:pPr>
            <w:r>
              <w:rPr>
                <w:sz w:val="18"/>
                <w:szCs w:val="18"/>
              </w:rPr>
              <w:t xml:space="preserve">naː</w:t>
            </w:r>
          </w:p>
        </w:tc>
      </w:tr>
      <w:tr>
        <w:trPr/>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T͡ʃaiˈ naː t͡ʃø zøˈsemuː sy ɾaˈjeruː ɡyːˈɟeruː syˈ kiˈ poˈtereː ɡauˈ kiˈ tibeˈhereː. Beːɡeˈ naː fyːˈ neˈt͡ʃeruː ɡiːˈɲeruː ɟiːˈ, ɡauˈ coˈ naː fyːˈ jeːˈ loːˈre ɲasaˈŋereː jeːˈ kyˈʎereː ɡiːˈɲeruː syˈ, naceˈ wipyːˈ naː fyːˈ hoˈ. Ɡoˈ naː fyːˈ kyːˈ ɲiːdaˈwaːde deː ɡauˈ kyːˈ ɲiːdaˈwumeː t͡ʃauˈ deː citiˈ. T͡ʃaiˈ naː fyːˈ ɲiːdaˈwereː haiˈɾiːreː wawiˈ, ɡauˈ t͡ʃaiˈ naː fyːˈ sireˈnereː søpøːˈɟiːreː wawiˈ.</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Hot͡ɕiˈ fo kyːˈ ne zøˈsemeː. Lemaːˈ naː ɲeˈbereː ɡauˈ caˈfereː fyːˈ poˈtemuː. Ziraiˈ naː fyːˈ tøːnøˈrøːmeː ɡauˈ wøːˈŋøːmeː joːˈɲemuː. Caiˈ wøɡyˈ naː kyːˈ poˈteruː jyˈ luˈʎeruː jeːˈ liːˈma kiˈkereː ɡiːˈɲeruː syˈ. Rodoˈ naː haˈ sy ɡauˈ ɲecuˈt͡ʃa jeːˈ deːˈɡa feːløˈpereː ɡiːˈɲeruː syˈ. Faŋaiˈ naː fo kyːˈ poˈteruː, desauˈ naː haˈ.</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English-Lu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cyːˈ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juˈ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kyːˈ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caˈ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ɡøːˈ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jaiˈ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fyːˈ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haˈ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jeːˈ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t͡ʃø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muˈ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ɡauˈ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ʎoˈd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reŋeˈr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rodoˈ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ɟuːmiːˈɾ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woɡyˈ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ʎorøˈl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caˈn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wo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-ot͡ʃ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ɡaɡiˈz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hejeːˈw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jyˈ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kauˈ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koˈb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-da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ceːdaiˈɡ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kau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-at͡ɕ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ʎaŋaˈɲ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wøːˈŋ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kuːˈ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nai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t͡ʃoˈt͡ɕa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coˈz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ɲiːŋaˈ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bauˈb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liːbeːr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jeɲauˈc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t͡ɕiːdøˈm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kiːʎyˈt͡ɕ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baːˈn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cyˈ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-aːze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net͡ʃaˈz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feːløˈp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kyˈ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ɲiːdaˈw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ŋuˈ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t͡ʃauˈ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caiˈ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ʎiˈ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t͡ɕeˈ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niːˈk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keːˈ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beɡaˈ </w:t>
      </w:r>
      <w:r>
        <w:rPr>
          <w:i w:val="1"/>
          <w:iCs w:val="1"/>
        </w:rPr>
        <w:t xml:space="preserve">verb</w:t>
      </w:r>
    </w:p>
    <w:p>
      <w:pPr>
        <w:jc w:val="left"/>
        <w:ind w:left="250" w:right="0" w:firstLine="0" w:hanging="250"/>
        <w:spacing w:before="0" w:after="0"/>
      </w:pPr>
      <w:r>
        <w:rPr/>
        <w:t xml:space="preserve"/>
      </w:r>
      <w:r>
        <w:rPr>
          <w:b w:val="1"/>
          <w:bCs w:val="1"/>
        </w:rPr>
        <w:t xml:space="preserve">Chahig</w:t>
      </w:r>
      <w:r>
        <w:rPr/>
        <w:t xml:space="preserve"> </w:t>
      </w:r>
      <w:r>
        <w:rPr>
          <w:i w:val="1"/>
          <w:iCs w:val="1"/>
        </w:rPr>
        <w:t xml:space="preserve">prop</w:t>
      </w:r>
      <w:r>
        <w:rPr/>
        <w:t xml:space="preserve"> T͡ɕahiˈɡ </w:t>
      </w:r>
      <w:r>
        <w:rPr>
          <w:i w:val="1"/>
          <w:iCs w:val="1"/>
        </w:rPr>
        <w:t xml:space="preserve">prop</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ceˈl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cizaˈ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saːɡøˈɟ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ɲiːˈɟ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waːˈn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feʎuˈc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ɡøːˈno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kaːˈŋ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t͡ɕeːraˈŋoː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jauˈ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ɡaːjauˈ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tifaˈ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ʎaceˈ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-su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ziraiˈ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saiˈja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ɲeˈ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ɟezaˈt͡ʃ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desauˈ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kaˈ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joˈp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ɲeˈc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tibeˈh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t͡ʃoˈ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liːˈma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ɟuʎeˈ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haˈŋe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nøːˈ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myˈr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t͡ʃøˈ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faˈsoː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laɟeˈcaː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puːkiːˈd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wipyːˈ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hyˈt͡ɕ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ɾaˈj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neˈt͡ʃ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ruˈ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ʎiˈc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cadyˈ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nucoˈɟ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faŋaiˈ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ɲauˈʎ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huːˈj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ɡiɟuˈl </w:t>
      </w:r>
      <w:r>
        <w:rPr>
          <w:i w:val="1"/>
          <w:iCs w:val="1"/>
        </w:rPr>
        <w:t xml:space="preserve">noun</w:t>
      </w:r>
    </w:p>
    <w:p>
      <w:pPr>
        <w:jc w:val="left"/>
        <w:ind w:left="250" w:right="0" w:firstLine="0" w:hanging="250"/>
        <w:spacing w:before="0" w:after="0"/>
      </w:pPr>
      <w:r>
        <w:rPr/>
        <w:t xml:space="preserve"/>
      </w:r>
      <w:r>
        <w:rPr>
          <w:b w:val="1"/>
          <w:bCs w:val="1"/>
        </w:rPr>
        <w:t xml:space="preserve">Falay</w:t>
      </w:r>
      <w:r>
        <w:rPr/>
        <w:t xml:space="preserve"> </w:t>
      </w:r>
      <w:r>
        <w:rPr>
          <w:i w:val="1"/>
          <w:iCs w:val="1"/>
        </w:rPr>
        <w:t xml:space="preserve">prop</w:t>
      </w:r>
      <w:r>
        <w:rPr/>
        <w:t xml:space="preserve"> Falaˈj </w:t>
      </w:r>
      <w:r>
        <w:rPr>
          <w:i w:val="1"/>
          <w:iCs w:val="1"/>
        </w:rPr>
        <w:t xml:space="preserve">prop</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pyˈ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ɡa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ʎopiˈl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ɲitaːˈd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baˈf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koːˈ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nibauˈl </w:t>
      </w:r>
      <w:r>
        <w:rPr>
          <w:i w:val="1"/>
          <w:iCs w:val="1"/>
        </w:rPr>
        <w:t xml:space="preserve">noun</w:t>
      </w:r>
    </w:p>
    <w:p>
      <w:pPr>
        <w:jc w:val="left"/>
        <w:ind w:left="250" w:right="0" w:firstLine="0" w:hanging="250"/>
        <w:spacing w:before="0" w:after="0"/>
      </w:pPr>
      <w:r>
        <w:rPr/>
        <w:t xml:space="preserve"/>
      </w:r>
      <w:r>
        <w:rPr>
          <w:b w:val="1"/>
          <w:bCs w:val="1"/>
        </w:rPr>
        <w:t xml:space="preserve">Fengam</w:t>
      </w:r>
      <w:r>
        <w:rPr/>
        <w:t xml:space="preserve"> </w:t>
      </w:r>
      <w:r>
        <w:rPr>
          <w:i w:val="1"/>
          <w:iCs w:val="1"/>
        </w:rPr>
        <w:t xml:space="preserve">prop</w:t>
      </w:r>
      <w:r>
        <w:rPr/>
        <w:t xml:space="preserve"> Feːŋaˈm </w:t>
      </w:r>
      <w:r>
        <w:rPr>
          <w:i w:val="1"/>
          <w:iCs w:val="1"/>
        </w:rPr>
        <w:t xml:space="preserve">prop</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wøː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ɲeˈb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seˈ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coˈ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mit͡ɕaˈɟ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ruːˈb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piˈw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t͡ɕiˈ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deːzøˈ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ʎit͡ɕiˈ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jaʎaːˈt͡ɕ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ɟeˈ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wabiːˈʎ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zøˈt͡ʃ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bikoˈj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feˈ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saːdiˈ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buːˈŋ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ɟiːˈ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nøˈ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hiˈ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huːˈ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zyːˈ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woːˈ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paˈ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luˈ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doˈ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fyˈ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ɡaˈ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wyːˈ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cyːˈ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biːˈ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weˈf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t͡ɕeːˈda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t͡ʃadauˈɟe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deˈ </w:t>
      </w:r>
      <w:r>
        <w:rPr>
          <w:i w:val="1"/>
          <w:iCs w:val="1"/>
        </w:rPr>
        <w:t xml:space="preserve">adv</w:t>
      </w:r>
    </w:p>
    <w:p>
      <w:pPr>
        <w:jc w:val="left"/>
        <w:ind w:left="250" w:right="0" w:firstLine="0" w:hanging="250"/>
        <w:spacing w:before="0" w:after="0"/>
      </w:pPr>
      <w:r>
        <w:rPr/>
        <w:t xml:space="preserve"/>
      </w:r>
      <w:r>
        <w:rPr>
          <w:b w:val="1"/>
          <w:bCs w:val="1"/>
        </w:rPr>
        <w:t xml:space="preserve">Gachel</w:t>
      </w:r>
      <w:r>
        <w:rPr/>
        <w:t xml:space="preserve"> </w:t>
      </w:r>
      <w:r>
        <w:rPr>
          <w:i w:val="1"/>
          <w:iCs w:val="1"/>
        </w:rPr>
        <w:t xml:space="preserve">prop</w:t>
      </w:r>
      <w:r>
        <w:rPr/>
        <w:t xml:space="preserve"> Ɡaceˈl </w:t>
      </w:r>
      <w:r>
        <w:rPr>
          <w:i w:val="1"/>
          <w:iCs w:val="1"/>
        </w:rPr>
        <w:t xml:space="preserve">prop</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ʎuˈɾ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roˈ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Likiːˈn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zaː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-un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nujyˈp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fyˈnaː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ŋojaːˈ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bifeːˈʎ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bauˈɟ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miˈɡ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ɲaˈɾi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suʎyˈ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t͡ʃaiˈ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-aɾoː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haˈw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bøˈ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t͡ʃoˈt͡ʃ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ɲoːˈniː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t͡ʃuːˈ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nuːˈ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t͡ʃit͡ɕaiˈɟ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baiˈɡ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zøˈs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ɡiteːˈ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leːdeːˈ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ɲupaːˈj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ceːˈɾ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joːtuˈŋ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t͡ɕoːˈs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syˈ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diˈ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ɡiˈ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suˈ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cuːˈ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laˈ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foˈ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ryːˈ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daːˈ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naˈ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daiˈ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pyˈ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hyːˈ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ɲuˈ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ɡiːˈɲ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sufaːˈ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kulaːˈk </w:t>
      </w:r>
      <w:r>
        <w:rPr>
          <w:i w:val="1"/>
          <w:iCs w:val="1"/>
        </w:rPr>
        <w:t xml:space="preserve">noun</w:t>
      </w:r>
    </w:p>
    <w:p>
      <w:pPr>
        <w:jc w:val="left"/>
        <w:ind w:left="250" w:right="0" w:firstLine="0" w:hanging="250"/>
        <w:spacing w:before="0" w:after="0"/>
      </w:pPr>
      <w:r>
        <w:rPr/>
        <w:t xml:space="preserve"/>
      </w:r>
      <w:r>
        <w:rPr>
          <w:b w:val="1"/>
          <w:bCs w:val="1"/>
        </w:rPr>
        <w:t xml:space="preserve">Jipun</w:t>
      </w:r>
      <w:r>
        <w:rPr/>
        <w:t xml:space="preserve"> </w:t>
      </w:r>
      <w:r>
        <w:rPr>
          <w:i w:val="1"/>
          <w:iCs w:val="1"/>
        </w:rPr>
        <w:t xml:space="preserve">prop</w:t>
      </w:r>
      <w:r>
        <w:rPr/>
        <w:t xml:space="preserve"> ɟipuːˈn </w:t>
      </w:r>
      <w:r>
        <w:rPr>
          <w:i w:val="1"/>
          <w:iCs w:val="1"/>
        </w:rPr>
        <w:t xml:space="preserve">prop</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beːɡeˈ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wøːˈ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ditaˈ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ŋikoˈt͡ʃ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ʎeˈʎ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t͡ʃeˈ </w:t>
      </w:r>
      <w:r>
        <w:rPr>
          <w:i w:val="1"/>
          <w:iCs w:val="1"/>
        </w:rPr>
        <w:t xml:space="preserve">verb</w:t>
      </w:r>
    </w:p>
    <w:p>
      <w:pPr>
        <w:jc w:val="left"/>
        <w:ind w:left="250" w:right="0" w:firstLine="0" w:hanging="250"/>
        <w:spacing w:before="0" w:after="0"/>
      </w:pPr>
      <w:r>
        <w:rPr/>
        <w:t xml:space="preserve"/>
      </w:r>
      <w:r>
        <w:rPr>
          <w:b w:val="1"/>
          <w:bCs w:val="1"/>
        </w:rPr>
        <w:t xml:space="preserve">Kuchuy</w:t>
      </w:r>
      <w:r>
        <w:rPr/>
        <w:t xml:space="preserve"> </w:t>
      </w:r>
      <w:r>
        <w:rPr>
          <w:i w:val="1"/>
          <w:iCs w:val="1"/>
        </w:rPr>
        <w:t xml:space="preserve">prop</w:t>
      </w:r>
      <w:r>
        <w:rPr/>
        <w:t xml:space="preserve"> Kut͡ʃuˈj </w:t>
      </w:r>
      <w:r>
        <w:rPr>
          <w:i w:val="1"/>
          <w:iCs w:val="1"/>
        </w:rPr>
        <w:t xml:space="preserve">prop</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paːkuˈr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kuɟeˈɾ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kyˈʎ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poˈt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zaˈɟa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baiˈ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ruːˈm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faː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hyˈw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faːʎoˈt͡ɕ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ɡeˈ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kaɡøˈf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li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-uz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biˈ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biːteˈn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zuː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laɲyˈn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t͡ʃaˈ </w:t>
      </w:r>
      <w:r>
        <w:rPr>
          <w:i w:val="1"/>
          <w:iCs w:val="1"/>
        </w:rPr>
        <w:t xml:space="preserve">verb</w:t>
      </w:r>
    </w:p>
    <w:p>
      <w:pPr>
        <w:jc w:val="left"/>
        <w:ind w:left="250" w:right="0" w:firstLine="0" w:hanging="250"/>
        <w:spacing w:before="0" w:after="0"/>
      </w:pPr>
      <w:r>
        <w:rPr/>
        <w:t xml:space="preserve"/>
      </w:r>
      <w:r>
        <w:rPr>
          <w:b w:val="1"/>
          <w:bCs w:val="1"/>
        </w:rPr>
        <w:t xml:space="preserve">Lu</w:t>
      </w:r>
      <w:r>
        <w:rPr/>
        <w:t xml:space="preserve"> </w:t>
      </w:r>
      <w:r>
        <w:rPr>
          <w:i w:val="1"/>
          <w:iCs w:val="1"/>
        </w:rPr>
        <w:t xml:space="preserve">noun</w:t>
      </w:r>
      <w:r>
        <w:rPr/>
        <w:t xml:space="preserve"> (</w:t>
      </w:r>
      <w:r>
        <w:rPr>
          <w:i w:val="1"/>
          <w:iCs w:val="1"/>
        </w:rPr>
        <w:t xml:space="preserve">language</w:t>
      </w:r>
      <w:r>
        <w:rPr/>
        <w:t xml:space="preserve">) luˈʎ </w:t>
      </w:r>
      <w:r>
        <w:rPr>
          <w:i w:val="1"/>
          <w:iCs w:val="1"/>
        </w:rPr>
        <w:t xml:space="preserve">noun</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ɲafaˈm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ɡøˈ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-aːde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toːnøˈr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taiˈt͡ɕ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huːŋoˈ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kiˈk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ʎy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kaːtuːs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coˈt͡ʃ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t͡ʃadiːˈf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peːkuːn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ɟyˈs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sopøːˈɟ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foˈt͡ʃ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nuɟaiˈɾ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ɲazyːˈɲ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ʎiːˈw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biːˈs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kafiːˈɲeː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pø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wowaˈj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dameˈw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dofeˈk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nyː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-ib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ɟaːˈd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t͡ʃotiːˈ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ŋaiˈt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ɡiˈk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duˈ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dy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-eːf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kiˈ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byˈ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ne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ɲafauˈ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loloˈt͡ɕ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koˈŋ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ɲecuˈt͡ʃa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ɲasaˈŋ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ceˈ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fiːˈ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wawiˈ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ʎaːbøːˈ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neˈ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baˈʎ </w:t>
      </w:r>
      <w:r>
        <w:rPr>
          <w:i w:val="1"/>
          <w:iCs w:val="1"/>
        </w:rPr>
        <w:t xml:space="preserve">noun</w:t>
      </w:r>
    </w:p>
    <w:p>
      <w:pPr>
        <w:jc w:val="left"/>
        <w:ind w:left="250" w:right="0" w:firstLine="0" w:hanging="250"/>
        <w:spacing w:before="0" w:after="0"/>
      </w:pPr>
      <w:r>
        <w:rPr/>
        <w:t xml:space="preserve"/>
      </w:r>
      <w:r>
        <w:rPr>
          <w:b w:val="1"/>
          <w:bCs w:val="1"/>
        </w:rPr>
        <w:t xml:space="preserve">Rechoep</w:t>
      </w:r>
      <w:r>
        <w:rPr/>
        <w:t xml:space="preserve"> </w:t>
      </w:r>
      <w:r>
        <w:rPr>
          <w:i w:val="1"/>
          <w:iCs w:val="1"/>
        </w:rPr>
        <w:t xml:space="preserve">prop</w:t>
      </w:r>
      <w:r>
        <w:rPr/>
        <w:t xml:space="preserve"> Reːt͡ʃøˈp </w:t>
      </w:r>
      <w:r>
        <w:rPr>
          <w:i w:val="1"/>
          <w:iCs w:val="1"/>
        </w:rPr>
        <w:t xml:space="preserve">prop</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wa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nocaˈf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hot͡ɕiˈ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luːjoˈt͡ʃ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kaː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hiːwaiˈk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t͡ʃiːˈt͡ʃ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joɡiːˈŋ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raɲiːˈr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faˈpiː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ɟøːˈraː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biːɟøˈ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pøˈ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ribauˈt͡ɕ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diwøːˈw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ɡoˈ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ɲiʎyːˈ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coːlaːh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wiːɲøˈ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t͡ɕeːˈr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ɾeˈ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-iɟe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narøːˈt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bawøˈ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ɲuːhyːˈ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lemaːˈ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weˈfuː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ɲauˈ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ʎau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joːˈ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deːˈɡa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ɲyˈ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ɲodøˈ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jyˈŋ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taːˈʎ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tuˈ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sireˈn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ɡaː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haːˈ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juɾeˈɡ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ʎanuˈɡo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coʎaːˈɡ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siːɡaˈt͡ʃ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t͡ʃy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piˈt͡ɕ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joːˈɲ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zoːˈw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faiˈ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piˈɾ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huːɟiˈ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kuːɟiˈ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ɡefuˈ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cufaˈ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ɲohyˈ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baːˈ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joˈk </w:t>
      </w:r>
      <w:r>
        <w:rPr>
          <w:i w:val="1"/>
          <w:iCs w:val="1"/>
        </w:rPr>
        <w:t xml:space="preserve">noun</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-ɲe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lotiˈd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haiˈɾ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-nu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hocyˈzeː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miʎyˈw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ɾodoːˈ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wiːˈɡ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ɡyːˈɟ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niɡaˈ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baneːˈ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løːˈ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naˈr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jaɟiˈŋ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ɡiːteːr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zyˈ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t͡ɕyˈ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paiˈ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t͡ɕuˈ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hoˈ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weɡøˈŋiː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ʎaˈɡa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taːˈ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løˈ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citiˈ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fiːjyːˈ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naˈ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waiˈ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naceˈ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ʎomeˈ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rat͡ɕaˈʎ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caˈf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ɟøˈ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faiˈ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coˈ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nyːˈ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deˈ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hoːˈ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loːˈ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meːˈ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faːˈ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ŋuːˈ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tiːˈ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jaˈ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høːˈ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t͡ʃyːˈ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beːˈl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t͡ʃaˈf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seˈd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fuɲøˈj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t͡ɕuˈz </w:t>
      </w:r>
      <w:r>
        <w:rPr>
          <w:i w:val="1"/>
          <w:iCs w:val="1"/>
        </w:rPr>
        <w:t xml:space="preserve">noun</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-ɾo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ɡaiˈ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ŋoːˈ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siʎoːˈf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waˈ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kit͡ɕøˈr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-ara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coːfeˈɟ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honaˈ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t͡ʃyˈ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baˈ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t͡ɕøˈkiː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peˈ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diːˈz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wyˈɟ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cauˈt͡ʃe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finoˈr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ha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sy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loːˈre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ɟaˈs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difaˈt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t͡ʃeːˈl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cicaˈp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ciraˈ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wyˈ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ɟeːt͡ɕeˈ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hiˈp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heɡøˈh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nøˈɾ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ŋøːˈt͡ɕu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ʎaˈ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Lu-English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-ara</w:t>
      </w:r>
      <w:r>
        <w:rPr/>
        <w:t xml:space="preserve">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-at͡ɕ</w:t>
      </w:r>
      <w:r>
        <w:rPr/>
        <w:t xml:space="preserve">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-aɾoː</w:t>
      </w:r>
      <w:r>
        <w:rPr/>
        <w:t xml:space="preserve">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-aː</w:t>
      </w:r>
      <w:r>
        <w:rPr/>
        <w:t xml:space="preserve">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-aːde</w:t>
      </w:r>
      <w:r>
        <w:rPr/>
        <w:t xml:space="preserve">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-aːze</w:t>
      </w:r>
      <w:r>
        <w:rPr/>
        <w:t xml:space="preserve">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baiˈ</w:t>
      </w:r>
      <w:r>
        <w:rPr/>
        <w:t xml:space="preserv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baiˈɡ</w:t>
      </w:r>
      <w:r>
        <w:rPr/>
        <w:t xml:space="preserve">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baneːˈ</w:t>
      </w:r>
      <w:r>
        <w:rPr/>
        <w:t xml:space="preserve">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bauˈb</w:t>
      </w:r>
      <w:r>
        <w:rPr/>
        <w:t xml:space="preserve">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bauˈɟ</w:t>
      </w:r>
      <w:r>
        <w:rPr/>
        <w:t xml:space="preserve">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bawøˈ</w:t>
      </w:r>
      <w:r>
        <w:rPr/>
        <w:t xml:space="preserv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baˈ</w:t>
      </w:r>
      <w:r>
        <w:rPr/>
        <w:t xml:space="preserv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baˈf</w:t>
      </w:r>
      <w:r>
        <w:rPr/>
        <w:t xml:space="preserve">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baˈʎ</w:t>
      </w:r>
      <w:r>
        <w:rPr/>
        <w:t xml:space="preserve">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baːˈ</w:t>
      </w:r>
      <w:r>
        <w:rPr/>
        <w:t xml:space="preserv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baːˈn</w:t>
      </w:r>
      <w:r>
        <w:rPr/>
        <w:t xml:space="preserve">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beɡaˈ</w:t>
      </w:r>
      <w:r>
        <w:rPr/>
        <w:t xml:space="preserv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beːɡeˈ</w:t>
      </w:r>
      <w:r>
        <w:rPr/>
        <w:t xml:space="preserve">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beːˈl</w:t>
      </w:r>
      <w:r>
        <w:rPr/>
        <w:t xml:space="preserve">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bifeːˈʎ</w:t>
      </w:r>
      <w:r>
        <w:rPr/>
        <w:t xml:space="preserve">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bikoˈj</w:t>
      </w:r>
      <w:r>
        <w:rPr/>
        <w:t xml:space="preserve">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biˈ</w:t>
      </w:r>
      <w:r>
        <w:rPr/>
        <w:t xml:space="preserve">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biːteˈn</w:t>
      </w:r>
      <w:r>
        <w:rPr/>
        <w:t xml:space="preserve">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biːɟøˈ</w:t>
      </w:r>
      <w:r>
        <w:rPr/>
        <w:t xml:space="preserv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biːˈ</w:t>
      </w:r>
      <w:r>
        <w:rPr/>
        <w:t xml:space="preserve">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biːˈs</w:t>
      </w:r>
      <w:r>
        <w:rPr/>
        <w:t xml:space="preserve">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buːˈŋ</w:t>
      </w:r>
      <w:r>
        <w:rPr/>
        <w:t xml:space="preserve">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byˈ</w:t>
      </w:r>
      <w:r>
        <w:rPr/>
        <w:t xml:space="preserv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bøˈ</w:t>
      </w:r>
      <w:r>
        <w:rPr/>
        <w:t xml:space="preserv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cadyˈ</w:t>
      </w:r>
      <w:r>
        <w:rPr/>
        <w:t xml:space="preserv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caiˈ</w:t>
      </w:r>
      <w:r>
        <w:rPr/>
        <w:t xml:space="preserve">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cauˈt͡ʃe</w:t>
      </w:r>
      <w:r>
        <w:rPr/>
        <w:t xml:space="preserve">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caˈ</w:t>
      </w:r>
      <w:r>
        <w:rPr/>
        <w:t xml:space="preserve">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caˈf</w:t>
      </w:r>
      <w:r>
        <w:rPr/>
        <w:t xml:space="preserve">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caˈn</w:t>
      </w:r>
      <w:r>
        <w:rPr/>
        <w:t xml:space="preserve">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-caː</w:t>
      </w:r>
      <w:r>
        <w:rPr/>
        <w:t xml:space="preserve"> </w:t>
      </w:r>
      <w:r>
        <w:rPr>
          <w:i w:val="1"/>
          <w:iCs w:val="1"/>
        </w:rPr>
        <w:t xml:space="preserve">adjcase suffix</w:t>
      </w:r>
      <w:r>
        <w:rPr/>
        <w:t xml:space="preserve"> GEN </w:t>
      </w:r>
    </w:p>
    <w:p>
      <w:pPr>
        <w:jc w:val="left"/>
        <w:ind w:left="250" w:right="0" w:firstLine="0" w:hanging="250"/>
        <w:spacing w:before="0" w:after="0"/>
      </w:pPr>
      <w:r>
        <w:rPr/>
        <w:t xml:space="preserve"/>
      </w:r>
      <w:r>
        <w:rPr>
          <w:b w:val="1"/>
          <w:bCs w:val="1"/>
        </w:rPr>
        <w:t xml:space="preserve">ceˈ</w:t>
      </w:r>
      <w:r>
        <w:rPr/>
        <w:t xml:space="preserve">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ceˈl</w:t>
      </w:r>
      <w:r>
        <w:rPr/>
        <w:t xml:space="preserve">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ceːdaiˈɡ</w:t>
      </w:r>
      <w:r>
        <w:rPr/>
        <w:t xml:space="preserve">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ceːˈɾ</w:t>
      </w:r>
      <w:r>
        <w:rPr/>
        <w:t xml:space="preserve">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cicaˈp</w:t>
      </w:r>
      <w:r>
        <w:rPr/>
        <w:t xml:space="preserve">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ciraˈ</w:t>
      </w:r>
      <w:r>
        <w:rPr/>
        <w:t xml:space="preserv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citiˈ</w:t>
      </w:r>
      <w:r>
        <w:rPr/>
        <w:t xml:space="preserv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cizaˈ</w:t>
      </w:r>
      <w:r>
        <w:rPr/>
        <w:t xml:space="preserv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coʎaːˈɡ</w:t>
      </w:r>
      <w:r>
        <w:rPr/>
        <w:t xml:space="preserve">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coˈ</w:t>
      </w:r>
      <w:r>
        <w:rPr/>
        <w:t xml:space="preserv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coˈ</w:t>
      </w:r>
      <w:r>
        <w:rPr/>
        <w:t xml:space="preserv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coˈt͡ʃ</w:t>
      </w:r>
      <w:r>
        <w:rPr/>
        <w:t xml:space="preserve">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coˈz</w:t>
      </w:r>
      <w:r>
        <w:rPr/>
        <w:t xml:space="preserve">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coːfeˈɟ</w:t>
      </w:r>
      <w:r>
        <w:rPr/>
        <w:t xml:space="preserve">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coːlaːh</w:t>
      </w:r>
      <w:r>
        <w:rPr/>
        <w:t xml:space="preserve">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-cu</w:t>
      </w:r>
      <w:r>
        <w:rPr/>
        <w:t xml:space="preserve">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cufaˈ</w:t>
      </w:r>
      <w:r>
        <w:rPr/>
        <w:t xml:space="preserv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cuːˈ</w:t>
      </w:r>
      <w:r>
        <w:rPr/>
        <w:t xml:space="preserv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cyˈ</w:t>
      </w:r>
      <w:r>
        <w:rPr/>
        <w:t xml:space="preserv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cyːˈ</w:t>
      </w:r>
      <w:r>
        <w:rPr/>
        <w:t xml:space="preserve">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cyːˈ</w:t>
      </w:r>
      <w:r>
        <w:rPr/>
        <w:t xml:space="preserv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-da</w:t>
      </w:r>
      <w:r>
        <w:rPr/>
        <w:t xml:space="preserve">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daiˈ</w:t>
      </w:r>
      <w:r>
        <w:rPr/>
        <w:t xml:space="preserv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dameˈw</w:t>
      </w:r>
      <w:r>
        <w:rPr/>
        <w:t xml:space="preserve">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-daː</w:t>
      </w:r>
      <w:r>
        <w:rPr/>
        <w:t xml:space="preserve"> </w:t>
      </w:r>
      <w:r>
        <w:rPr>
          <w:i w:val="1"/>
          <w:iCs w:val="1"/>
        </w:rPr>
        <w:t xml:space="preserve">detcase suffix</w:t>
      </w:r>
      <w:r>
        <w:rPr/>
        <w:t xml:space="preserve"> VOC </w:t>
      </w:r>
    </w:p>
    <w:p>
      <w:pPr>
        <w:jc w:val="left"/>
        <w:ind w:left="250" w:right="0" w:firstLine="0" w:hanging="250"/>
        <w:spacing w:before="0" w:after="0"/>
      </w:pPr>
      <w:r>
        <w:rPr/>
        <w:t xml:space="preserve"/>
      </w:r>
      <w:r>
        <w:rPr>
          <w:b w:val="1"/>
          <w:bCs w:val="1"/>
        </w:rPr>
        <w:t xml:space="preserve">daː</w:t>
      </w:r>
      <w:r>
        <w:rPr/>
        <w:t xml:space="preserve">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daːˈ</w:t>
      </w:r>
      <w:r>
        <w:rPr/>
        <w:t xml:space="preserv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desauˈ</w:t>
      </w:r>
      <w:r>
        <w:rPr/>
        <w:t xml:space="preserv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deˈ</w:t>
      </w:r>
      <w:r>
        <w:rPr/>
        <w:t xml:space="preserv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deˈ</w:t>
      </w:r>
      <w:r>
        <w:rPr/>
        <w:t xml:space="preserv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deː</w:t>
      </w:r>
      <w:r>
        <w:rPr/>
        <w:t xml:space="preserve">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deːzøˈ</w:t>
      </w:r>
      <w:r>
        <w:rPr/>
        <w:t xml:space="preserve">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deːˈɡa</w:t>
      </w:r>
      <w:r>
        <w:rPr/>
        <w:t xml:space="preserve">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-di</w:t>
      </w:r>
      <w:r>
        <w:rPr/>
        <w:t xml:space="preserve">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difaˈt</w:t>
      </w:r>
      <w:r>
        <w:rPr/>
        <w:t xml:space="preserve">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ditaˈ</w:t>
      </w:r>
      <w:r>
        <w:rPr/>
        <w:t xml:space="preserve">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diwøːˈw</w:t>
      </w:r>
      <w:r>
        <w:rPr/>
        <w:t xml:space="preserve">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diˈ</w:t>
      </w:r>
      <w:r>
        <w:rPr/>
        <w:t xml:space="preserve">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diːˈz</w:t>
      </w:r>
      <w:r>
        <w:rPr/>
        <w:t xml:space="preserve">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dofeˈk</w:t>
      </w:r>
      <w:r>
        <w:rPr/>
        <w:t xml:space="preserve">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doˈ</w:t>
      </w:r>
      <w:r>
        <w:rPr/>
        <w:t xml:space="preserv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doː</w:t>
      </w:r>
      <w:r>
        <w:rPr/>
        <w:t xml:space="preserve">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duˈ</w:t>
      </w:r>
      <w:r>
        <w:rPr/>
        <w:t xml:space="preserve">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dy</w:t>
      </w:r>
      <w:r>
        <w:rPr/>
        <w:t xml:space="preserve">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-e</w:t>
      </w:r>
      <w:r>
        <w:rPr/>
        <w:t xml:space="preserve"> </w:t>
      </w:r>
      <w:r>
        <w:rPr>
          <w:i w:val="1"/>
          <w:iCs w:val="1"/>
        </w:rPr>
        <w:t xml:space="preserve">nouncase suffix</w:t>
      </w:r>
      <w:r>
        <w:rPr/>
        <w:t xml:space="preserve"> NOM </w:t>
      </w:r>
    </w:p>
    <w:p>
      <w:pPr>
        <w:jc w:val="left"/>
        <w:ind w:left="250" w:right="0" w:firstLine="0" w:hanging="250"/>
        <w:spacing w:before="0" w:after="0"/>
      </w:pPr>
      <w:r>
        <w:rPr/>
        <w:t xml:space="preserve"/>
      </w:r>
      <w:r>
        <w:rPr/>
        <w:t xml:space="preserve">1. </w:t>
      </w:r>
      <w:r>
        <w:rPr>
          <w:b w:val="1"/>
          <w:bCs w:val="1"/>
        </w:rPr>
        <w:t xml:space="preserve">-eː</w:t>
      </w:r>
      <w:r>
        <w:rPr/>
        <w:t xml:space="preserve"> </w:t>
      </w:r>
      <w:r>
        <w:rPr>
          <w:i w:val="1"/>
          <w:iCs w:val="1"/>
        </w:rPr>
        <w:t xml:space="preserve">nouncase suffix</w:t>
      </w:r>
      <w:r>
        <w:rPr/>
        <w:t xml:space="preserve"> PART </w:t>
      </w:r>
    </w:p>
    <w:p>
      <w:pPr>
        <w:jc w:val="left"/>
        <w:ind w:left="250" w:right="0" w:firstLine="0" w:hanging="250"/>
        <w:spacing w:before="0" w:after="0"/>
      </w:pPr>
      <w:r>
        <w:rPr/>
        <w:t xml:space="preserve"/>
      </w:r>
      <w:r>
        <w:rPr/>
        <w:t xml:space="preserve">2. </w:t>
      </w:r>
      <w:r>
        <w:rPr>
          <w:b w:val="1"/>
          <w:bCs w:val="1"/>
        </w:rPr>
        <w:t xml:space="preserve">-eː</w:t>
      </w:r>
      <w:r>
        <w:rPr/>
        <w:t xml:space="preserve"> </w:t>
      </w:r>
      <w:r>
        <w:rPr>
          <w:i w:val="1"/>
          <w:iCs w:val="1"/>
        </w:rPr>
        <w:t xml:space="preserve">noundef suffix</w:t>
      </w:r>
      <w:r>
        <w:rPr/>
        <w:t xml:space="preserve"> not.def </w:t>
      </w:r>
    </w:p>
    <w:p>
      <w:pPr>
        <w:jc w:val="left"/>
        <w:ind w:left="250" w:right="0" w:firstLine="0" w:hanging="250"/>
        <w:spacing w:before="0" w:after="0"/>
      </w:pPr>
      <w:r>
        <w:rPr/>
        <w:t xml:space="preserve"/>
      </w:r>
      <w:r>
        <w:rPr>
          <w:b w:val="1"/>
          <w:bCs w:val="1"/>
        </w:rPr>
        <w:t xml:space="preserve">-eːf</w:t>
      </w:r>
      <w:r>
        <w:rPr/>
        <w:t xml:space="preserve">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-fa</w:t>
      </w:r>
      <w:r>
        <w:rPr/>
        <w:t xml:space="preserve"> </w:t>
      </w:r>
      <w:r>
        <w:rPr>
          <w:i w:val="1"/>
          <w:iCs w:val="1"/>
        </w:rPr>
        <w:t xml:space="preserve">adjcase suffix</w:t>
      </w:r>
      <w:r>
        <w:rPr/>
        <w:t xml:space="preserve"> NOM </w:t>
      </w:r>
    </w:p>
    <w:p>
      <w:pPr>
        <w:jc w:val="left"/>
        <w:ind w:left="250" w:right="0" w:firstLine="0" w:hanging="250"/>
        <w:spacing w:before="0" w:after="0"/>
      </w:pPr>
      <w:r>
        <w:rPr/>
        <w:t xml:space="preserve"/>
      </w:r>
      <w:r>
        <w:rPr/>
        <w:t xml:space="preserve">1. </w:t>
      </w:r>
      <w:r>
        <w:rPr>
          <w:b w:val="1"/>
          <w:bCs w:val="1"/>
        </w:rPr>
        <w:t xml:space="preserve">faiˈ</w:t>
      </w:r>
      <w:r>
        <w:rPr/>
        <w:t xml:space="preserve">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faiˈ</w:t>
      </w:r>
      <w:r>
        <w:rPr/>
        <w:t xml:space="preserve">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falaˈj</w:t>
      </w:r>
      <w:r>
        <w:rPr/>
        <w:t xml:space="preserve"> </w:t>
      </w:r>
      <w:r>
        <w:rPr>
          <w:i w:val="1"/>
          <w:iCs w:val="1"/>
        </w:rPr>
        <w:t xml:space="preserve">prop</w:t>
      </w:r>
      <w:r>
        <w:rPr/>
        <w:t xml:space="preserve"> Falay </w:t>
      </w:r>
      <w:r>
        <w:rPr>
          <w:i w:val="1"/>
          <w:iCs w:val="1"/>
        </w:rPr>
        <w:t xml:space="preserve">prop</w:t>
      </w:r>
    </w:p>
    <w:p>
      <w:pPr>
        <w:jc w:val="left"/>
        <w:ind w:left="250" w:right="0" w:firstLine="0" w:hanging="250"/>
        <w:spacing w:before="0" w:after="0"/>
      </w:pPr>
      <w:r>
        <w:rPr/>
        <w:t xml:space="preserve"/>
      </w:r>
      <w:r>
        <w:rPr>
          <w:b w:val="1"/>
          <w:bCs w:val="1"/>
        </w:rPr>
        <w:t xml:space="preserve">faŋaiˈ</w:t>
      </w:r>
      <w:r>
        <w:rPr/>
        <w:t xml:space="preserv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faˈpiː</w:t>
      </w:r>
      <w:r>
        <w:rPr/>
        <w:t xml:space="preserve">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faˈsoː</w:t>
      </w:r>
      <w:r>
        <w:rPr/>
        <w:t xml:space="preserve">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faː</w:t>
      </w:r>
      <w:r>
        <w:rPr/>
        <w:t xml:space="preserve">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faːʎoˈt͡ɕ</w:t>
      </w:r>
      <w:r>
        <w:rPr/>
        <w:t xml:space="preserve">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faːˈ</w:t>
      </w:r>
      <w:r>
        <w:rPr/>
        <w:t xml:space="preserv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feʎuˈc</w:t>
      </w:r>
      <w:r>
        <w:rPr/>
        <w:t xml:space="preserve">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feˈ</w:t>
      </w:r>
      <w:r>
        <w:rPr/>
        <w:t xml:space="preserv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feːløˈp</w:t>
      </w:r>
      <w:r>
        <w:rPr/>
        <w:t xml:space="preserve">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feːŋaˈm</w:t>
      </w:r>
      <w:r>
        <w:rPr/>
        <w:t xml:space="preserve"> </w:t>
      </w:r>
      <w:r>
        <w:rPr>
          <w:i w:val="1"/>
          <w:iCs w:val="1"/>
        </w:rPr>
        <w:t xml:space="preserve">prop</w:t>
      </w:r>
      <w:r>
        <w:rPr/>
        <w:t xml:space="preserve"> Fengam </w:t>
      </w:r>
      <w:r>
        <w:rPr>
          <w:i w:val="1"/>
          <w:iCs w:val="1"/>
        </w:rPr>
        <w:t xml:space="preserve">prop</w:t>
      </w:r>
    </w:p>
    <w:p>
      <w:pPr>
        <w:jc w:val="left"/>
        <w:ind w:left="250" w:right="0" w:firstLine="0" w:hanging="250"/>
        <w:spacing w:before="0" w:after="0"/>
      </w:pPr>
      <w:r>
        <w:rPr/>
        <w:t xml:space="preserve"/>
      </w:r>
      <w:r>
        <w:rPr>
          <w:b w:val="1"/>
          <w:bCs w:val="1"/>
        </w:rPr>
        <w:t xml:space="preserve">finoˈr</w:t>
      </w:r>
      <w:r>
        <w:rPr/>
        <w:t xml:space="preserve">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fiːjyːˈ</w:t>
      </w:r>
      <w:r>
        <w:rPr/>
        <w:t xml:space="preserv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fiːˈ</w:t>
      </w:r>
      <w:r>
        <w:rPr/>
        <w:t xml:space="preserv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fo</w:t>
      </w:r>
      <w:r>
        <w:rPr/>
        <w:t xml:space="preserve">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foˈ</w:t>
      </w:r>
      <w:r>
        <w:rPr/>
        <w:t xml:space="preserv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foˈt͡ʃ</w:t>
      </w:r>
      <w:r>
        <w:rPr/>
        <w:t xml:space="preserve">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fuɲøˈj</w:t>
      </w:r>
      <w:r>
        <w:rPr/>
        <w:t xml:space="preserve">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fyˈ</w:t>
      </w:r>
      <w:r>
        <w:rPr/>
        <w:t xml:space="preserv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fyˈnaː</w:t>
      </w:r>
      <w:r>
        <w:rPr/>
        <w:t xml:space="preserve">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fyːˈ</w:t>
      </w:r>
      <w:r>
        <w:rPr/>
        <w:t xml:space="preserve">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ha</w:t>
      </w:r>
      <w:r>
        <w:rPr/>
        <w:t xml:space="preserve">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haiˈɾ</w:t>
      </w:r>
      <w:r>
        <w:rPr/>
        <w:t xml:space="preserve">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haˈ</w:t>
      </w:r>
      <w:r>
        <w:rPr/>
        <w:t xml:space="preserve">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haˈw</w:t>
      </w:r>
      <w:r>
        <w:rPr/>
        <w:t xml:space="preserve">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haˈŋe</w:t>
      </w:r>
      <w:r>
        <w:rPr/>
        <w:t xml:space="preserve">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haːˈ</w:t>
      </w:r>
      <w:r>
        <w:rPr/>
        <w:t xml:space="preserve">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hejeːˈw</w:t>
      </w:r>
      <w:r>
        <w:rPr/>
        <w:t xml:space="preserve">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heɡøˈh</w:t>
      </w:r>
      <w:r>
        <w:rPr/>
        <w:t xml:space="preserve">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hiˈ</w:t>
      </w:r>
      <w:r>
        <w:rPr/>
        <w:t xml:space="preserv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hiˈp</w:t>
      </w:r>
      <w:r>
        <w:rPr/>
        <w:t xml:space="preserve">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hiːwaiˈk</w:t>
      </w:r>
      <w:r>
        <w:rPr/>
        <w:t xml:space="preserve">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hocyˈzeː</w:t>
      </w:r>
      <w:r>
        <w:rPr/>
        <w:t xml:space="preserve">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honaˈ</w:t>
      </w:r>
      <w:r>
        <w:rPr/>
        <w:t xml:space="preserve">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hot͡ɕiˈ</w:t>
      </w:r>
      <w:r>
        <w:rPr/>
        <w:t xml:space="preserv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hoˈ</w:t>
      </w:r>
      <w:r>
        <w:rPr/>
        <w:t xml:space="preserv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hoːˈ</w:t>
      </w:r>
      <w:r>
        <w:rPr/>
        <w:t xml:space="preserv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huːŋoˈ</w:t>
      </w:r>
      <w:r>
        <w:rPr/>
        <w:t xml:space="preserv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huːɟiˈ</w:t>
      </w:r>
      <w:r>
        <w:rPr/>
        <w:t xml:space="preserve">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huːˈ</w:t>
      </w:r>
      <w:r>
        <w:rPr/>
        <w:t xml:space="preserv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huːˈj</w:t>
      </w:r>
      <w:r>
        <w:rPr/>
        <w:t xml:space="preserve">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hyˈt͡ɕ</w:t>
      </w:r>
      <w:r>
        <w:rPr/>
        <w:t xml:space="preserve">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hyˈw</w:t>
      </w:r>
      <w:r>
        <w:rPr/>
        <w:t xml:space="preserve">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hyːˈ</w:t>
      </w:r>
      <w:r>
        <w:rPr/>
        <w:t xml:space="preserv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høːˈ</w:t>
      </w:r>
      <w:r>
        <w:rPr/>
        <w:t xml:space="preserv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-i</w:t>
      </w:r>
      <w:r>
        <w:rPr/>
        <w:t xml:space="preserve">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-ib</w:t>
      </w:r>
      <w:r>
        <w:rPr/>
        <w:t xml:space="preserve">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-iɟe</w:t>
      </w:r>
      <w:r>
        <w:rPr/>
        <w:t xml:space="preserve">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-iː</w:t>
      </w:r>
      <w:r>
        <w:rPr/>
        <w:t xml:space="preserve">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jaiˈ</w:t>
      </w:r>
      <w:r>
        <w:rPr/>
        <w:t xml:space="preserve">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jauˈ</w:t>
      </w:r>
      <w:r>
        <w:rPr/>
        <w:t xml:space="preserv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jaɟiˈŋ</w:t>
      </w:r>
      <w:r>
        <w:rPr/>
        <w:t xml:space="preserve">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jaʎaːˈt͡ɕ</w:t>
      </w:r>
      <w:r>
        <w:rPr/>
        <w:t xml:space="preserve">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jaˈ</w:t>
      </w:r>
      <w:r>
        <w:rPr/>
        <w:t xml:space="preserv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jeɲauˈc</w:t>
      </w:r>
      <w:r>
        <w:rPr/>
        <w:t xml:space="preserve">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jeːˈ</w:t>
      </w:r>
      <w:r>
        <w:rPr/>
        <w:t xml:space="preserve">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joɡiːˈŋ</w:t>
      </w:r>
      <w:r>
        <w:rPr/>
        <w:t xml:space="preserve">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joˈk</w:t>
      </w:r>
      <w:r>
        <w:rPr/>
        <w:t xml:space="preserve">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joˈp</w:t>
      </w:r>
      <w:r>
        <w:rPr/>
        <w:t xml:space="preserve">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joːtuˈŋ</w:t>
      </w:r>
      <w:r>
        <w:rPr/>
        <w:t xml:space="preserve">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joːˈ</w:t>
      </w:r>
      <w:r>
        <w:rPr/>
        <w:t xml:space="preserv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joːˈɲ</w:t>
      </w:r>
      <w:r>
        <w:rPr/>
        <w:t xml:space="preserve">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-ju</w:t>
      </w:r>
      <w:r>
        <w:rPr/>
        <w:t xml:space="preserve">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juɾeˈɡ</w:t>
      </w:r>
      <w:r>
        <w:rPr/>
        <w:t xml:space="preserve">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juˈ</w:t>
      </w:r>
      <w:r>
        <w:rPr/>
        <w:t xml:space="preserve">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jyˈ</w:t>
      </w:r>
      <w:r>
        <w:rPr/>
        <w:t xml:space="preserve">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jyˈŋ</w:t>
      </w:r>
      <w:r>
        <w:rPr/>
        <w:t xml:space="preserve">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kafiːˈɲeː</w:t>
      </w:r>
      <w:r>
        <w:rPr/>
        <w:t xml:space="preserve">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kau</w:t>
      </w:r>
      <w:r>
        <w:rPr/>
        <w:t xml:space="preserve">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kauˈ</w:t>
      </w:r>
      <w:r>
        <w:rPr/>
        <w:t xml:space="preserv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kaɡøˈf</w:t>
      </w:r>
      <w:r>
        <w:rPr/>
        <w:t xml:space="preserve">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kaˈ</w:t>
      </w:r>
      <w:r>
        <w:rPr/>
        <w:t xml:space="preserv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kaː</w:t>
      </w:r>
      <w:r>
        <w:rPr/>
        <w:t xml:space="preserve">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kaːtuːs</w:t>
      </w:r>
      <w:r>
        <w:rPr/>
        <w:t xml:space="preserve">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kaːˈŋ</w:t>
      </w:r>
      <w:r>
        <w:rPr/>
        <w:t xml:space="preserve">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keː</w:t>
      </w:r>
      <w:r>
        <w:rPr/>
        <w:t xml:space="preserve"> </w:t>
      </w:r>
      <w:r>
        <w:rPr>
          <w:i w:val="1"/>
          <w:iCs w:val="1"/>
        </w:rPr>
        <w:t xml:space="preserve">vpta enclitic</w:t>
      </w:r>
      <w:r>
        <w:rPr/>
        <w:t xml:space="preserve"> PRES </w:t>
      </w:r>
    </w:p>
    <w:p>
      <w:pPr>
        <w:jc w:val="left"/>
        <w:ind w:left="250" w:right="0" w:firstLine="0" w:hanging="250"/>
        <w:spacing w:before="0" w:after="0"/>
      </w:pPr>
      <w:r>
        <w:rPr/>
        <w:t xml:space="preserve"/>
      </w:r>
      <w:r>
        <w:rPr/>
        <w:t xml:space="preserve">2. </w:t>
      </w:r>
      <w:r>
        <w:rPr>
          <w:b w:val="1"/>
          <w:bCs w:val="1"/>
        </w:rPr>
        <w:t xml:space="preserve">keː</w:t>
      </w:r>
      <w:r>
        <w:rPr/>
        <w:t xml:space="preserve">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keːˈ</w:t>
      </w:r>
      <w:r>
        <w:rPr/>
        <w:t xml:space="preserve">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kit͡ɕøˈr</w:t>
      </w:r>
      <w:r>
        <w:rPr/>
        <w:t xml:space="preserve">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kiˈ</w:t>
      </w:r>
      <w:r>
        <w:rPr/>
        <w:t xml:space="preserve">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kiˈk</w:t>
      </w:r>
      <w:r>
        <w:rPr/>
        <w:t xml:space="preserve">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kiːʎyˈt͡ɕ</w:t>
      </w:r>
      <w:r>
        <w:rPr/>
        <w:t xml:space="preserve">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koˈb</w:t>
      </w:r>
      <w:r>
        <w:rPr/>
        <w:t xml:space="preserve">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koˈŋ</w:t>
      </w:r>
      <w:r>
        <w:rPr/>
        <w:t xml:space="preserve">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koːˈ</w:t>
      </w:r>
      <w:r>
        <w:rPr/>
        <w:t xml:space="preserv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kulaːˈk</w:t>
      </w:r>
      <w:r>
        <w:rPr/>
        <w:t xml:space="preserve">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kut͡ʃuˈj</w:t>
      </w:r>
      <w:r>
        <w:rPr/>
        <w:t xml:space="preserve"> </w:t>
      </w:r>
      <w:r>
        <w:rPr>
          <w:i w:val="1"/>
          <w:iCs w:val="1"/>
        </w:rPr>
        <w:t xml:space="preserve">prop</w:t>
      </w:r>
      <w:r>
        <w:rPr/>
        <w:t xml:space="preserve"> Kuchuy </w:t>
      </w:r>
      <w:r>
        <w:rPr>
          <w:i w:val="1"/>
          <w:iCs w:val="1"/>
        </w:rPr>
        <w:t xml:space="preserve">prop</w:t>
      </w:r>
    </w:p>
    <w:p>
      <w:pPr>
        <w:jc w:val="left"/>
        <w:ind w:left="250" w:right="0" w:firstLine="0" w:hanging="250"/>
        <w:spacing w:before="0" w:after="0"/>
      </w:pPr>
      <w:r>
        <w:rPr/>
        <w:t xml:space="preserve"/>
      </w:r>
      <w:r>
        <w:rPr>
          <w:b w:val="1"/>
          <w:bCs w:val="1"/>
        </w:rPr>
        <w:t xml:space="preserve">kuɟeˈɾ</w:t>
      </w:r>
      <w:r>
        <w:rPr/>
        <w:t xml:space="preserve">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kuːɟiˈ</w:t>
      </w:r>
      <w:r>
        <w:rPr/>
        <w:t xml:space="preserv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kuːˈ</w:t>
      </w:r>
      <w:r>
        <w:rPr/>
        <w:t xml:space="preserv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kyˈ</w:t>
      </w:r>
      <w:r>
        <w:rPr/>
        <w:t xml:space="preserv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kyˈʎ</w:t>
      </w:r>
      <w:r>
        <w:rPr/>
        <w:t xml:space="preserve">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kyːˈ</w:t>
      </w:r>
      <w:r>
        <w:rPr/>
        <w:t xml:space="preserve">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laɟeˈcaː</w:t>
      </w:r>
      <w:r>
        <w:rPr/>
        <w:t xml:space="preserve">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laɲyˈn</w:t>
      </w:r>
      <w:r>
        <w:rPr/>
        <w:t xml:space="preserve">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laˈ</w:t>
      </w:r>
      <w:r>
        <w:rPr/>
        <w:t xml:space="preserv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lemaːˈ</w:t>
      </w:r>
      <w:r>
        <w:rPr/>
        <w:t xml:space="preserv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leːdeːˈ</w:t>
      </w:r>
      <w:r>
        <w:rPr/>
        <w:t xml:space="preserv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li</w:t>
      </w:r>
      <w:r>
        <w:rPr/>
        <w:t xml:space="preserve">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likiːˈn</w:t>
      </w:r>
      <w:r>
        <w:rPr/>
        <w:t xml:space="preserve">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liː</w:t>
      </w:r>
      <w:r>
        <w:rPr/>
        <w:t xml:space="preserve"> </w:t>
      </w:r>
      <w:r>
        <w:rPr>
          <w:i w:val="1"/>
          <w:iCs w:val="1"/>
        </w:rPr>
        <w:t xml:space="preserve">vpmode enclitic</w:t>
      </w:r>
      <w:r>
        <w:rPr/>
        <w:t xml:space="preserve"> conditional </w:t>
      </w:r>
    </w:p>
    <w:p>
      <w:pPr>
        <w:jc w:val="left"/>
        <w:ind w:left="250" w:right="0" w:firstLine="0" w:hanging="250"/>
        <w:spacing w:before="0" w:after="0"/>
      </w:pPr>
      <w:r>
        <w:rPr/>
        <w:t xml:space="preserve"/>
      </w:r>
      <w:r>
        <w:rPr/>
        <w:t xml:space="preserve">2. </w:t>
      </w:r>
      <w:r>
        <w:rPr>
          <w:b w:val="1"/>
          <w:bCs w:val="1"/>
        </w:rPr>
        <w:t xml:space="preserve">liː</w:t>
      </w:r>
      <w:r>
        <w:rPr/>
        <w:t xml:space="preserve">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liːbeːr</w:t>
      </w:r>
      <w:r>
        <w:rPr/>
        <w:t xml:space="preserve">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liːˈma</w:t>
      </w:r>
      <w:r>
        <w:rPr/>
        <w:t xml:space="preserve">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lo</w:t>
      </w:r>
      <w:r>
        <w:rPr/>
        <w:t xml:space="preserve">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loloˈt͡ɕ</w:t>
      </w:r>
      <w:r>
        <w:rPr/>
        <w:t xml:space="preserve">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lotiˈd</w:t>
      </w:r>
      <w:r>
        <w:rPr/>
        <w:t xml:space="preserve">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loːˈ</w:t>
      </w:r>
      <w:r>
        <w:rPr/>
        <w:t xml:space="preserv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loːˈre</w:t>
      </w:r>
      <w:r>
        <w:rPr/>
        <w:t xml:space="preserve">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luˈ</w:t>
      </w:r>
      <w:r>
        <w:rPr/>
        <w:t xml:space="preserv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luˈʎ</w:t>
      </w:r>
      <w:r>
        <w:rPr/>
        <w:t xml:space="preserve"> </w:t>
      </w:r>
      <w:r>
        <w:rPr>
          <w:i w:val="1"/>
          <w:iCs w:val="1"/>
        </w:rPr>
        <w:t xml:space="preserve">noun</w:t>
      </w:r>
      <w:r>
        <w:rPr/>
        <w:t xml:space="preserve"> Lu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luːjoˈt͡ʃ</w:t>
      </w:r>
      <w:r>
        <w:rPr/>
        <w:t xml:space="preserve">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løˈ</w:t>
      </w:r>
      <w:r>
        <w:rPr/>
        <w:t xml:space="preserv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løːˈ</w:t>
      </w:r>
      <w:r>
        <w:rPr/>
        <w:t xml:space="preserv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-m</w:t>
      </w:r>
      <w:r>
        <w:rPr/>
        <w:t xml:space="preserve">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-maː</w:t>
      </w:r>
      <w:r>
        <w:rPr/>
        <w:t xml:space="preserve">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-me</w:t>
      </w:r>
      <w:r>
        <w:rPr/>
        <w:t xml:space="preserve">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meːˈ</w:t>
      </w:r>
      <w:r>
        <w:rPr/>
        <w:t xml:space="preserv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mit͡ɕaˈɟ</w:t>
      </w:r>
      <w:r>
        <w:rPr/>
        <w:t xml:space="preserve">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miʎyˈw</w:t>
      </w:r>
      <w:r>
        <w:rPr/>
        <w:t xml:space="preserve">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miˈɡ</w:t>
      </w:r>
      <w:r>
        <w:rPr/>
        <w:t xml:space="preserve">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-mo</w:t>
      </w:r>
      <w:r>
        <w:rPr/>
        <w:t xml:space="preserve"> </w:t>
      </w:r>
      <w:r>
        <w:rPr>
          <w:i w:val="1"/>
          <w:iCs w:val="1"/>
        </w:rPr>
        <w:t xml:space="preserve">adjcase suffix</w:t>
      </w:r>
      <w:r>
        <w:rPr/>
        <w:t xml:space="preserve"> ALL </w:t>
      </w:r>
    </w:p>
    <w:p>
      <w:pPr>
        <w:jc w:val="left"/>
        <w:ind w:left="250" w:right="0" w:firstLine="0" w:hanging="250"/>
        <w:spacing w:before="0" w:after="0"/>
      </w:pPr>
      <w:r>
        <w:rPr/>
        <w:t xml:space="preserve"/>
      </w:r>
      <w:r>
        <w:rPr>
          <w:b w:val="1"/>
          <w:bCs w:val="1"/>
        </w:rPr>
        <w:t xml:space="preserve">muˈ</w:t>
      </w:r>
      <w:r>
        <w:rPr/>
        <w:t xml:space="preserv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-muː</w:t>
      </w:r>
      <w:r>
        <w:rPr/>
        <w:t xml:space="preserve"> </w:t>
      </w:r>
      <w:r>
        <w:rPr>
          <w:i w:val="1"/>
          <w:iCs w:val="1"/>
        </w:rPr>
        <w:t xml:space="preserve">adjcase suffix</w:t>
      </w:r>
      <w:r>
        <w:rPr/>
        <w:t xml:space="preserve"> VOC </w:t>
      </w:r>
    </w:p>
    <w:p>
      <w:pPr>
        <w:jc w:val="left"/>
        <w:ind w:left="250" w:right="0" w:firstLine="0" w:hanging="250"/>
        <w:spacing w:before="0" w:after="0"/>
      </w:pPr>
      <w:r>
        <w:rPr/>
        <w:t xml:space="preserve"/>
      </w:r>
      <w:r>
        <w:rPr/>
        <w:t xml:space="preserve">2. </w:t>
      </w:r>
      <w:r>
        <w:rPr>
          <w:b w:val="1"/>
          <w:bCs w:val="1"/>
        </w:rPr>
        <w:t xml:space="preserve">-muː</w:t>
      </w:r>
      <w:r>
        <w:rPr/>
        <w:t xml:space="preserve">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myˈr</w:t>
      </w:r>
      <w:r>
        <w:rPr/>
        <w:t xml:space="preserve">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naceˈ</w:t>
      </w:r>
      <w:r>
        <w:rPr/>
        <w:t xml:space="preserv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nai</w:t>
      </w:r>
      <w:r>
        <w:rPr/>
        <w:t xml:space="preserve">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narøːˈt</w:t>
      </w:r>
      <w:r>
        <w:rPr/>
        <w:t xml:space="preserve">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naˈ</w:t>
      </w:r>
      <w:r>
        <w:rPr/>
        <w:t xml:space="preserv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naˈ</w:t>
      </w:r>
      <w:r>
        <w:rPr/>
        <w:t xml:space="preserv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naˈr</w:t>
      </w:r>
      <w:r>
        <w:rPr/>
        <w:t xml:space="preserve">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naː</w:t>
      </w:r>
      <w:r>
        <w:rPr/>
        <w:t xml:space="preserve">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ne</w:t>
      </w:r>
      <w:r>
        <w:rPr/>
        <w:t xml:space="preserve">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net͡ʃaˈz</w:t>
      </w:r>
      <w:r>
        <w:rPr/>
        <w:t xml:space="preserve">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neˈ</w:t>
      </w:r>
      <w:r>
        <w:rPr/>
        <w:t xml:space="preserve">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neˈt͡ʃ</w:t>
      </w:r>
      <w:r>
        <w:rPr/>
        <w:t xml:space="preserve">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-ni</w:t>
      </w:r>
      <w:r>
        <w:rPr/>
        <w:t xml:space="preserve">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nibauˈl</w:t>
      </w:r>
      <w:r>
        <w:rPr/>
        <w:t xml:space="preserve">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niɡaˈ</w:t>
      </w:r>
      <w:r>
        <w:rPr/>
        <w:t xml:space="preserv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niːˈk</w:t>
      </w:r>
      <w:r>
        <w:rPr/>
        <w:t xml:space="preserve">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nocaˈf</w:t>
      </w:r>
      <w:r>
        <w:rPr/>
        <w:t xml:space="preserve">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-nu</w:t>
      </w:r>
      <w:r>
        <w:rPr/>
        <w:t xml:space="preserve"> </w:t>
      </w:r>
      <w:r>
        <w:rPr>
          <w:i w:val="1"/>
          <w:iCs w:val="1"/>
        </w:rPr>
        <w:t xml:space="preserve">detcase suffix</w:t>
      </w:r>
      <w:r>
        <w:rPr/>
        <w:t xml:space="preserve"> GEN </w:t>
      </w:r>
    </w:p>
    <w:p>
      <w:pPr>
        <w:jc w:val="left"/>
        <w:ind w:left="250" w:right="0" w:firstLine="0" w:hanging="250"/>
        <w:spacing w:before="0" w:after="0"/>
      </w:pPr>
      <w:r>
        <w:rPr/>
        <w:t xml:space="preserve"/>
      </w:r>
      <w:r>
        <w:rPr/>
        <w:t xml:space="preserve">2. </w:t>
      </w:r>
      <w:r>
        <w:rPr>
          <w:b w:val="1"/>
          <w:bCs w:val="1"/>
        </w:rPr>
        <w:t xml:space="preserve">-nu</w:t>
      </w:r>
      <w:r>
        <w:rPr/>
        <w:t xml:space="preserve">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nucoˈɟ</w:t>
      </w:r>
      <w:r>
        <w:rPr/>
        <w:t xml:space="preserve">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nujyˈp</w:t>
      </w:r>
      <w:r>
        <w:rPr/>
        <w:t xml:space="preserve">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nuɟaiˈɾ</w:t>
      </w:r>
      <w:r>
        <w:rPr/>
        <w:t xml:space="preserve">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nuːˈ</w:t>
      </w:r>
      <w:r>
        <w:rPr/>
        <w:t xml:space="preserv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nyː</w:t>
      </w:r>
      <w:r>
        <w:rPr/>
        <w:t xml:space="preserve">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nyːˈ</w:t>
      </w:r>
      <w:r>
        <w:rPr/>
        <w:t xml:space="preserv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nøˈ</w:t>
      </w:r>
      <w:r>
        <w:rPr/>
        <w:t xml:space="preserv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nøˈɾ</w:t>
      </w:r>
      <w:r>
        <w:rPr/>
        <w:t xml:space="preserve">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nøːˈ</w:t>
      </w:r>
      <w:r>
        <w:rPr/>
        <w:t xml:space="preserv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-o</w:t>
      </w:r>
      <w:r>
        <w:rPr/>
        <w:t xml:space="preserve">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-ot͡ʃ</w:t>
      </w:r>
      <w:r>
        <w:rPr/>
        <w:t xml:space="preserve">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-oː</w:t>
      </w:r>
      <w:r>
        <w:rPr/>
        <w:t xml:space="preserve">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paiˈ</w:t>
      </w:r>
      <w:r>
        <w:rPr/>
        <w:t xml:space="preserve">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paˈ</w:t>
      </w:r>
      <w:r>
        <w:rPr/>
        <w:t xml:space="preserv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paːkuˈr</w:t>
      </w:r>
      <w:r>
        <w:rPr/>
        <w:t xml:space="preserve">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peˈ</w:t>
      </w:r>
      <w:r>
        <w:rPr/>
        <w:t xml:space="preserv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peːkuːn</w:t>
      </w:r>
      <w:r>
        <w:rPr/>
        <w:t xml:space="preserve">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piˈt͡ɕ</w:t>
      </w:r>
      <w:r>
        <w:rPr/>
        <w:t xml:space="preserve">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piˈw</w:t>
      </w:r>
      <w:r>
        <w:rPr/>
        <w:t xml:space="preserve">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piˈɾ</w:t>
      </w:r>
      <w:r>
        <w:rPr/>
        <w:t xml:space="preserve">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poˈt</w:t>
      </w:r>
      <w:r>
        <w:rPr/>
        <w:t xml:space="preserve">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puːkiːˈd</w:t>
      </w:r>
      <w:r>
        <w:rPr/>
        <w:t xml:space="preserve">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pyˈ</w:t>
      </w:r>
      <w:r>
        <w:rPr/>
        <w:t xml:space="preserv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pyˈ</w:t>
      </w:r>
      <w:r>
        <w:rPr/>
        <w:t xml:space="preserve">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pø</w:t>
      </w:r>
      <w:r>
        <w:rPr/>
        <w:t xml:space="preserve">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pøˈ</w:t>
      </w:r>
      <w:r>
        <w:rPr/>
        <w:t xml:space="preserv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-r</w:t>
      </w:r>
      <w:r>
        <w:rPr/>
        <w:t xml:space="preserve">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rat͡ɕaˈʎ</w:t>
      </w:r>
      <w:r>
        <w:rPr/>
        <w:t xml:space="preserve">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raɲiːˈr</w:t>
      </w:r>
      <w:r>
        <w:rPr/>
        <w:t xml:space="preserve">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reŋeˈr</w:t>
      </w:r>
      <w:r>
        <w:rPr/>
        <w:t xml:space="preserve">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reːt͡ʃøˈp</w:t>
      </w:r>
      <w:r>
        <w:rPr/>
        <w:t xml:space="preserve"> </w:t>
      </w:r>
      <w:r>
        <w:rPr>
          <w:i w:val="1"/>
          <w:iCs w:val="1"/>
        </w:rPr>
        <w:t xml:space="preserve">prop</w:t>
      </w:r>
      <w:r>
        <w:rPr/>
        <w:t xml:space="preserve"> Rechoep </w:t>
      </w:r>
      <w:r>
        <w:rPr>
          <w:i w:val="1"/>
          <w:iCs w:val="1"/>
        </w:rPr>
        <w:t xml:space="preserve">prop</w:t>
      </w:r>
    </w:p>
    <w:p>
      <w:pPr>
        <w:jc w:val="left"/>
        <w:ind w:left="250" w:right="0" w:firstLine="0" w:hanging="250"/>
        <w:spacing w:before="0" w:after="0"/>
      </w:pPr>
      <w:r>
        <w:rPr/>
        <w:t xml:space="preserve"/>
      </w:r>
      <w:r>
        <w:rPr>
          <w:b w:val="1"/>
          <w:bCs w:val="1"/>
        </w:rPr>
        <w:t xml:space="preserve">ribauˈt͡ɕ</w:t>
      </w:r>
      <w:r>
        <w:rPr/>
        <w:t xml:space="preserve">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rodoˈ</w:t>
      </w:r>
      <w:r>
        <w:rPr/>
        <w:t xml:space="preserv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roˈ</w:t>
      </w:r>
      <w:r>
        <w:rPr/>
        <w:t xml:space="preserv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ruˈ</w:t>
      </w:r>
      <w:r>
        <w:rPr/>
        <w:t xml:space="preserv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ruːˈb</w:t>
      </w:r>
      <w:r>
        <w:rPr/>
        <w:t xml:space="preserve">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ruːˈm</w:t>
      </w:r>
      <w:r>
        <w:rPr/>
        <w:t xml:space="preserve">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ryːˈ</w:t>
      </w:r>
      <w:r>
        <w:rPr/>
        <w:t xml:space="preserv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saiˈja</w:t>
      </w:r>
      <w:r>
        <w:rPr/>
        <w:t xml:space="preserve">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saːdiˈ</w:t>
      </w:r>
      <w:r>
        <w:rPr/>
        <w:t xml:space="preserv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saːɡøˈɟ</w:t>
      </w:r>
      <w:r>
        <w:rPr/>
        <w:t xml:space="preserve">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seˈ</w:t>
      </w:r>
      <w:r>
        <w:rPr/>
        <w:t xml:space="preserv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seˈd</w:t>
      </w:r>
      <w:r>
        <w:rPr/>
        <w:t xml:space="preserve">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sireˈn</w:t>
      </w:r>
      <w:r>
        <w:rPr/>
        <w:t xml:space="preserve">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siʎoːˈf</w:t>
      </w:r>
      <w:r>
        <w:rPr/>
        <w:t xml:space="preserve">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siːɡaˈt͡ʃ</w:t>
      </w:r>
      <w:r>
        <w:rPr/>
        <w:t xml:space="preserve">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sopøːˈɟ</w:t>
      </w:r>
      <w:r>
        <w:rPr/>
        <w:t xml:space="preserve">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-su</w:t>
      </w:r>
      <w:r>
        <w:rPr/>
        <w:t xml:space="preserve">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sufaːˈ</w:t>
      </w:r>
      <w:r>
        <w:rPr/>
        <w:t xml:space="preserv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suʎyˈ</w:t>
      </w:r>
      <w:r>
        <w:rPr/>
        <w:t xml:space="preserv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suˈ</w:t>
      </w:r>
      <w:r>
        <w:rPr/>
        <w:t xml:space="preserv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-suː</w:t>
      </w:r>
      <w:r>
        <w:rPr/>
        <w:t xml:space="preserve">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sy</w:t>
      </w:r>
      <w:r>
        <w:rPr/>
        <w:t xml:space="preserve">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syˈ</w:t>
      </w:r>
      <w:r>
        <w:rPr/>
        <w:t xml:space="preserv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taiˈt͡ɕ</w:t>
      </w:r>
      <w:r>
        <w:rPr/>
        <w:t xml:space="preserve">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taːˈ</w:t>
      </w:r>
      <w:r>
        <w:rPr/>
        <w:t xml:space="preserv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taːˈʎ</w:t>
      </w:r>
      <w:r>
        <w:rPr/>
        <w:t xml:space="preserve">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tibeˈh</w:t>
      </w:r>
      <w:r>
        <w:rPr/>
        <w:t xml:space="preserve">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tifaˈ</w:t>
      </w:r>
      <w:r>
        <w:rPr/>
        <w:t xml:space="preserv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tiːˈ</w:t>
      </w:r>
      <w:r>
        <w:rPr/>
        <w:t xml:space="preserv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toːnøˈr</w:t>
      </w:r>
      <w:r>
        <w:rPr/>
        <w:t xml:space="preserve">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tuˈ</w:t>
      </w:r>
      <w:r>
        <w:rPr/>
        <w:t xml:space="preserve">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t͡ɕahiˈɡ</w:t>
      </w:r>
      <w:r>
        <w:rPr/>
        <w:t xml:space="preserve"> </w:t>
      </w:r>
      <w:r>
        <w:rPr>
          <w:i w:val="1"/>
          <w:iCs w:val="1"/>
        </w:rPr>
        <w:t xml:space="preserve">prop</w:t>
      </w:r>
      <w:r>
        <w:rPr/>
        <w:t xml:space="preserve"> Chahig </w:t>
      </w:r>
      <w:r>
        <w:rPr>
          <w:i w:val="1"/>
          <w:iCs w:val="1"/>
        </w:rPr>
        <w:t xml:space="preserve">prop</w:t>
      </w:r>
    </w:p>
    <w:p>
      <w:pPr>
        <w:jc w:val="left"/>
        <w:ind w:left="250" w:right="0" w:firstLine="0" w:hanging="250"/>
        <w:spacing w:before="0" w:after="0"/>
      </w:pPr>
      <w:r>
        <w:rPr/>
        <w:t xml:space="preserve"/>
      </w:r>
      <w:r>
        <w:rPr>
          <w:b w:val="1"/>
          <w:bCs w:val="1"/>
        </w:rPr>
        <w:t xml:space="preserve">t͡ɕeˈ</w:t>
      </w:r>
      <w:r>
        <w:rPr/>
        <w:t xml:space="preserv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t͡ɕeːraˈŋoː</w:t>
      </w:r>
      <w:r>
        <w:rPr/>
        <w:t xml:space="preserve">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t͡ɕeːˈda</w:t>
      </w:r>
      <w:r>
        <w:rPr/>
        <w:t xml:space="preserve">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t͡ɕeːˈr</w:t>
      </w:r>
      <w:r>
        <w:rPr/>
        <w:t xml:space="preserve">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t͡ɕiˈ</w:t>
      </w:r>
      <w:r>
        <w:rPr/>
        <w:t xml:space="preserve">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t͡ɕiːdøˈm</w:t>
      </w:r>
      <w:r>
        <w:rPr/>
        <w:t xml:space="preserve">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t͡ɕoːˈs</w:t>
      </w:r>
      <w:r>
        <w:rPr/>
        <w:t xml:space="preserve">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-t͡ɕu</w:t>
      </w:r>
      <w:r>
        <w:rPr/>
        <w:t xml:space="preserve"> </w:t>
      </w:r>
      <w:r>
        <w:rPr>
          <w:i w:val="1"/>
          <w:iCs w:val="1"/>
        </w:rPr>
        <w:t xml:space="preserve">adjcase suffix</w:t>
      </w:r>
      <w:r>
        <w:rPr/>
        <w:t xml:space="preserve"> ACC </w:t>
      </w:r>
    </w:p>
    <w:p>
      <w:pPr>
        <w:jc w:val="left"/>
        <w:ind w:left="250" w:right="0" w:firstLine="0" w:hanging="250"/>
        <w:spacing w:before="0" w:after="0"/>
      </w:pPr>
      <w:r>
        <w:rPr/>
        <w:t xml:space="preserve"/>
      </w:r>
      <w:r>
        <w:rPr>
          <w:b w:val="1"/>
          <w:bCs w:val="1"/>
        </w:rPr>
        <w:t xml:space="preserve">t͡ɕuˈ</w:t>
      </w:r>
      <w:r>
        <w:rPr/>
        <w:t xml:space="preserv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t͡ɕuˈz</w:t>
      </w:r>
      <w:r>
        <w:rPr/>
        <w:t xml:space="preserve">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t͡ɕyˈ</w:t>
      </w:r>
      <w:r>
        <w:rPr/>
        <w:t xml:space="preserv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t͡ɕøˈkiː</w:t>
      </w:r>
      <w:r>
        <w:rPr/>
        <w:t xml:space="preserve">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t͡ʃadauˈɟe</w:t>
      </w:r>
      <w:r>
        <w:rPr/>
        <w:t xml:space="preserve">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t͡ʃadiːˈf</w:t>
      </w:r>
      <w:r>
        <w:rPr/>
        <w:t xml:space="preserve">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t͡ʃaiˈ</w:t>
      </w:r>
      <w:r>
        <w:rPr/>
        <w:t xml:space="preserve">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t͡ʃauˈ</w:t>
      </w:r>
      <w:r>
        <w:rPr/>
        <w:t xml:space="preserv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t͡ʃaˈ</w:t>
      </w:r>
      <w:r>
        <w:rPr/>
        <w:t xml:space="preserv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t͡ʃaˈf</w:t>
      </w:r>
      <w:r>
        <w:rPr/>
        <w:t xml:space="preserve">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t͡ʃeˈ</w:t>
      </w:r>
      <w:r>
        <w:rPr/>
        <w:t xml:space="preserv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t͡ʃeːˈl</w:t>
      </w:r>
      <w:r>
        <w:rPr/>
        <w:t xml:space="preserve">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t͡ʃit͡ɕaiˈɟ</w:t>
      </w:r>
      <w:r>
        <w:rPr/>
        <w:t xml:space="preserve">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t͡ʃiːˈt͡ʃ</w:t>
      </w:r>
      <w:r>
        <w:rPr/>
        <w:t xml:space="preserve">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t͡ʃotiːˈ</w:t>
      </w:r>
      <w:r>
        <w:rPr/>
        <w:t xml:space="preserv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t͡ʃoˈ</w:t>
      </w:r>
      <w:r>
        <w:rPr/>
        <w:t xml:space="preserve">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t͡ʃoˈt͡ɕa</w:t>
      </w:r>
      <w:r>
        <w:rPr/>
        <w:t xml:space="preserve">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t͡ʃoˈt͡ʃ</w:t>
      </w:r>
      <w:r>
        <w:rPr/>
        <w:t xml:space="preserve">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t͡ʃuːˈ</w:t>
      </w:r>
      <w:r>
        <w:rPr/>
        <w:t xml:space="preserve">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t͡ʃy</w:t>
      </w:r>
      <w:r>
        <w:rPr/>
        <w:t xml:space="preserve">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t͡ʃyˈ</w:t>
      </w:r>
      <w:r>
        <w:rPr/>
        <w:t xml:space="preserv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t͡ʃyːˈ</w:t>
      </w:r>
      <w:r>
        <w:rPr/>
        <w:t xml:space="preserv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t͡ʃø</w:t>
      </w:r>
      <w:r>
        <w:rPr/>
        <w:t xml:space="preserve">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t͡ʃøˈ</w:t>
      </w:r>
      <w:r>
        <w:rPr/>
        <w:t xml:space="preserv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-u</w:t>
      </w:r>
      <w:r>
        <w:rPr/>
        <w:t xml:space="preserve">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-un</w:t>
      </w:r>
      <w:r>
        <w:rPr/>
        <w:t xml:space="preserve">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-uz</w:t>
      </w:r>
      <w:r>
        <w:rPr/>
        <w:t xml:space="preserve">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-uː</w:t>
      </w:r>
      <w:r>
        <w:rPr/>
        <w:t xml:space="preserve"> </w:t>
      </w:r>
      <w:r>
        <w:rPr>
          <w:i w:val="1"/>
          <w:iCs w:val="1"/>
        </w:rPr>
        <w:t xml:space="preserve">nouncase suffix</w:t>
      </w:r>
      <w:r>
        <w:rPr/>
        <w:t xml:space="preserve"> ABL </w:t>
      </w:r>
    </w:p>
    <w:p>
      <w:pPr>
        <w:jc w:val="left"/>
        <w:ind w:left="250" w:right="0" w:firstLine="0" w:hanging="250"/>
        <w:spacing w:before="0" w:after="0"/>
      </w:pPr>
      <w:r>
        <w:rPr/>
        <w:t xml:space="preserve"/>
      </w:r>
      <w:r>
        <w:rPr/>
        <w:t xml:space="preserve">2. </w:t>
      </w:r>
      <w:r>
        <w:rPr>
          <w:b w:val="1"/>
          <w:bCs w:val="1"/>
        </w:rPr>
        <w:t xml:space="preserve">-uː</w:t>
      </w:r>
      <w:r>
        <w:rPr/>
        <w:t xml:space="preserve"> </w:t>
      </w:r>
      <w:r>
        <w:rPr>
          <w:i w:val="1"/>
          <w:iCs w:val="1"/>
        </w:rPr>
        <w:t xml:space="preserve">noundef suffix</w:t>
      </w:r>
      <w:r>
        <w:rPr/>
        <w:t xml:space="preserve"> def </w:t>
      </w:r>
    </w:p>
    <w:p>
      <w:pPr>
        <w:jc w:val="left"/>
        <w:ind w:left="250" w:right="0" w:firstLine="0" w:hanging="250"/>
        <w:spacing w:before="0" w:after="0"/>
      </w:pPr>
      <w:r>
        <w:rPr/>
        <w:t xml:space="preserve"/>
      </w:r>
      <w:r>
        <w:rPr>
          <w:b w:val="1"/>
          <w:bCs w:val="1"/>
        </w:rPr>
        <w:t xml:space="preserve">wa</w:t>
      </w:r>
      <w:r>
        <w:rPr/>
        <w:t xml:space="preserve">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wabiːˈʎ</w:t>
      </w:r>
      <w:r>
        <w:rPr/>
        <w:t xml:space="preserve">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waiˈ</w:t>
      </w:r>
      <w:r>
        <w:rPr/>
        <w:t xml:space="preserv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wawiˈ</w:t>
      </w:r>
      <w:r>
        <w:rPr/>
        <w:t xml:space="preserve">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waˈ</w:t>
      </w:r>
      <w:r>
        <w:rPr/>
        <w:t xml:space="preserv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-waː</w:t>
      </w:r>
      <w:r>
        <w:rPr/>
        <w:t xml:space="preserve"> </w:t>
      </w:r>
      <w:r>
        <w:rPr>
          <w:i w:val="1"/>
          <w:iCs w:val="1"/>
        </w:rPr>
        <w:t xml:space="preserve">detcase suffix</w:t>
      </w:r>
      <w:r>
        <w:rPr/>
        <w:t xml:space="preserve"> LOC </w:t>
      </w:r>
    </w:p>
    <w:p>
      <w:pPr>
        <w:jc w:val="left"/>
        <w:ind w:left="250" w:right="0" w:firstLine="0" w:hanging="250"/>
        <w:spacing w:before="0" w:after="0"/>
      </w:pPr>
      <w:r>
        <w:rPr/>
        <w:t xml:space="preserve"/>
      </w:r>
      <w:r>
        <w:rPr>
          <w:b w:val="1"/>
          <w:bCs w:val="1"/>
        </w:rPr>
        <w:t xml:space="preserve">waːˈn</w:t>
      </w:r>
      <w:r>
        <w:rPr/>
        <w:t xml:space="preserve">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weɡøˈŋiː</w:t>
      </w:r>
      <w:r>
        <w:rPr/>
        <w:t xml:space="preserve">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weˈf</w:t>
      </w:r>
      <w:r>
        <w:rPr/>
        <w:t xml:space="preserve">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weˈfuː</w:t>
      </w:r>
      <w:r>
        <w:rPr/>
        <w:t xml:space="preserve">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-wi</w:t>
      </w:r>
      <w:r>
        <w:rPr/>
        <w:t xml:space="preserve"> </w:t>
      </w:r>
      <w:r>
        <w:rPr>
          <w:i w:val="1"/>
          <w:iCs w:val="1"/>
        </w:rPr>
        <w:t xml:space="preserve">detcase suffix</w:t>
      </w:r>
      <w:r>
        <w:rPr/>
        <w:t xml:space="preserve"> ACC </w:t>
      </w:r>
    </w:p>
    <w:p>
      <w:pPr>
        <w:jc w:val="left"/>
        <w:ind w:left="250" w:right="0" w:firstLine="0" w:hanging="250"/>
        <w:spacing w:before="0" w:after="0"/>
      </w:pPr>
      <w:r>
        <w:rPr/>
        <w:t xml:space="preserve"/>
      </w:r>
      <w:r>
        <w:rPr>
          <w:b w:val="1"/>
          <w:bCs w:val="1"/>
        </w:rPr>
        <w:t xml:space="preserve">wipyːˈ</w:t>
      </w:r>
      <w:r>
        <w:rPr/>
        <w:t xml:space="preserve">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wiːɲøˈ</w:t>
      </w:r>
      <w:r>
        <w:rPr/>
        <w:t xml:space="preserve">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wiːˈɡ</w:t>
      </w:r>
      <w:r>
        <w:rPr/>
        <w:t xml:space="preserve">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wo</w:t>
      </w:r>
      <w:r>
        <w:rPr/>
        <w:t xml:space="preserve">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wowaˈj</w:t>
      </w:r>
      <w:r>
        <w:rPr/>
        <w:t xml:space="preserve">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woɡyˈ</w:t>
      </w:r>
      <w:r>
        <w:rPr/>
        <w:t xml:space="preserv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woːˈ</w:t>
      </w:r>
      <w:r>
        <w:rPr/>
        <w:t xml:space="preserv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wyˈ</w:t>
      </w:r>
      <w:r>
        <w:rPr/>
        <w:t xml:space="preserv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wyˈɟ</w:t>
      </w:r>
      <w:r>
        <w:rPr/>
        <w:t xml:space="preserve">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wyːˈ</w:t>
      </w:r>
      <w:r>
        <w:rPr/>
        <w:t xml:space="preserv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wøː</w:t>
      </w:r>
      <w:r>
        <w:rPr/>
        <w:t xml:space="preserve">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wøːˈ</w:t>
      </w:r>
      <w:r>
        <w:rPr/>
        <w:t xml:space="preserve">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wøːˈŋ</w:t>
      </w:r>
      <w:r>
        <w:rPr/>
        <w:t xml:space="preserve">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zaˈɟa</w:t>
      </w:r>
      <w:r>
        <w:rPr/>
        <w:t xml:space="preserve">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zaː</w:t>
      </w:r>
      <w:r>
        <w:rPr/>
        <w:t xml:space="preserve">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ziraiˈ</w:t>
      </w:r>
      <w:r>
        <w:rPr/>
        <w:t xml:space="preserv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zoːˈw</w:t>
      </w:r>
      <w:r>
        <w:rPr/>
        <w:t xml:space="preserve">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zuː</w:t>
      </w:r>
      <w:r>
        <w:rPr/>
        <w:t xml:space="preserve">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zyˈ</w:t>
      </w:r>
      <w:r>
        <w:rPr/>
        <w:t xml:space="preserv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zyːˈ</w:t>
      </w:r>
      <w:r>
        <w:rPr/>
        <w:t xml:space="preserve">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zøˈs</w:t>
      </w:r>
      <w:r>
        <w:rPr/>
        <w:t xml:space="preserve">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zøˈt͡ʃ</w:t>
      </w:r>
      <w:r>
        <w:rPr/>
        <w:t xml:space="preserve">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ŋaiˈt</w:t>
      </w:r>
      <w:r>
        <w:rPr/>
        <w:t xml:space="preserve">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ŋikoˈt͡ʃ</w:t>
      </w:r>
      <w:r>
        <w:rPr/>
        <w:t xml:space="preserve">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ŋojaːˈ</w:t>
      </w:r>
      <w:r>
        <w:rPr/>
        <w:t xml:space="preserve">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ŋoːˈ</w:t>
      </w:r>
      <w:r>
        <w:rPr/>
        <w:t xml:space="preserv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-ŋu</w:t>
      </w:r>
      <w:r>
        <w:rPr/>
        <w:t xml:space="preserve"> </w:t>
      </w:r>
      <w:r>
        <w:rPr>
          <w:i w:val="1"/>
          <w:iCs w:val="1"/>
        </w:rPr>
        <w:t xml:space="preserve">detcase suffix</w:t>
      </w:r>
      <w:r>
        <w:rPr/>
        <w:t xml:space="preserve"> NOM </w:t>
      </w:r>
    </w:p>
    <w:p>
      <w:pPr>
        <w:jc w:val="left"/>
        <w:ind w:left="250" w:right="0" w:firstLine="0" w:hanging="250"/>
        <w:spacing w:before="0" w:after="0"/>
      </w:pPr>
      <w:r>
        <w:rPr/>
        <w:t xml:space="preserve"/>
      </w:r>
      <w:r>
        <w:rPr>
          <w:b w:val="1"/>
          <w:bCs w:val="1"/>
        </w:rPr>
        <w:t xml:space="preserve">ŋuˈ</w:t>
      </w:r>
      <w:r>
        <w:rPr/>
        <w:t xml:space="preserv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ŋuːˈ</w:t>
      </w:r>
      <w:r>
        <w:rPr/>
        <w:t xml:space="preserv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ŋøːˈt͡ɕu</w:t>
      </w:r>
      <w:r>
        <w:rPr/>
        <w:t xml:space="preserve">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ɟaˈs</w:t>
      </w:r>
      <w:r>
        <w:rPr/>
        <w:t xml:space="preserve">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ɟaːˈd</w:t>
      </w:r>
      <w:r>
        <w:rPr/>
        <w:t xml:space="preserve">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ɟezaˈt͡ʃ</w:t>
      </w:r>
      <w:r>
        <w:rPr/>
        <w:t xml:space="preserve">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ɟeˈ</w:t>
      </w:r>
      <w:r>
        <w:rPr/>
        <w:t xml:space="preserve">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ɟeːt͡ɕeˈ</w:t>
      </w:r>
      <w:r>
        <w:rPr/>
        <w:t xml:space="preserv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ɟipuːˈn</w:t>
      </w:r>
      <w:r>
        <w:rPr/>
        <w:t xml:space="preserve"> </w:t>
      </w:r>
      <w:r>
        <w:rPr>
          <w:i w:val="1"/>
          <w:iCs w:val="1"/>
        </w:rPr>
        <w:t xml:space="preserve">prop</w:t>
      </w:r>
      <w:r>
        <w:rPr/>
        <w:t xml:space="preserve"> Jipun </w:t>
      </w:r>
      <w:r>
        <w:rPr>
          <w:i w:val="1"/>
          <w:iCs w:val="1"/>
        </w:rPr>
        <w:t xml:space="preserve">prop</w:t>
      </w:r>
    </w:p>
    <w:p>
      <w:pPr>
        <w:jc w:val="left"/>
        <w:ind w:left="250" w:right="0" w:firstLine="0" w:hanging="250"/>
        <w:spacing w:before="0" w:after="0"/>
      </w:pPr>
      <w:r>
        <w:rPr/>
        <w:t xml:space="preserve"/>
      </w:r>
      <w:r>
        <w:rPr>
          <w:b w:val="1"/>
          <w:bCs w:val="1"/>
        </w:rPr>
        <w:t xml:space="preserve">ɟiːˈ</w:t>
      </w:r>
      <w:r>
        <w:rPr/>
        <w:t xml:space="preserv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ɟuʎeˈ</w:t>
      </w:r>
      <w:r>
        <w:rPr/>
        <w:t xml:space="preserv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ɟuːmiːˈɾ</w:t>
      </w:r>
      <w:r>
        <w:rPr/>
        <w:t xml:space="preserve">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ɟyˈs</w:t>
      </w:r>
      <w:r>
        <w:rPr/>
        <w:t xml:space="preserve">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ɟøˈ</w:t>
      </w:r>
      <w:r>
        <w:rPr/>
        <w:t xml:space="preserv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ɟøːˈraː</w:t>
      </w:r>
      <w:r>
        <w:rPr/>
        <w:t xml:space="preserve">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ɡa</w:t>
      </w:r>
      <w:r>
        <w:rPr/>
        <w:t xml:space="preserve">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ɡaceˈl</w:t>
      </w:r>
      <w:r>
        <w:rPr/>
        <w:t xml:space="preserve"> </w:t>
      </w:r>
      <w:r>
        <w:rPr>
          <w:i w:val="1"/>
          <w:iCs w:val="1"/>
        </w:rPr>
        <w:t xml:space="preserve">prop</w:t>
      </w:r>
      <w:r>
        <w:rPr/>
        <w:t xml:space="preserve"> Gachel </w:t>
      </w:r>
      <w:r>
        <w:rPr>
          <w:i w:val="1"/>
          <w:iCs w:val="1"/>
        </w:rPr>
        <w:t xml:space="preserve">prop</w:t>
      </w:r>
    </w:p>
    <w:p>
      <w:pPr>
        <w:jc w:val="left"/>
        <w:ind w:left="250" w:right="0" w:firstLine="0" w:hanging="250"/>
        <w:spacing w:before="0" w:after="0"/>
      </w:pPr>
      <w:r>
        <w:rPr/>
        <w:t xml:space="preserve"/>
      </w:r>
      <w:r>
        <w:rPr>
          <w:b w:val="1"/>
          <w:bCs w:val="1"/>
        </w:rPr>
        <w:t xml:space="preserve">ɡaiˈ</w:t>
      </w:r>
      <w:r>
        <w:rPr/>
        <w:t xml:space="preserv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ɡauˈ</w:t>
      </w:r>
      <w:r>
        <w:rPr/>
        <w:t xml:space="preserv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ɡaɡiˈz</w:t>
      </w:r>
      <w:r>
        <w:rPr/>
        <w:t xml:space="preserve">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ɡaˈ</w:t>
      </w:r>
      <w:r>
        <w:rPr/>
        <w:t xml:space="preserv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ɡaː</w:t>
      </w:r>
      <w:r>
        <w:rPr/>
        <w:t xml:space="preserve">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ɡaːjauˈ</w:t>
      </w:r>
      <w:r>
        <w:rPr/>
        <w:t xml:space="preserv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-ɡe</w:t>
      </w:r>
      <w:r>
        <w:rPr/>
        <w:t xml:space="preserve">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ɡefuˈ</w:t>
      </w:r>
      <w:r>
        <w:rPr/>
        <w:t xml:space="preserve">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ɡeˈ</w:t>
      </w:r>
      <w:r>
        <w:rPr/>
        <w:t xml:space="preserve">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ɡiteːˈ</w:t>
      </w:r>
      <w:r>
        <w:rPr/>
        <w:t xml:space="preserve">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ɡiɟuˈl</w:t>
      </w:r>
      <w:r>
        <w:rPr/>
        <w:t xml:space="preserve">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ɡiˈ</w:t>
      </w:r>
      <w:r>
        <w:rPr/>
        <w:t xml:space="preserve">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ɡiˈk</w:t>
      </w:r>
      <w:r>
        <w:rPr/>
        <w:t xml:space="preserve">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ɡiːteːr</w:t>
      </w:r>
      <w:r>
        <w:rPr/>
        <w:t xml:space="preserve">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ɡiːˈɲ</w:t>
      </w:r>
      <w:r>
        <w:rPr/>
        <w:t xml:space="preserve">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ɡoˈ</w:t>
      </w:r>
      <w:r>
        <w:rPr/>
        <w:t xml:space="preserv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ɡyːˈɟ</w:t>
      </w:r>
      <w:r>
        <w:rPr/>
        <w:t xml:space="preserve">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ɡøˈ</w:t>
      </w:r>
      <w:r>
        <w:rPr/>
        <w:t xml:space="preserve">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ɡøːˈ</w:t>
      </w:r>
      <w:r>
        <w:rPr/>
        <w:t xml:space="preserve">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ɡøːˈno</w:t>
      </w:r>
      <w:r>
        <w:rPr/>
        <w:t xml:space="preserve">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ɲafauˈ</w:t>
      </w:r>
      <w:r>
        <w:rPr/>
        <w:t xml:space="preserv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ɲafaˈm</w:t>
      </w:r>
      <w:r>
        <w:rPr/>
        <w:t xml:space="preserve">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ɲasaˈŋ</w:t>
      </w:r>
      <w:r>
        <w:rPr/>
        <w:t xml:space="preserve">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ɲauˈ</w:t>
      </w:r>
      <w:r>
        <w:rPr/>
        <w:t xml:space="preserv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ɲauˈʎ</w:t>
      </w:r>
      <w:r>
        <w:rPr/>
        <w:t xml:space="preserve">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ɲazyːˈɲ</w:t>
      </w:r>
      <w:r>
        <w:rPr/>
        <w:t xml:space="preserve">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ɲaˈɾi</w:t>
      </w:r>
      <w:r>
        <w:rPr/>
        <w:t xml:space="preserve">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-ɲe</w:t>
      </w:r>
      <w:r>
        <w:rPr/>
        <w:t xml:space="preserve">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ɲecuˈt͡ʃa</w:t>
      </w:r>
      <w:r>
        <w:rPr/>
        <w:t xml:space="preserve">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ɲeˈ</w:t>
      </w:r>
      <w:r>
        <w:rPr/>
        <w:t xml:space="preserv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ɲeˈb</w:t>
      </w:r>
      <w:r>
        <w:rPr/>
        <w:t xml:space="preserve">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ɲeˈc</w:t>
      </w:r>
      <w:r>
        <w:rPr/>
        <w:t xml:space="preserve">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ɲitaːˈd</w:t>
      </w:r>
      <w:r>
        <w:rPr/>
        <w:t xml:space="preserve">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ɲiʎyːˈ</w:t>
      </w:r>
      <w:r>
        <w:rPr/>
        <w:t xml:space="preserv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ɲiːdaˈw</w:t>
      </w:r>
      <w:r>
        <w:rPr/>
        <w:t xml:space="preserve">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ɲiːŋaˈ</w:t>
      </w:r>
      <w:r>
        <w:rPr/>
        <w:t xml:space="preserv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ɲiːˈɟ</w:t>
      </w:r>
      <w:r>
        <w:rPr/>
        <w:t xml:space="preserve">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ɲodøˈ</w:t>
      </w:r>
      <w:r>
        <w:rPr/>
        <w:t xml:space="preserv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ɲohyˈ</w:t>
      </w:r>
      <w:r>
        <w:rPr/>
        <w:t xml:space="preserve">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ɲoːˈniː</w:t>
      </w:r>
      <w:r>
        <w:rPr/>
        <w:t xml:space="preserve">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ɲupaːˈj</w:t>
      </w:r>
      <w:r>
        <w:rPr/>
        <w:t xml:space="preserve">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ɲuˈ</w:t>
      </w:r>
      <w:r>
        <w:rPr/>
        <w:t xml:space="preserv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ɲuːhyːˈ</w:t>
      </w:r>
      <w:r>
        <w:rPr/>
        <w:t xml:space="preserve">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ɲyˈ</w:t>
      </w:r>
      <w:r>
        <w:rPr/>
        <w:t xml:space="preserv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ɾaˈj</w:t>
      </w:r>
      <w:r>
        <w:rPr/>
        <w:t xml:space="preserve">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ɾeˈ</w:t>
      </w:r>
      <w:r>
        <w:rPr/>
        <w:t xml:space="preserve">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-ɾo</w:t>
      </w:r>
      <w:r>
        <w:rPr/>
        <w:t xml:space="preserve">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ɾodoːˈ</w:t>
      </w:r>
      <w:r>
        <w:rPr/>
        <w:t xml:space="preserv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ʎaceˈ</w:t>
      </w:r>
      <w:r>
        <w:rPr/>
        <w:t xml:space="preserv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ʎanuˈɡo</w:t>
      </w:r>
      <w:r>
        <w:rPr/>
        <w:t xml:space="preserve">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ʎau</w:t>
      </w:r>
      <w:r>
        <w:rPr/>
        <w:t xml:space="preserve">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ʎaŋaˈɲ</w:t>
      </w:r>
      <w:r>
        <w:rPr/>
        <w:t xml:space="preserve">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ʎaˈ</w:t>
      </w:r>
      <w:r>
        <w:rPr/>
        <w:t xml:space="preserv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ʎaˈɡa</w:t>
      </w:r>
      <w:r>
        <w:rPr/>
        <w:t xml:space="preserve">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ʎaːbøːˈ</w:t>
      </w:r>
      <w:r>
        <w:rPr/>
        <w:t xml:space="preserv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ʎeˈʎ</w:t>
      </w:r>
      <w:r>
        <w:rPr/>
        <w:t xml:space="preserve">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ʎit͡ɕiˈ</w:t>
      </w:r>
      <w:r>
        <w:rPr/>
        <w:t xml:space="preserv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ʎiˈ</w:t>
      </w:r>
      <w:r>
        <w:rPr/>
        <w:t xml:space="preserv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ʎiˈc</w:t>
      </w:r>
      <w:r>
        <w:rPr/>
        <w:t xml:space="preserve">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ʎiːˈw</w:t>
      </w:r>
      <w:r>
        <w:rPr/>
        <w:t xml:space="preserve">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ʎomeˈ</w:t>
      </w:r>
      <w:r>
        <w:rPr/>
        <w:t xml:space="preserve">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ʎopiˈl</w:t>
      </w:r>
      <w:r>
        <w:rPr/>
        <w:t xml:space="preserve">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ʎorøˈl</w:t>
      </w:r>
      <w:r>
        <w:rPr/>
        <w:t xml:space="preserve">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ʎoˈd</w:t>
      </w:r>
      <w:r>
        <w:rPr/>
        <w:t xml:space="preserve">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ʎuˈɾ</w:t>
      </w:r>
      <w:r>
        <w:rPr/>
        <w:t xml:space="preserve">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ʎy</w:t>
      </w:r>
      <w:r>
        <w:rPr/>
        <w:t xml:space="preserve"> </w:t>
      </w:r>
      <w:r>
        <w:rPr>
          <w:i w:val="1"/>
          <w:iCs w:val="1"/>
        </w:rPr>
        <w:t xml:space="preserve">adj</w:t>
      </w:r>
      <w:r>
        <w:rPr/>
        <w:t xml:space="preserve"> many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516962"/>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2026-07-25T07:23:07+00:00</dcterms:created>
  <dcterms:modified xsi:type="dcterms:W3CDTF">2026-07-25T07:23:07+00:00</dcterms:modified>
</cp:coreProperties>
</file>

<file path=docProps/custom.xml><?xml version="1.0" encoding="utf-8"?>
<Properties xmlns="http://schemas.openxmlformats.org/officeDocument/2006/custom-properties" xmlns:vt="http://schemas.openxmlformats.org/officeDocument/2006/docPropsVTypes"/>
</file>