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Raiwag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28th August 2026</w:t>
      </w:r>
    </w:p>
    <w:p/>
    <w:p/>
    <w:p/>
    <w:p/>
    <w:p/>
    <w:p/>
    <w:p/>
    <w:p/>
    <w:p/>
    <w:p/>
    <w:p/>
    <w:p/>
    <w:p/>
    <w:p/>
    <w:p/>
    <w:p/>
    <w:p>
      <w:pPr>
        <w:jc w:val="center"/>
      </w:pPr>
      <w:r>
        <w:rPr>
          <w:rFonts w:ascii="Consolas" w:hAnsi="Consolas" w:eastAsia="Consolas" w:cs="Consolas"/>
          <w:sz w:val="18"/>
          <w:szCs w:val="18"/>
        </w:rPr>
        <w:t xml:space="preserve">https://languagecreator.org/grammar/2MBGT</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Raiwag</w:t>
      </w:r>
      <w:r>
        <w:rPr>
          <w:i w:val="0"/>
          <w:iCs w:val="0"/>
        </w:rPr>
        <w:t xml:space="preserve"> language (the 1289th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Raiwag.</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small but genuine set of click consonants, the VSO basic order, common globally but unusual in many families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Raiwag has 22 consonant phonemes, a size that falls within a broadly average range.</w:t>
      </w:r>
    </w:p>
    <w:p>
      <w:pPr>
        <w:jc w:val="both"/>
        <w:ind w:left="0" w:right="0" w:firstLine="330"/>
        <w:spacing w:before="0" w:after="0"/>
      </w:pPr>
      <w:r>
        <w:rPr/>
        <w:t xml:space="preserve"/>
      </w:r>
      <w:r>
        <w:rPr>
          <w:i w:val="0"/>
          <w:iCs w:val="0"/>
        </w:rPr>
        <w:t xml:space="preserve">It has a modest (but clearly contrastive) set of labialised consonants, a small but genuine set of click consonants and a complete absence of laryngeal consonants.</w:t>
      </w:r>
    </w:p>
    <w:p>
      <w:pPr>
        <w:jc w:val="both"/>
        <w:ind w:left="0" w:right="0" w:firstLine="330"/>
        <w:spacing w:before="0" w:after="0"/>
      </w:pPr>
      <w:r>
        <w:rPr/>
        <w:t xml:space="preserve"/>
      </w:r>
      <w:r>
        <w:rPr>
          <w:i w:val="0"/>
          <w:iCs w:val="0"/>
        </w:rPr>
        <w:t xml:space="preserve">The table below presents the full inventory of consonant phonemes in Raiwag. The chart lists all places and manners of articulation attested in the language.</w:t>
      </w:r>
    </w:p>
    <w:tbl>
      <w:tblGrid>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lab. velar</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kʷ ɡʷ</w:t>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
            </w:r>
          </w:p>
        </w:tc>
        <w:tc>
          <w:tcPr>
            <w:noWrap/>
          </w:tcPr>
          <w:p>
            <w:pPr/>
            <w:r>
              <w:rPr/>
              <w:t xml:space="preserve">s</w:t>
            </w:r>
          </w:p>
        </w:tc>
        <w:tc>
          <w:tcPr>
            <w:noWrap/>
          </w:tcPr>
          <w:p>
            <w:pPr/>
            <w:r>
              <w:rPr/>
              <w:t xml:space="preserve">ʃ</w:t>
            </w:r>
          </w:p>
        </w:tc>
        <w:tc>
          <w:tcPr>
            <w:noWrap/>
          </w:tcPr>
          <w:p>
            <w:pPr/>
            <w:r>
              <w:rPr/>
              <w:t xml:space="preserve"/>
            </w:r>
          </w:p>
        </w:tc>
        <w:tc>
          <w:tcPr>
            <w:noWrap/>
          </w:tcPr>
          <w:p>
            <w:pPr/>
            <w:r>
              <w:rPr/>
              <w:t xml:space="preserve"/>
            </w:r>
          </w:p>
        </w:tc>
        <w:tc>
          <w:tcPr>
            <w:noWrap/>
          </w:tcPr>
          <w:p>
            <w:pPr/>
            <w:r>
              <w:rPr/>
              <w:t xml:space="preserve">x</w:t>
            </w:r>
          </w:p>
        </w:tc>
        <w:tc>
          <w:tcPr>
            <w:noWrap/>
          </w:tcPr>
          <w:p>
            <w:pPr/>
            <w:r>
              <w:rPr/>
              <w:t xml:space="preserve">xʷ</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ɾ</w:t>
            </w:r>
          </w:p>
        </w:tc>
        <w:tc>
          <w:tcPr>
            <w:noWrap/>
          </w:tcPr>
          <w:p>
            <w:pPr/>
            <w:r>
              <w:rPr/>
              <w:t xml:space="preserve">j</w:t>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w:t>
            </w:r>
          </w:p>
        </w:tc>
        <w:tc>
          <w:tcPr>
            <w:noWrap/>
          </w:tcPr>
          <w:p>
            <w:pPr/>
            <w:r>
              <w:rPr/>
              <w:t xml:space="preserve"/>
            </w:r>
          </w:p>
        </w:tc>
        <w:tc>
          <w:tcPr>
            <w:noWrap/>
          </w:tcPr>
          <w:p>
            <w:pPr/>
            <w:r>
              <w:rPr/>
              <w:t xml:space="preserve">ᵏǀ</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Raiwag has 3 vowel qualities. This constitutes a relatively small inventory, with contrasts limited to the vowel categories displayed in the chart. The phonological system relies primarily on these few qualities to encode vocalic distinctions.</w:t>
      </w:r>
    </w:p>
    <w:p>
      <w:pPr>
        <w:jc w:val="both"/>
        <w:ind w:left="0" w:right="0" w:firstLine="330"/>
        <w:spacing w:before="0" w:after="0"/>
      </w:pPr>
      <w:r>
        <w:rPr/>
        <w:t xml:space="preserve"/>
      </w:r>
      <w:r>
        <w:rPr>
          <w:i w:val="0"/>
          <w:iCs w:val="0"/>
        </w:rPr>
        <w:t xml:space="preserve">It has a vertical vowel system in which backness distinctions are largely absent, a strikingly compressed height system with only two vowel heights, a triangular vowel system with few low vowels and occasional ghost vowels that surface only weakly.</w:t>
      </w:r>
    </w:p>
    <w:p>
      <w:pPr>
        <w:jc w:val="both"/>
        <w:ind w:left="0" w:right="0" w:firstLine="330"/>
        <w:spacing w:before="0" w:after="0"/>
      </w:pPr>
      <w:r>
        <w:rPr/>
        <w:t xml:space="preserve"/>
      </w:r>
      <w:r>
        <w:rPr>
          <w:i w:val="0"/>
          <w:iCs w:val="0"/>
        </w:rPr>
        <w:t xml:space="preserve">The table below presents the full inventory of vowel phonemes in Raiwag. The system comprises the distinct vowel qualities listed in the chart.</w:t>
      </w:r>
    </w:p>
    <w:tbl>
      <w:tblGrid>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central</w:t>
            </w:r>
          </w:p>
        </w:tc>
      </w:tr>
      <w:tr>
        <w:trPr/>
        <w:tc>
          <w:tcPr>
            <w:noWrap/>
          </w:tcPr>
          <w:p>
            <w:pPr/>
            <w:r>
              <w:rPr/>
              <w:t xml:space="preserve">open</w:t>
            </w:r>
          </w:p>
        </w:tc>
        <w:tc>
          <w:tcPr>
            <w:noWrap/>
          </w:tcPr>
          <w:p>
            <w:pPr/>
            <w:r>
              <w:rPr/>
              <w:t xml:space="preserve">a</w:t>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Raiwag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Raiwag is an unwritten language. For that reason, all examples in this grammar are given exclusively in the International Phonetic Alphabet (IPA), which offers a precise and widely recognised means of recording its sounds.</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Raiwagis an unwritten language, so it does not make any sense to discuss its orthography.</w:t>
      </w:r>
    </w:p>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Raiwag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Raiwag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Raiwag can be exemplified by the following example:</w:t>
      </w:r>
    </w:p>
    <w:p>
      <w:pPr>
        <w:jc w:val="left"/>
        <w:ind w:left="200" w:right="0" w:firstLine="0" w:hanging="0"/>
        <w:spacing w:before="0" w:after="0"/>
        <w:tabs>
          <w:tab w:val="right" w:leader="none" w:pos="9000"/>
        </w:tabs>
      </w:pPr>
      <w:r>
        <w:rPr/>
        <w:t xml:space="preserve"/>
      </w:r>
      <w:r>
        <w:rPr/>
        <w:t xml:space="preserve">[ɡʷaːɡʷaw takʷ baiɡatanakʷ saːɡaɡatanat maxʷaːm saːxʷ naukʷ ɡaːb dasaːstadat͡ʃanakʷ]</w:t>
      </w:r>
      <w:r>
        <w:rPr>
          <w:i w:val="1"/>
          <w:iCs w:val="1"/>
        </w:rPr>
        <w:t xml:space="preserve">	(1)</w:t>
      </w:r>
    </w:p>
    <w:tbl>
      <w:tblGrid>
        <w:gridCol w:w="820" w:type="dxa"/>
        <w:gridCol w:w="700" w:type="dxa"/>
        <w:gridCol w:w="700" w:type="dxa"/>
        <w:gridCol w:w="76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ɡʷaːɡʷ</w:t>
            </w:r>
          </w:p>
        </w:tc>
        <w:tc>
          <w:tcPr>
            <w:tcW w:w="700" w:type="dxa"/>
            <w:noWrap/>
          </w:tcPr>
          <w:p>
            <w:pPr>
              <w:jc w:val="left"/>
              <w:ind w:left="200" w:right="0" w:firstLine="0" w:hanging="0"/>
              <w:spacing w:before="0" w:after="0"/>
            </w:pPr>
            <w:r>
              <w:rPr>
                <w:sz w:val="18"/>
                <w:szCs w:val="18"/>
              </w:rPr>
              <w:t xml:space="preserve">-aw</w:t>
            </w:r>
          </w:p>
        </w:tc>
        <w:tc>
          <w:tcPr>
            <w:tcW w:w="700" w:type="dxa"/>
            <w:noWrap/>
          </w:tcPr>
          <w:p>
            <w:pPr>
              <w:jc w:val="left"/>
              <w:ind w:left="200" w:right="0" w:firstLine="0" w:hanging="0"/>
              <w:spacing w:before="0" w:after="0"/>
            </w:pPr>
            <w:r>
              <w:rPr>
                <w:sz w:val="18"/>
                <w:szCs w:val="18"/>
              </w:rPr>
              <w:t xml:space="preserve">takʷ</w:t>
            </w:r>
          </w:p>
        </w:tc>
        <w:tc>
          <w:tcPr>
            <w:tcW w:w="760" w:type="dxa"/>
            <w:noWrap/>
          </w:tcPr>
          <w:p>
            <w:pPr>
              <w:jc w:val="left"/>
              <w:ind w:left="200" w:right="0" w:firstLine="0" w:hanging="0"/>
              <w:spacing w:before="0" w:after="0"/>
            </w:pPr>
            <w:r>
              <w:rPr>
                <w:sz w:val="18"/>
                <w:szCs w:val="18"/>
              </w:rPr>
              <w:t xml:space="preserve">baiɡ</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c>
          <w:tcPr>
            <w:tcW w:w="820" w:type="dxa"/>
            <w:noWrap/>
          </w:tcPr>
          <w:p>
            <w:pPr>
              <w:jc w:val="left"/>
              <w:ind w:left="200" w:right="0" w:firstLine="0" w:hanging="0"/>
              <w:spacing w:before="0" w:after="0"/>
            </w:pPr>
            <w:r>
              <w:rPr>
                <w:sz w:val="18"/>
                <w:szCs w:val="18"/>
              </w:rPr>
              <w:t xml:space="preserve">saːɡaɡ</w:t>
            </w:r>
          </w:p>
        </w:tc>
        <w:tc>
          <w:tcPr>
            <w:tcW w:w="700" w:type="dxa"/>
            <w:noWrap/>
          </w:tcPr>
          <w:p>
            <w:pPr>
              <w:jc w:val="left"/>
              <w:ind w:left="200" w:right="0" w:firstLine="0" w:hanging="0"/>
              <w:spacing w:before="0" w:after="0"/>
            </w:pPr>
            <w:r>
              <w:rPr>
                <w:sz w:val="18"/>
                <w:szCs w:val="18"/>
              </w:rPr>
              <w:t xml:space="preserve">-at</w:t>
            </w:r>
          </w:p>
        </w:tc>
      </w:tr>
      <w:tr>
        <w:trPr/>
        <w:tc>
          <w:tcPr>
            <w:tcW w:w="82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gridCol w:w="880" w:type="dxa"/>
        <w:gridCol w:w="760" w:type="dxa"/>
        <w:gridCol w:w="760" w:type="dxa"/>
        <w:gridCol w:w="760" w:type="dxa"/>
        <w:gridCol w:w="10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-at</w:t>
            </w:r>
          </w:p>
        </w:tc>
        <w:tc>
          <w:tcPr>
            <w:tcW w:w="880" w:type="dxa"/>
            <w:noWrap/>
          </w:tcPr>
          <w:p>
            <w:pPr>
              <w:jc w:val="left"/>
              <w:ind w:left="200" w:right="0" w:firstLine="0" w:hanging="0"/>
              <w:spacing w:before="0" w:after="0"/>
            </w:pPr>
            <w:r>
              <w:rPr>
                <w:sz w:val="18"/>
                <w:szCs w:val="18"/>
              </w:rPr>
              <w:t xml:space="preserve">maxʷaːm</w:t>
            </w:r>
          </w:p>
        </w:tc>
        <w:tc>
          <w:tcPr>
            <w:tcW w:w="760" w:type="dxa"/>
            <w:noWrap/>
          </w:tcPr>
          <w:p>
            <w:pPr>
              <w:jc w:val="left"/>
              <w:ind w:left="200" w:right="0" w:firstLine="0" w:hanging="0"/>
              <w:spacing w:before="0" w:after="0"/>
            </w:pPr>
            <w:r>
              <w:rPr>
                <w:sz w:val="18"/>
                <w:szCs w:val="18"/>
              </w:rPr>
              <w:t xml:space="preserve">saːxʷ</w:t>
            </w:r>
          </w:p>
        </w:tc>
        <w:tc>
          <w:tcPr>
            <w:tcW w:w="760" w:type="dxa"/>
            <w:noWrap/>
          </w:tcPr>
          <w:p>
            <w:pPr>
              <w:jc w:val="left"/>
              <w:ind w:left="200" w:right="0" w:firstLine="0" w:hanging="0"/>
              <w:spacing w:before="0" w:after="0"/>
            </w:pPr>
            <w:r>
              <w:rPr>
                <w:sz w:val="18"/>
                <w:szCs w:val="18"/>
              </w:rPr>
              <w:t xml:space="preserve">naukʷ</w:t>
            </w:r>
          </w:p>
        </w:tc>
        <w:tc>
          <w:tcPr>
            <w:tcW w:w="760" w:type="dxa"/>
            <w:noWrap/>
          </w:tcPr>
          <w:p>
            <w:pPr>
              <w:jc w:val="left"/>
              <w:ind w:left="200" w:right="0" w:firstLine="0" w:hanging="0"/>
              <w:spacing w:before="0" w:after="0"/>
            </w:pPr>
            <w:r>
              <w:rPr>
                <w:sz w:val="18"/>
                <w:szCs w:val="18"/>
              </w:rPr>
              <w:t xml:space="preserve">ɡaːb</w:t>
            </w:r>
          </w:p>
        </w:tc>
        <w:tc>
          <w:tcPr>
            <w:tcW w:w="1000" w:type="dxa"/>
            <w:noWrap/>
          </w:tcPr>
          <w:p>
            <w:pPr>
              <w:jc w:val="left"/>
              <w:ind w:left="200" w:right="0" w:firstLine="0" w:hanging="0"/>
              <w:spacing w:before="0" w:after="0"/>
            </w:pPr>
            <w:r>
              <w:rPr>
                <w:sz w:val="18"/>
                <w:szCs w:val="18"/>
              </w:rPr>
              <w:t xml:space="preserve">dasaːstad</w:t>
            </w:r>
          </w:p>
        </w:tc>
        <w:tc>
          <w:tcPr>
            <w:tcW w:w="760" w:type="dxa"/>
            <w:noWrap/>
          </w:tcPr>
          <w:p>
            <w:pPr>
              <w:jc w:val="left"/>
              <w:ind w:left="200" w:right="0" w:firstLine="0" w:hanging="0"/>
              <w:spacing w:before="0" w:after="0"/>
            </w:pPr>
            <w:r>
              <w:rPr>
                <w:sz w:val="18"/>
                <w:szCs w:val="18"/>
              </w:rPr>
              <w:t xml:space="preserve">-at͡ʃ</w:t>
            </w:r>
          </w:p>
        </w:tc>
        <w:tc>
          <w:tcPr>
            <w:tcW w:w="700" w:type="dxa"/>
            <w:noWrap/>
          </w:tcPr>
          <w:p>
            <w:pPr>
              <w:jc w:val="left"/>
              <w:ind w:left="200" w:right="0" w:firstLine="0" w:hanging="0"/>
              <w:spacing w:before="0" w:after="0"/>
            </w:pPr>
            <w:r>
              <w:rPr>
                <w:sz w:val="18"/>
                <w:szCs w:val="18"/>
              </w:rPr>
              <w:t xml:space="preserve">-an</w:t>
            </w:r>
          </w:p>
        </w:tc>
      </w:tr>
      <w:tr>
        <w:trPr/>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LOC</w:t>
            </w:r>
          </w:p>
        </w:tc>
        <w:tc>
          <w:tcPr>
            <w:tcW w:w="88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yon</w:t>
            </w:r>
          </w:p>
        </w:tc>
        <w:tc>
          <w:tcPr>
            <w:tcW w:w="760" w:type="dxa"/>
            <w:noWrap/>
          </w:tcPr>
          <w:p>
            <w:pPr>
              <w:jc w:val="left"/>
              <w:ind w:left="200" w:right="0" w:firstLine="0" w:hanging="0"/>
              <w:spacing w:before="0" w:after="0"/>
            </w:pPr>
            <w:r>
              <w:rPr>
                <w:sz w:val="18"/>
                <w:szCs w:val="18"/>
                <w:i w:val="1"/>
                <w:iCs w:val="1"/>
              </w:rPr>
              <w:t xml:space="preserve">three</w:t>
            </w:r>
          </w:p>
        </w:tc>
        <w:tc>
          <w:tcPr>
            <w:tcW w:w="760" w:type="dxa"/>
            <w:noWrap/>
          </w:tcPr>
          <w:p>
            <w:pPr>
              <w:jc w:val="left"/>
              <w:ind w:left="200" w:right="0" w:firstLine="0" w:hanging="0"/>
              <w:spacing w:before="0" w:after="0"/>
            </w:pPr>
            <w:r>
              <w:rPr>
                <w:sz w:val="18"/>
                <w:szCs w:val="18"/>
                <w:i w:val="1"/>
                <w:iCs w:val="1"/>
              </w:rPr>
              <w:t xml:space="preserve">blind</w:t>
            </w:r>
          </w:p>
        </w:tc>
        <w:tc>
          <w:tcPr>
            <w:tcW w:w="100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def</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-akʷ</w:t>
            </w:r>
          </w:p>
        </w:tc>
      </w:tr>
      <w:tr>
        <w:trPr/>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Raiwag consists of first, the root; second, an obligatory suffix expressing number, comprising </w:t>
      </w:r>
      <w:r>
        <w:rPr>
          <w:i w:val="1"/>
          <w:iCs w:val="1"/>
        </w:rPr>
        <w:t xml:space="preserve">-at</w:t>
      </w:r>
      <w:r>
        <w:rPr>
          <w:i w:val="0"/>
          <w:iCs w:val="0"/>
        </w:rPr>
        <w:t xml:space="preserve"> ‘sing’ and </w:t>
      </w:r>
      <w:r>
        <w:rPr>
          <w:i w:val="1"/>
          <w:iCs w:val="1"/>
        </w:rPr>
        <w:t xml:space="preserve">-at͡ʃ</w:t>
      </w:r>
      <w:r>
        <w:rPr>
          <w:i w:val="0"/>
          <w:iCs w:val="0"/>
        </w:rPr>
        <w:t xml:space="preserve"> ‘plur’; third, an obligatory suffix expressing def, comprising </w:t>
      </w:r>
      <w:r>
        <w:rPr>
          <w:i w:val="1"/>
          <w:iCs w:val="1"/>
        </w:rPr>
        <w:t xml:space="preserve">-at</w:t>
      </w:r>
      <w:r>
        <w:rPr>
          <w:i w:val="0"/>
          <w:iCs w:val="0"/>
        </w:rPr>
        <w:t xml:space="preserve"> ‘not.def’ and </w:t>
      </w:r>
      <w:r>
        <w:rPr>
          <w:i w:val="1"/>
          <w:iCs w:val="1"/>
        </w:rPr>
        <w:t xml:space="preserve">-an</w:t>
      </w:r>
      <w:r>
        <w:rPr>
          <w:i w:val="0"/>
          <w:iCs w:val="0"/>
        </w:rPr>
        <w:t xml:space="preserve"> ‘def’; and finally, fourth, an obligatory suffix expressing case, comprising </w:t>
      </w:r>
      <w:r>
        <w:rPr>
          <w:i w:val="1"/>
          <w:iCs w:val="1"/>
        </w:rPr>
        <w:t xml:space="preserve">-akʷ</w:t>
      </w:r>
      <w:r>
        <w:rPr>
          <w:i w:val="0"/>
          <w:iCs w:val="0"/>
        </w:rPr>
        <w:t xml:space="preserve"> ‘NOM’, </w:t>
      </w:r>
      <w:r>
        <w:rPr>
          <w:i w:val="1"/>
          <w:iCs w:val="1"/>
        </w:rPr>
        <w:t xml:space="preserve">-am</w:t>
      </w:r>
      <w:r>
        <w:rPr>
          <w:i w:val="0"/>
          <w:iCs w:val="0"/>
        </w:rPr>
        <w:t xml:space="preserve"> ‘DAT’, </w:t>
      </w:r>
      <w:r>
        <w:rPr>
          <w:i w:val="1"/>
          <w:iCs w:val="1"/>
        </w:rPr>
        <w:t xml:space="preserve">-ak</w:t>
      </w:r>
      <w:r>
        <w:rPr>
          <w:i w:val="0"/>
          <w:iCs w:val="0"/>
        </w:rPr>
        <w:t xml:space="preserve"> ‘INS’, </w:t>
      </w:r>
      <w:r>
        <w:rPr>
          <w:i w:val="1"/>
          <w:iCs w:val="1"/>
        </w:rPr>
        <w:t xml:space="preserve">-an</w:t>
      </w:r>
      <w:r>
        <w:rPr>
          <w:i w:val="0"/>
          <w:iCs w:val="0"/>
        </w:rPr>
        <w:t xml:space="preserve"> ‘VOC’, </w:t>
      </w:r>
      <w:r>
        <w:rPr>
          <w:i w:val="1"/>
          <w:iCs w:val="1"/>
        </w:rPr>
        <w:t xml:space="preserve">-af</w:t>
      </w:r>
      <w:r>
        <w:rPr>
          <w:i w:val="0"/>
          <w:iCs w:val="0"/>
        </w:rPr>
        <w:t xml:space="preserve"> ‘ALL’, </w:t>
      </w:r>
      <w:r>
        <w:rPr>
          <w:i w:val="1"/>
          <w:iCs w:val="1"/>
        </w:rPr>
        <w:t xml:space="preserve">-at</w:t>
      </w:r>
      <w:r>
        <w:rPr>
          <w:i w:val="0"/>
          <w:iCs w:val="0"/>
        </w:rPr>
        <w:t xml:space="preserve"> ‘LOC’, </w:t>
      </w:r>
      <w:r>
        <w:rPr>
          <w:i w:val="1"/>
          <w:iCs w:val="1"/>
        </w:rPr>
        <w:t xml:space="preserve">-ap</w:t>
      </w:r>
      <w:r>
        <w:rPr>
          <w:i w:val="0"/>
          <w:iCs w:val="0"/>
        </w:rPr>
        <w:t xml:space="preserve"> ‘ABL’ and </w:t>
      </w:r>
      <w:r>
        <w:rPr>
          <w:i w:val="1"/>
          <w:iCs w:val="1"/>
        </w:rPr>
        <w:t xml:space="preserve">-aj</w:t>
      </w:r>
      <w:r>
        <w:rPr>
          <w:i w:val="0"/>
          <w:iCs w:val="0"/>
        </w:rPr>
        <w:t xml:space="preserve"> ‘PART’.</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-axʷaʃ</w:t>
      </w:r>
      <w:r>
        <w:rPr>
          <w:i w:val="0"/>
          <w:iCs w:val="0"/>
        </w:rPr>
        <w:t xml:space="preserve"> ‘little’ and </w:t>
      </w:r>
      <w:r>
        <w:rPr>
          <w:i w:val="1"/>
          <w:iCs w:val="1"/>
        </w:rPr>
        <w:t xml:space="preserve">-awaxʷ</w:t>
      </w:r>
      <w:r>
        <w:rPr>
          <w:i w:val="0"/>
          <w:iCs w:val="0"/>
        </w:rPr>
        <w:t xml:space="preserve">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Raiwag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Raiwag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Raiwag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Raiwag stands alone without any prefixes or suffixes attached to it.</w:t>
      </w:r>
    </w:p>
    <w:p>
      <w:pPr>
        <w:jc w:val="both"/>
        <w:ind w:left="0" w:right="0" w:firstLine="330"/>
        <w:spacing w:before="0" w:after="0"/>
      </w:pPr>
      <w:r>
        <w:rPr/>
        <w:t xml:space="preserve"/>
      </w:r>
      <w:r>
        <w:rPr>
          <w:i w:val="0"/>
          <w:iCs w:val="0"/>
        </w:rPr>
        <w:t xml:space="preserve">In Raiwag,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t xml:space="preserve">[naɡaw paɡ]</w:t>
      </w:r>
      <w:r>
        <w:rPr>
          <w:i w:val="1"/>
          <w:iCs w:val="1"/>
        </w:rPr>
        <w:t xml:space="preserve">	(2)</w:t>
      </w:r>
    </w:p>
    <w:tbl>
      <w:tblGrid>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naɡ</w:t>
            </w:r>
          </w:p>
        </w:tc>
        <w:tc>
          <w:tcPr>
            <w:tcW w:w="700" w:type="dxa"/>
            <w:noWrap/>
          </w:tcPr>
          <w:p>
            <w:pPr>
              <w:jc w:val="left"/>
              <w:ind w:left="200" w:right="0" w:firstLine="0" w:hanging="0"/>
              <w:spacing w:before="0" w:after="0"/>
            </w:pPr>
            <w:r>
              <w:rPr>
                <w:sz w:val="18"/>
                <w:szCs w:val="18"/>
              </w:rPr>
              <w:t xml:space="preserve">-aw</w:t>
            </w:r>
          </w:p>
        </w:tc>
        <w:tc>
          <w:tcPr>
            <w:tcW w:w="820" w:type="dxa"/>
            <w:noWrap/>
          </w:tcPr>
          <w:p>
            <w:pPr>
              <w:jc w:val="left"/>
              <w:ind w:left="200" w:right="0" w:firstLine="0" w:hanging="0"/>
              <w:spacing w:before="0" w:after="0"/>
            </w:pPr>
            <w:r>
              <w:rPr>
                <w:sz w:val="18"/>
                <w:szCs w:val="18"/>
              </w:rPr>
              <w:t xml:space="preserve">paɡ</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t xml:space="preserve">[naɡaw paɡ paɡ]</w:t>
      </w:r>
      <w:r>
        <w:rPr>
          <w:i w:val="1"/>
          <w:iCs w:val="1"/>
        </w:rPr>
        <w:t xml:space="preserve">	(3)</w:t>
      </w:r>
    </w:p>
    <w:tbl>
      <w:tblGrid>
        <w:gridCol w:w="700" w:type="dxa"/>
        <w:gridCol w:w="70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naɡ</w:t>
            </w:r>
          </w:p>
        </w:tc>
        <w:tc>
          <w:tcPr>
            <w:tcW w:w="700" w:type="dxa"/>
            <w:noWrap/>
          </w:tcPr>
          <w:p>
            <w:pPr>
              <w:jc w:val="left"/>
              <w:ind w:left="200" w:right="0" w:firstLine="0" w:hanging="0"/>
              <w:spacing w:before="0" w:after="0"/>
            </w:pPr>
            <w:r>
              <w:rPr>
                <w:sz w:val="18"/>
                <w:szCs w:val="18"/>
              </w:rPr>
              <w:t xml:space="preserve">-aw</w:t>
            </w:r>
          </w:p>
        </w:tc>
        <w:tc>
          <w:tcPr>
            <w:tcW w:w="820" w:type="dxa"/>
            <w:noWrap/>
          </w:tcPr>
          <w:p>
            <w:pPr>
              <w:jc w:val="left"/>
              <w:ind w:left="200" w:right="0" w:firstLine="0" w:hanging="0"/>
              <w:spacing w:before="0" w:after="0"/>
            </w:pPr>
            <w:r>
              <w:rPr>
                <w:sz w:val="18"/>
                <w:szCs w:val="18"/>
              </w:rPr>
              <w:t xml:space="preserve">paɡ</w:t>
            </w:r>
          </w:p>
        </w:tc>
        <w:tc>
          <w:tcPr>
            <w:tcW w:w="820" w:type="dxa"/>
            <w:noWrap/>
          </w:tcPr>
          <w:p>
            <w:pPr>
              <w:jc w:val="left"/>
              <w:ind w:left="200" w:right="0" w:firstLine="0" w:hanging="0"/>
              <w:spacing w:before="0" w:after="0"/>
            </w:pPr>
            <w:r>
              <w:rPr>
                <w:sz w:val="18"/>
                <w:szCs w:val="18"/>
              </w:rPr>
              <w:t xml:space="preserve">paɡ</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3.sing</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t xml:space="preserve">[xʷapaiɲaw dawakʷapatanakʷ ɾakʷaɲaɾatanakʷ]</w:t>
      </w:r>
      <w:r>
        <w:rPr>
          <w:i w:val="1"/>
          <w:iCs w:val="1"/>
        </w:rPr>
        <w:t xml:space="preserve">	(4)</w:t>
      </w:r>
    </w:p>
    <w:tbl>
      <w:tblGrid>
        <w:gridCol w:w="880" w:type="dxa"/>
        <w:gridCol w:w="700" w:type="dxa"/>
        <w:gridCol w:w="940" w:type="dxa"/>
        <w:gridCol w:w="700" w:type="dxa"/>
        <w:gridCol w:w="700" w:type="dxa"/>
        <w:gridCol w:w="70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xʷapaiɲ</w:t>
            </w:r>
          </w:p>
        </w:tc>
        <w:tc>
          <w:tcPr>
            <w:tcW w:w="700" w:type="dxa"/>
            <w:noWrap/>
          </w:tcPr>
          <w:p>
            <w:pPr>
              <w:jc w:val="left"/>
              <w:ind w:left="200" w:right="0" w:firstLine="0" w:hanging="0"/>
              <w:spacing w:before="0" w:after="0"/>
            </w:pPr>
            <w:r>
              <w:rPr>
                <w:sz w:val="18"/>
                <w:szCs w:val="18"/>
              </w:rPr>
              <w:t xml:space="preserve">-aw</w:t>
            </w:r>
          </w:p>
        </w:tc>
        <w:tc>
          <w:tcPr>
            <w:tcW w:w="940" w:type="dxa"/>
            <w:noWrap/>
          </w:tcPr>
          <w:p>
            <w:pPr>
              <w:jc w:val="left"/>
              <w:ind w:left="200" w:right="0" w:firstLine="0" w:hanging="0"/>
              <w:spacing w:before="0" w:after="0"/>
            </w:pPr>
            <w:r>
              <w:rPr>
                <w:sz w:val="18"/>
                <w:szCs w:val="18"/>
              </w:rPr>
              <w:t xml:space="preserve">dawakʷap</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c>
          <w:tcPr>
            <w:tcW w:w="940" w:type="dxa"/>
            <w:noWrap/>
          </w:tcPr>
          <w:p>
            <w:pPr>
              <w:jc w:val="left"/>
              <w:ind w:left="200" w:right="0" w:firstLine="0" w:hanging="0"/>
              <w:spacing w:before="0" w:after="0"/>
            </w:pPr>
            <w:r>
              <w:rPr>
                <w:sz w:val="18"/>
                <w:szCs w:val="18"/>
              </w:rPr>
              <w:t xml:space="preserve">ɾakʷaɲaɾ</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r>
      <w:tr>
        <w:trPr/>
        <w:tc>
          <w:tcPr>
            <w:tcW w:w="88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POS</w:t>
            </w:r>
          </w:p>
        </w:tc>
        <w:tc>
          <w:tcPr>
            <w:tcW w:w="940" w:type="dxa"/>
            <w:noWrap/>
          </w:tcPr>
          <w:p>
            <w:pPr>
              <w:jc w:val="left"/>
              <w:ind w:left="200" w:right="0" w:firstLine="0" w:hanging="0"/>
              <w:spacing w:before="0" w:after="0"/>
            </w:pPr>
            <w:r>
              <w:rPr>
                <w:sz w:val="18"/>
                <w:szCs w:val="18"/>
                <w:i w:val="1"/>
                <w:iCs w:val="1"/>
              </w:rPr>
              <w:t xml:space="preserve">Dawakap</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Rakanyar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-akʷ</w:t>
            </w:r>
          </w:p>
        </w:tc>
      </w:tr>
      <w:tr>
        <w:trPr/>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Dawakap hates Rakanyar.</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t xml:space="preserve">[kaijatanakʷ t͡ʃabapapatanakʷ]</w:t>
      </w:r>
      <w:r>
        <w:rPr>
          <w:i w:val="1"/>
          <w:iCs w:val="1"/>
        </w:rPr>
        <w:t xml:space="preserve">	(5)</w:t>
      </w:r>
    </w:p>
    <w:tbl>
      <w:tblGrid>
        <w:gridCol w:w="700" w:type="dxa"/>
        <w:gridCol w:w="700" w:type="dxa"/>
        <w:gridCol w:w="700" w:type="dxa"/>
        <w:gridCol w:w="700" w:type="dxa"/>
        <w:gridCol w:w="10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kaij</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c>
          <w:tcPr>
            <w:tcW w:w="1000" w:type="dxa"/>
            <w:noWrap/>
          </w:tcPr>
          <w:p>
            <w:pPr>
              <w:jc w:val="left"/>
              <w:ind w:left="200" w:right="0" w:firstLine="0" w:hanging="0"/>
              <w:spacing w:before="0" w:after="0"/>
            </w:pPr>
            <w:r>
              <w:rPr>
                <w:sz w:val="18"/>
                <w:szCs w:val="18"/>
              </w:rPr>
              <w:t xml:space="preserve">t͡ʃabapap</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t xml:space="preserve">[paɡ t͡ʃabapapatanakʷ]</w:t>
      </w:r>
      <w:r>
        <w:rPr>
          <w:i w:val="1"/>
          <w:iCs w:val="1"/>
        </w:rPr>
        <w:t xml:space="preserve">	(6)</w:t>
      </w:r>
    </w:p>
    <w:tbl>
      <w:tblGrid>
        <w:gridCol w:w="820" w:type="dxa"/>
        <w:gridCol w:w="10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paɡ</w:t>
            </w:r>
          </w:p>
        </w:tc>
        <w:tc>
          <w:tcPr>
            <w:tcW w:w="1000" w:type="dxa"/>
            <w:noWrap/>
          </w:tcPr>
          <w:p>
            <w:pPr>
              <w:jc w:val="left"/>
              <w:ind w:left="200" w:right="0" w:firstLine="0" w:hanging="0"/>
              <w:spacing w:before="0" w:after="0"/>
            </w:pPr>
            <w:r>
              <w:rPr>
                <w:sz w:val="18"/>
                <w:szCs w:val="18"/>
              </w:rPr>
              <w:t xml:space="preserve">t͡ʃabapap</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r>
      <w:tr>
        <w:trPr/>
        <w:tc>
          <w:tcPr>
            <w:tcW w:w="820" w:type="dxa"/>
            <w:noWrap/>
          </w:tcPr>
          <w:p>
            <w:pPr>
              <w:jc w:val="left"/>
              <w:ind w:left="200" w:right="0" w:firstLine="0" w:hanging="0"/>
              <w:spacing w:before="0" w:after="0"/>
            </w:pPr>
            <w:r>
              <w:rPr>
                <w:sz w:val="18"/>
                <w:szCs w:val="18"/>
                <w:i w:val="1"/>
                <w:iCs w:val="1"/>
              </w:rPr>
              <w:t xml:space="preserve">3.sing</w:t>
            </w:r>
          </w:p>
        </w:tc>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t xml:space="preserve">[tad t͡ʃabapapatanakʷ]</w:t>
      </w:r>
      <w:r>
        <w:rPr>
          <w:i w:val="1"/>
          <w:iCs w:val="1"/>
        </w:rPr>
        <w:t xml:space="preserve">	(7)</w:t>
      </w:r>
    </w:p>
    <w:tbl>
      <w:tblGrid>
        <w:gridCol w:w="1060" w:type="dxa"/>
        <w:gridCol w:w="10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tad</w:t>
            </w:r>
          </w:p>
        </w:tc>
        <w:tc>
          <w:tcPr>
            <w:tcW w:w="1000" w:type="dxa"/>
            <w:noWrap/>
          </w:tcPr>
          <w:p>
            <w:pPr>
              <w:jc w:val="left"/>
              <w:ind w:left="200" w:right="0" w:firstLine="0" w:hanging="0"/>
              <w:spacing w:before="0" w:after="0"/>
            </w:pPr>
            <w:r>
              <w:rPr>
                <w:sz w:val="18"/>
                <w:szCs w:val="18"/>
              </w:rPr>
              <w:t xml:space="preserve">t͡ʃabapap</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t xml:space="preserve">[t͡ʃaʃaːbaw takʷ baɾautadatanakʷ mamatanakʷ ɾaɲ dakʷait͡ʃafatanakʷ xʷaiɲatanakʷ]</w:t>
      </w:r>
      <w:r>
        <w:rPr>
          <w:i w:val="1"/>
          <w:iCs w:val="1"/>
        </w:rPr>
        <w:t xml:space="preserve">	(8)</w:t>
      </w:r>
    </w:p>
    <w:tbl>
      <w:tblGrid>
        <w:gridCol w:w="940" w:type="dxa"/>
        <w:gridCol w:w="700" w:type="dxa"/>
        <w:gridCol w:w="700" w:type="dxa"/>
        <w:gridCol w:w="940" w:type="dxa"/>
        <w:gridCol w:w="700" w:type="dxa"/>
        <w:gridCol w:w="70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t͡ʃaʃaːb</w:t>
            </w:r>
          </w:p>
        </w:tc>
        <w:tc>
          <w:tcPr>
            <w:tcW w:w="700" w:type="dxa"/>
            <w:noWrap/>
          </w:tcPr>
          <w:p>
            <w:pPr>
              <w:jc w:val="left"/>
              <w:ind w:left="200" w:right="0" w:firstLine="0" w:hanging="0"/>
              <w:spacing w:before="0" w:after="0"/>
            </w:pPr>
            <w:r>
              <w:rPr>
                <w:sz w:val="18"/>
                <w:szCs w:val="18"/>
              </w:rPr>
              <w:t xml:space="preserve">-aw</w:t>
            </w:r>
          </w:p>
        </w:tc>
        <w:tc>
          <w:tcPr>
            <w:tcW w:w="700" w:type="dxa"/>
            <w:noWrap/>
          </w:tcPr>
          <w:p>
            <w:pPr>
              <w:jc w:val="left"/>
              <w:ind w:left="200" w:right="0" w:firstLine="0" w:hanging="0"/>
              <w:spacing w:before="0" w:after="0"/>
            </w:pPr>
            <w:r>
              <w:rPr>
                <w:sz w:val="18"/>
                <w:szCs w:val="18"/>
              </w:rPr>
              <w:t xml:space="preserve">takʷ</w:t>
            </w:r>
          </w:p>
        </w:tc>
        <w:tc>
          <w:tcPr>
            <w:tcW w:w="940" w:type="dxa"/>
            <w:noWrap/>
          </w:tcPr>
          <w:p>
            <w:pPr>
              <w:jc w:val="left"/>
              <w:ind w:left="200" w:right="0" w:firstLine="0" w:hanging="0"/>
              <w:spacing w:before="0" w:after="0"/>
            </w:pPr>
            <w:r>
              <w:rPr>
                <w:sz w:val="18"/>
                <w:szCs w:val="18"/>
              </w:rPr>
              <w:t xml:space="preserve">baɾautad</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c>
          <w:tcPr>
            <w:tcW w:w="940" w:type="dxa"/>
            <w:noWrap/>
          </w:tcPr>
          <w:p>
            <w:pPr>
              <w:jc w:val="left"/>
              <w:ind w:left="200" w:right="0" w:firstLine="0" w:hanging="0"/>
              <w:spacing w:before="0" w:after="0"/>
            </w:pPr>
            <w:r>
              <w:rPr>
                <w:sz w:val="18"/>
                <w:szCs w:val="18"/>
              </w:rPr>
              <w:t xml:space="preserve">mam</w:t>
            </w:r>
          </w:p>
        </w:tc>
        <w:tc>
          <w:tcPr>
            <w:tcW w:w="700" w:type="dxa"/>
            <w:noWrap/>
          </w:tcPr>
          <w:p>
            <w:pPr>
              <w:jc w:val="left"/>
              <w:ind w:left="200" w:right="0" w:firstLine="0" w:hanging="0"/>
              <w:spacing w:before="0" w:after="0"/>
            </w:pPr>
            <w:r>
              <w:rPr>
                <w:sz w:val="18"/>
                <w:szCs w:val="18"/>
              </w:rPr>
              <w:t xml:space="preserve">-at</w:t>
            </w:r>
          </w:p>
        </w:tc>
      </w:tr>
      <w:tr>
        <w:trPr/>
        <w:tc>
          <w:tcPr>
            <w:tcW w:w="94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gridCol w:w="820" w:type="dxa"/>
        <w:gridCol w:w="1120" w:type="dxa"/>
        <w:gridCol w:w="70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c>
          <w:tcPr>
            <w:tcW w:w="820" w:type="dxa"/>
            <w:noWrap/>
          </w:tcPr>
          <w:p>
            <w:pPr>
              <w:jc w:val="left"/>
              <w:ind w:left="200" w:right="0" w:firstLine="0" w:hanging="0"/>
              <w:spacing w:before="0" w:after="0"/>
            </w:pPr>
            <w:r>
              <w:rPr>
                <w:sz w:val="18"/>
                <w:szCs w:val="18"/>
              </w:rPr>
              <w:t xml:space="preserve">ɾaɲ</w:t>
            </w:r>
          </w:p>
        </w:tc>
        <w:tc>
          <w:tcPr>
            <w:tcW w:w="1120" w:type="dxa"/>
            <w:noWrap/>
          </w:tcPr>
          <w:p>
            <w:pPr>
              <w:jc w:val="left"/>
              <w:ind w:left="200" w:right="0" w:firstLine="0" w:hanging="0"/>
              <w:spacing w:before="0" w:after="0"/>
            </w:pPr>
            <w:r>
              <w:rPr>
                <w:sz w:val="18"/>
                <w:szCs w:val="18"/>
              </w:rPr>
              <w:t xml:space="preserve">dakʷait͡ʃaf</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c>
          <w:tcPr>
            <w:tcW w:w="760" w:type="dxa"/>
            <w:noWrap/>
          </w:tcPr>
          <w:p>
            <w:pPr>
              <w:jc w:val="left"/>
              <w:ind w:left="200" w:right="0" w:firstLine="0" w:hanging="0"/>
              <w:spacing w:before="0" w:after="0"/>
            </w:pPr>
            <w:r>
              <w:rPr>
                <w:sz w:val="18"/>
                <w:szCs w:val="18"/>
              </w:rPr>
              <w:t xml:space="preserve">xʷaiɲ</w:t>
            </w:r>
          </w:p>
        </w:tc>
        <w:tc>
          <w:tcPr>
            <w:tcW w:w="700" w:type="dxa"/>
            <w:noWrap/>
          </w:tcPr>
          <w:p>
            <w:pPr>
              <w:jc w:val="left"/>
              <w:ind w:left="200" w:right="0" w:firstLine="0" w:hanging="0"/>
              <w:spacing w:before="0" w:after="0"/>
            </w:pPr>
            <w:r>
              <w:rPr>
                <w:sz w:val="18"/>
                <w:szCs w:val="18"/>
              </w:rPr>
              <w:t xml:space="preserve">-at</w:t>
            </w:r>
          </w:p>
        </w:tc>
      </w:tr>
      <w:tr>
        <w:trPr/>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2.sing</w:t>
            </w:r>
          </w:p>
        </w:tc>
        <w:tc>
          <w:tcPr>
            <w:tcW w:w="112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r>
      <w:tr>
        <w:trPr/>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Raiwag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t xml:space="preserve">[xʷaɲakʷakatatakʷ]</w:t>
      </w:r>
      <w:r>
        <w:rPr>
          <w:i w:val="1"/>
          <w:iCs w:val="1"/>
        </w:rPr>
        <w:t xml:space="preserve">	(9)</w:t>
      </w:r>
    </w:p>
    <w:tbl>
      <w:tblGrid>
        <w:gridCol w:w="10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xʷaɲakʷak</w:t>
            </w:r>
          </w:p>
        </w:tc>
        <w:tc>
          <w:tcPr>
            <w:tcW w:w="700" w:type="dxa"/>
            <w:noWrap/>
          </w:tcPr>
          <w:p>
            <w:pPr>
              <w:jc w:val="left"/>
              <w:ind w:left="200" w:right="0" w:firstLine="0" w:hanging="0"/>
              <w:spacing w:before="0" w:after="0"/>
            </w:pPr>
            <w:r>
              <w:rPr>
                <w:sz w:val="18"/>
                <w:szCs w:val="18"/>
              </w:rPr>
              <w:t xml:space="preserve">-at</w:t>
            </w:r>
          </w:p>
        </w:tc>
        <w:tc>
          <w:tcPr>
            <w:tcW w:w="88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-akʷ</w:t>
            </w:r>
          </w:p>
        </w:tc>
      </w:tr>
      <w:tr>
        <w:trPr/>
        <w:tc>
          <w:tcPr>
            <w:tcW w:w="100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not.def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t xml:space="preserve">[xʷaɲakʷakaxʷaʃatatakʷ]</w:t>
      </w:r>
      <w:r>
        <w:rPr>
          <w:i w:val="1"/>
          <w:iCs w:val="1"/>
        </w:rPr>
        <w:t xml:space="preserve">	(10)</w:t>
      </w:r>
    </w:p>
    <w:tbl>
      <w:tblGrid>
        <w:gridCol w:w="1000" w:type="dxa"/>
        <w:gridCol w:w="82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xʷaɲakʷak</w:t>
            </w:r>
          </w:p>
        </w:tc>
        <w:tc>
          <w:tcPr>
            <w:tcW w:w="820" w:type="dxa"/>
            <w:noWrap/>
          </w:tcPr>
          <w:p>
            <w:pPr>
              <w:jc w:val="left"/>
              <w:ind w:left="200" w:right="0" w:firstLine="0" w:hanging="0"/>
              <w:spacing w:before="0" w:after="0"/>
            </w:pPr>
            <w:r>
              <w:rPr>
                <w:sz w:val="18"/>
                <w:szCs w:val="18"/>
              </w:rPr>
              <w:t xml:space="preserve">-axʷaʃ</w:t>
            </w:r>
          </w:p>
        </w:tc>
        <w:tc>
          <w:tcPr>
            <w:tcW w:w="700" w:type="dxa"/>
            <w:noWrap/>
          </w:tcPr>
          <w:p>
            <w:pPr>
              <w:jc w:val="left"/>
              <w:ind w:left="200" w:right="0" w:firstLine="0" w:hanging="0"/>
              <w:spacing w:before="0" w:after="0"/>
            </w:pPr>
            <w:r>
              <w:rPr>
                <w:sz w:val="18"/>
                <w:szCs w:val="18"/>
              </w:rPr>
              <w:t xml:space="preserve">-at</w:t>
            </w:r>
          </w:p>
        </w:tc>
        <w:tc>
          <w:tcPr>
            <w:tcW w:w="88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-akʷ</w:t>
            </w:r>
          </w:p>
        </w:tc>
      </w:tr>
      <w:tr>
        <w:trPr/>
        <w:tc>
          <w:tcPr>
            <w:tcW w:w="100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not.def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Raiwag fall into two categories, proclitics and enclitics: first, a clitic expressing voice, comprising </w:t>
      </w:r>
      <w:r>
        <w:rPr>
          <w:i w:val="1"/>
          <w:iCs w:val="1"/>
        </w:rPr>
        <w:t xml:space="preserve">tap</w:t>
      </w:r>
      <w:r>
        <w:rPr>
          <w:i w:val="0"/>
          <w:iCs w:val="0"/>
        </w:rPr>
        <w:t xml:space="preserve"> ‘passive’; second, a clitic expressing ta, comprising </w:t>
      </w:r>
      <w:r>
        <w:rPr>
          <w:i w:val="1"/>
          <w:iCs w:val="1"/>
        </w:rPr>
        <w:t xml:space="preserve">takʷ</w:t>
      </w:r>
      <w:r>
        <w:rPr>
          <w:i w:val="0"/>
          <w:iCs w:val="0"/>
        </w:rPr>
        <w:t xml:space="preserve"> ‘PAST’; and finally, third, a clitic expressing mode, comprising </w:t>
      </w:r>
      <w:r>
        <w:rPr>
          <w:i w:val="1"/>
          <w:iCs w:val="1"/>
        </w:rPr>
        <w:t xml:space="preserve">wax</w:t>
      </w:r>
      <w:r>
        <w:rPr>
          <w:i w:val="0"/>
          <w:iCs w:val="0"/>
        </w:rPr>
        <w:t xml:space="preserve"> ‘imperative’, </w:t>
      </w:r>
      <w:r>
        <w:rPr>
          <w:i w:val="1"/>
          <w:iCs w:val="1"/>
        </w:rPr>
        <w:t xml:space="preserve">dat͡ʃ</w:t>
      </w:r>
      <w:r>
        <w:rPr>
          <w:i w:val="0"/>
          <w:iCs w:val="0"/>
        </w:rPr>
        <w:t xml:space="preserve"> ‘conditional’ and </w:t>
      </w:r>
      <w:r>
        <w:rPr>
          <w:i w:val="1"/>
          <w:iCs w:val="1"/>
        </w:rPr>
        <w:t xml:space="preserve">daj</w:t>
      </w:r>
      <w:r>
        <w:rPr>
          <w:i w:val="0"/>
          <w:iCs w:val="0"/>
        </w:rPr>
        <w:t xml:space="preserve"> ‘optative’.</w:t>
      </w:r>
    </w:p>
    <w:p>
      <w:pPr>
        <w:jc w:val="both"/>
        <w:ind w:left="0" w:right="0" w:firstLine="330"/>
        <w:spacing w:before="0" w:after="0"/>
      </w:pPr>
      <w:r>
        <w:rPr/>
        <w:t xml:space="preserve"/>
      </w:r>
      <w:r>
        <w:rPr>
          <w:i w:val="0"/>
          <w:iCs w:val="0"/>
        </w:rPr>
        <w:t xml:space="preserve">In addition, the verb is structured like this: the root followed by an obligatory suffix expressing negation, comprising </w:t>
      </w:r>
      <w:r>
        <w:rPr>
          <w:i w:val="1"/>
          <w:iCs w:val="1"/>
        </w:rPr>
        <w:t xml:space="preserve">-at</w:t>
      </w:r>
      <w:r>
        <w:rPr>
          <w:i w:val="0"/>
          <w:iCs w:val="0"/>
        </w:rPr>
        <w:t xml:space="preserve"> ‘NEG’ and </w:t>
      </w:r>
      <w:r>
        <w:rPr>
          <w:i w:val="1"/>
          <w:iCs w:val="1"/>
        </w:rPr>
        <w:t xml:space="preserve">-aw</w:t>
      </w:r>
      <w:r>
        <w:rPr>
          <w:i w:val="0"/>
          <w:iCs w:val="0"/>
        </w:rPr>
        <w:t xml:space="preserve"> ‘POS’.</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-awaɡ</w:t>
      </w:r>
      <w:r>
        <w:rPr>
          <w:i w:val="0"/>
          <w:iCs w:val="0"/>
        </w:rPr>
        <w:t xml:space="preserve"> ‘begin’ and </w:t>
      </w:r>
      <w:r>
        <w:rPr>
          <w:i w:val="1"/>
          <w:iCs w:val="1"/>
        </w:rPr>
        <w:t xml:space="preserve">-axʷakʷ</w:t>
      </w:r>
      <w:r>
        <w:rPr>
          <w:i w:val="0"/>
          <w:iCs w:val="0"/>
        </w:rPr>
        <w:t xml:space="preserve"> ‘stop’</w:t>
      </w:r>
    </w:p>
    <w:p>
      <w:pPr>
        <w:jc w:val="left"/>
        <w:ind w:left="200" w:right="0" w:firstLine="0" w:hanging="0"/>
        <w:spacing w:before="0" w:after="0"/>
        <w:tabs>
          <w:tab w:val="right" w:leader="none" w:pos="9000"/>
        </w:tabs>
      </w:pPr>
      <w:r>
        <w:rPr/>
        <w:t xml:space="preserve"/>
      </w:r>
      <w:r>
        <w:rPr/>
        <w:t xml:space="preserve">[naɡaw ɾaɲ]</w:t>
      </w:r>
      <w:r>
        <w:rPr>
          <w:i w:val="1"/>
          <w:iCs w:val="1"/>
        </w:rPr>
        <w:t xml:space="preserve">	(11)</w:t>
      </w:r>
    </w:p>
    <w:tbl>
      <w:tblGrid>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naɡ</w:t>
            </w:r>
          </w:p>
        </w:tc>
        <w:tc>
          <w:tcPr>
            <w:tcW w:w="700" w:type="dxa"/>
            <w:noWrap/>
          </w:tcPr>
          <w:p>
            <w:pPr>
              <w:jc w:val="left"/>
              <w:ind w:left="200" w:right="0" w:firstLine="0" w:hanging="0"/>
              <w:spacing w:before="0" w:after="0"/>
            </w:pPr>
            <w:r>
              <w:rPr>
                <w:sz w:val="18"/>
                <w:szCs w:val="18"/>
              </w:rPr>
              <w:t xml:space="preserve">-aw</w:t>
            </w:r>
          </w:p>
        </w:tc>
        <w:tc>
          <w:tcPr>
            <w:tcW w:w="820" w:type="dxa"/>
            <w:noWrap/>
          </w:tcPr>
          <w:p>
            <w:pPr>
              <w:jc w:val="left"/>
              <w:ind w:left="200" w:right="0" w:firstLine="0" w:hanging="0"/>
              <w:spacing w:before="0" w:after="0"/>
            </w:pPr>
            <w:r>
              <w:rPr>
                <w:sz w:val="18"/>
                <w:szCs w:val="18"/>
              </w:rPr>
              <w:t xml:space="preserve">ɾaɲ</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t xml:space="preserve">[tamaʃatanat jaːxʷ]</w:t>
      </w:r>
      <w:r>
        <w:rPr>
          <w:i w:val="1"/>
          <w:iCs w:val="1"/>
        </w:rPr>
        <w:t xml:space="preserve">	(12)</w:t>
      </w:r>
    </w:p>
    <w:tbl>
      <w:tblGrid>
        <w:gridCol w:w="760" w:type="dxa"/>
        <w:gridCol w:w="70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tamaʃ</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-at</w:t>
            </w:r>
          </w:p>
        </w:tc>
        <w:tc>
          <w:tcPr>
            <w:tcW w:w="1060" w:type="dxa"/>
            <w:noWrap/>
          </w:tcPr>
          <w:p>
            <w:pPr>
              <w:jc w:val="left"/>
              <w:ind w:left="200" w:right="0" w:firstLine="0" w:hanging="0"/>
              <w:spacing w:before="0" w:after="0"/>
            </w:pPr>
            <w:r>
              <w:rPr>
                <w:sz w:val="18"/>
                <w:szCs w:val="18"/>
              </w:rPr>
              <w:t xml:space="preserve">jaːxʷ</w:t>
            </w:r>
          </w:p>
        </w:tc>
      </w:tr>
      <w:tr>
        <w:trPr/>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LOC</w:t>
            </w:r>
          </w:p>
        </w:tc>
        <w:tc>
          <w:tcPr>
            <w:tcW w:w="1060" w:type="dxa"/>
            <w:noWrap/>
          </w:tcPr>
          <w:p>
            <w:pPr>
              <w:jc w:val="left"/>
              <w:ind w:left="200" w:right="0" w:firstLine="0" w:hanging="0"/>
              <w:spacing w:before="0" w:after="0"/>
            </w:pPr>
            <w:r>
              <w:rPr>
                <w:sz w:val="18"/>
                <w:szCs w:val="18"/>
                <w:i w:val="1"/>
                <w:iCs w:val="1"/>
              </w:rPr>
              <w:t xml:space="preserve">in_surface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t xml:space="preserve">[taɡʷaudaɡʷatanat ʃas]</w:t>
      </w:r>
      <w:r>
        <w:rPr>
          <w:i w:val="1"/>
          <w:iCs w:val="1"/>
        </w:rPr>
        <w:t xml:space="preserve">	(13)</w:t>
      </w:r>
    </w:p>
    <w:tbl>
      <w:tblGrid>
        <w:gridCol w:w="1060" w:type="dxa"/>
        <w:gridCol w:w="700" w:type="dxa"/>
        <w:gridCol w:w="700" w:type="dxa"/>
        <w:gridCol w:w="7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taɡʷaudaɡʷ</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-at</w:t>
            </w:r>
          </w:p>
        </w:tc>
        <w:tc>
          <w:tcPr>
            <w:tcW w:w="1000" w:type="dxa"/>
            <w:noWrap/>
          </w:tcPr>
          <w:p>
            <w:pPr>
              <w:jc w:val="left"/>
              <w:ind w:left="200" w:right="0" w:firstLine="0" w:hanging="0"/>
              <w:spacing w:before="0" w:after="0"/>
            </w:pPr>
            <w:r>
              <w:rPr>
                <w:sz w:val="18"/>
                <w:szCs w:val="18"/>
              </w:rPr>
              <w:t xml:space="preserve">ʃas</w:t>
            </w:r>
          </w:p>
        </w:tc>
      </w:tr>
      <w:tr>
        <w:trPr/>
        <w:tc>
          <w:tcPr>
            <w:tcW w:w="106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LOC</w:t>
            </w:r>
          </w:p>
        </w:tc>
        <w:tc>
          <w:tcPr>
            <w:tcW w:w="1000" w:type="dxa"/>
            <w:noWrap/>
          </w:tcPr>
          <w:p>
            <w:pPr>
              <w:jc w:val="left"/>
              <w:ind w:left="200" w:right="0" w:firstLine="0" w:hanging="0"/>
              <w:spacing w:before="0" w:after="0"/>
            </w:pPr>
            <w:r>
              <w:rPr>
                <w:sz w:val="18"/>
                <w:szCs w:val="18"/>
                <w:i w:val="1"/>
                <w:iCs w:val="1"/>
              </w:rPr>
              <w:t xml:space="preserve">to_inside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t xml:space="preserve">[tad maxʷaːm]</w:t>
      </w:r>
      <w:r>
        <w:rPr>
          <w:i w:val="1"/>
          <w:iCs w:val="1"/>
        </w:rPr>
        <w:t xml:space="preserve">	(14)</w:t>
      </w:r>
    </w:p>
    <w:tbl>
      <w:tblGrid>
        <w:gridCol w:w="10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tad</w:t>
            </w:r>
          </w:p>
        </w:tc>
        <w:tc>
          <w:tcPr>
            <w:tcW w:w="880" w:type="dxa"/>
            <w:noWrap/>
          </w:tcPr>
          <w:p>
            <w:pPr>
              <w:jc w:val="left"/>
              <w:ind w:left="200" w:right="0" w:firstLine="0" w:hanging="0"/>
              <w:spacing w:before="0" w:after="0"/>
            </w:pPr>
            <w:r>
              <w:rPr>
                <w:sz w:val="18"/>
                <w:szCs w:val="18"/>
              </w:rPr>
              <w:t xml:space="preserve">maxʷaːm</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8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The basic constituent order of Raiwag is Verb–Subject–Object (VSO). Clauses begin with the verb, followed by the subject, with the object in final position. This pattern is attested among various verb-initial languages.</w:t>
      </w:r>
    </w:p>
    <w:p>
      <w:pPr>
        <w:jc w:val="both"/>
        <w:ind w:left="0" w:right="0" w:firstLine="330"/>
        <w:spacing w:before="0" w:after="0"/>
      </w:pPr>
      <w:r>
        <w:rPr/>
        <w:t xml:space="preserve"/>
      </w:r>
      <w:r>
        <w:rPr>
          <w:i w:val="0"/>
          <w:iCs w:val="0"/>
        </w:rPr>
        <w:t xml:space="preserve">The following examples illustrate the basic, unmarked, constituent order in Raiwag.</w:t>
      </w:r>
    </w:p>
    <w:p>
      <w:pPr>
        <w:jc w:val="left"/>
        <w:ind w:left="200" w:right="0" w:firstLine="0" w:hanging="0"/>
        <w:spacing w:before="0" w:after="0"/>
        <w:tabs>
          <w:tab w:val="right" w:leader="none" w:pos="9000"/>
        </w:tabs>
      </w:pPr>
      <w:r>
        <w:rPr/>
        <w:t xml:space="preserve"/>
      </w:r>
      <w:r>
        <w:rPr/>
        <w:t xml:space="preserve">[ɲat͡ʃaw takʷ ɡʷamaːɾapatanakʷ baɾautadatanakʷ]</w:t>
      </w:r>
      <w:r>
        <w:rPr>
          <w:i w:val="1"/>
          <w:iCs w:val="1"/>
        </w:rPr>
        <w:t xml:space="preserve">	(15)</w:t>
      </w:r>
    </w:p>
    <w:tbl>
      <w:tblGrid>
        <w:gridCol w:w="760" w:type="dxa"/>
        <w:gridCol w:w="700" w:type="dxa"/>
        <w:gridCol w:w="700" w:type="dxa"/>
        <w:gridCol w:w="1000" w:type="dxa"/>
        <w:gridCol w:w="700" w:type="dxa"/>
        <w:gridCol w:w="70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ɲat͡ʃ</w:t>
            </w:r>
          </w:p>
        </w:tc>
        <w:tc>
          <w:tcPr>
            <w:tcW w:w="700" w:type="dxa"/>
            <w:noWrap/>
          </w:tcPr>
          <w:p>
            <w:pPr>
              <w:jc w:val="left"/>
              <w:ind w:left="200" w:right="0" w:firstLine="0" w:hanging="0"/>
              <w:spacing w:before="0" w:after="0"/>
            </w:pPr>
            <w:r>
              <w:rPr>
                <w:sz w:val="18"/>
                <w:szCs w:val="18"/>
              </w:rPr>
              <w:t xml:space="preserve">-aw</w:t>
            </w:r>
          </w:p>
        </w:tc>
        <w:tc>
          <w:tcPr>
            <w:tcW w:w="700" w:type="dxa"/>
            <w:noWrap/>
          </w:tcPr>
          <w:p>
            <w:pPr>
              <w:jc w:val="left"/>
              <w:ind w:left="200" w:right="0" w:firstLine="0" w:hanging="0"/>
              <w:spacing w:before="0" w:after="0"/>
            </w:pPr>
            <w:r>
              <w:rPr>
                <w:sz w:val="18"/>
                <w:szCs w:val="18"/>
              </w:rPr>
              <w:t xml:space="preserve">takʷ</w:t>
            </w:r>
          </w:p>
        </w:tc>
        <w:tc>
          <w:tcPr>
            <w:tcW w:w="1000" w:type="dxa"/>
            <w:noWrap/>
          </w:tcPr>
          <w:p>
            <w:pPr>
              <w:jc w:val="left"/>
              <w:ind w:left="200" w:right="0" w:firstLine="0" w:hanging="0"/>
              <w:spacing w:before="0" w:after="0"/>
            </w:pPr>
            <w:r>
              <w:rPr>
                <w:sz w:val="18"/>
                <w:szCs w:val="18"/>
              </w:rPr>
              <w:t xml:space="preserve">ɡʷamaːɾap</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c>
          <w:tcPr>
            <w:tcW w:w="940" w:type="dxa"/>
            <w:noWrap/>
          </w:tcPr>
          <w:p>
            <w:pPr>
              <w:jc w:val="left"/>
              <w:ind w:left="200" w:right="0" w:firstLine="0" w:hanging="0"/>
              <w:spacing w:before="0" w:after="0"/>
            </w:pPr>
            <w:r>
              <w:rPr>
                <w:sz w:val="18"/>
                <w:szCs w:val="18"/>
              </w:rPr>
              <w:t xml:space="preserve">baɾautad</w:t>
            </w:r>
          </w:p>
        </w:tc>
        <w:tc>
          <w:tcPr>
            <w:tcW w:w="700" w:type="dxa"/>
            <w:noWrap/>
          </w:tcPr>
          <w:p>
            <w:pPr>
              <w:jc w:val="left"/>
              <w:ind w:left="200" w:right="0" w:firstLine="0" w:hanging="0"/>
              <w:spacing w:before="0" w:after="0"/>
            </w:pPr>
            <w:r>
              <w:rPr>
                <w:sz w:val="18"/>
                <w:szCs w:val="18"/>
              </w:rPr>
              <w:t xml:space="preserve">-at</w:t>
            </w:r>
          </w:p>
        </w:tc>
      </w:tr>
      <w:tr>
        <w:trPr/>
        <w:tc>
          <w:tcPr>
            <w:tcW w:w="76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r>
      <w:tr>
        <w:trPr/>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t xml:space="preserve">[kauxaw takʷ tapaːsanatanakʷ baɾautadatanakʷ mamatanakʷ taɾatanakʷ]</w:t>
      </w:r>
      <w:r>
        <w:rPr>
          <w:i w:val="1"/>
          <w:iCs w:val="1"/>
        </w:rPr>
        <w:t xml:space="preserve">	(16)</w:t>
      </w:r>
    </w:p>
    <w:tbl>
      <w:tblGrid>
        <w:gridCol w:w="700" w:type="dxa"/>
        <w:gridCol w:w="700" w:type="dxa"/>
        <w:gridCol w:w="700" w:type="dxa"/>
        <w:gridCol w:w="940" w:type="dxa"/>
        <w:gridCol w:w="700" w:type="dxa"/>
        <w:gridCol w:w="70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kaux</w:t>
            </w:r>
          </w:p>
        </w:tc>
        <w:tc>
          <w:tcPr>
            <w:tcW w:w="700" w:type="dxa"/>
            <w:noWrap/>
          </w:tcPr>
          <w:p>
            <w:pPr>
              <w:jc w:val="left"/>
              <w:ind w:left="200" w:right="0" w:firstLine="0" w:hanging="0"/>
              <w:spacing w:before="0" w:after="0"/>
            </w:pPr>
            <w:r>
              <w:rPr>
                <w:sz w:val="18"/>
                <w:szCs w:val="18"/>
              </w:rPr>
              <w:t xml:space="preserve">-aw</w:t>
            </w:r>
          </w:p>
        </w:tc>
        <w:tc>
          <w:tcPr>
            <w:tcW w:w="700" w:type="dxa"/>
            <w:noWrap/>
          </w:tcPr>
          <w:p>
            <w:pPr>
              <w:jc w:val="left"/>
              <w:ind w:left="200" w:right="0" w:firstLine="0" w:hanging="0"/>
              <w:spacing w:before="0" w:after="0"/>
            </w:pPr>
            <w:r>
              <w:rPr>
                <w:sz w:val="18"/>
                <w:szCs w:val="18"/>
              </w:rPr>
              <w:t xml:space="preserve">takʷ</w:t>
            </w:r>
          </w:p>
        </w:tc>
        <w:tc>
          <w:tcPr>
            <w:tcW w:w="940" w:type="dxa"/>
            <w:noWrap/>
          </w:tcPr>
          <w:p>
            <w:pPr>
              <w:jc w:val="left"/>
              <w:ind w:left="200" w:right="0" w:firstLine="0" w:hanging="0"/>
              <w:spacing w:before="0" w:after="0"/>
            </w:pPr>
            <w:r>
              <w:rPr>
                <w:sz w:val="18"/>
                <w:szCs w:val="18"/>
              </w:rPr>
              <w:t xml:space="preserve">tapaːsan</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c>
          <w:tcPr>
            <w:tcW w:w="940" w:type="dxa"/>
            <w:noWrap/>
          </w:tcPr>
          <w:p>
            <w:pPr>
              <w:jc w:val="left"/>
              <w:ind w:left="200" w:right="0" w:firstLine="0" w:hanging="0"/>
              <w:spacing w:before="0" w:after="0"/>
            </w:pPr>
            <w:r>
              <w:rPr>
                <w:sz w:val="18"/>
                <w:szCs w:val="18"/>
              </w:rPr>
              <w:t xml:space="preserve">baɾautad</w:t>
            </w:r>
          </w:p>
        </w:tc>
        <w:tc>
          <w:tcPr>
            <w:tcW w:w="700" w:type="dxa"/>
            <w:noWrap/>
          </w:tcPr>
          <w:p>
            <w:pPr>
              <w:jc w:val="left"/>
              <w:ind w:left="200" w:right="0" w:firstLine="0" w:hanging="0"/>
              <w:spacing w:before="0" w:after="0"/>
            </w:pPr>
            <w:r>
              <w:rPr>
                <w:sz w:val="18"/>
                <w:szCs w:val="18"/>
              </w:rPr>
              <w:t xml:space="preserve">-at</w:t>
            </w:r>
          </w:p>
        </w:tc>
      </w:tr>
      <w:tr>
        <w:trPr/>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gridCol w:w="94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c>
          <w:tcPr>
            <w:tcW w:w="940" w:type="dxa"/>
            <w:noWrap/>
          </w:tcPr>
          <w:p>
            <w:pPr>
              <w:jc w:val="left"/>
              <w:ind w:left="200" w:right="0" w:firstLine="0" w:hanging="0"/>
              <w:spacing w:before="0" w:after="0"/>
            </w:pPr>
            <w:r>
              <w:rPr>
                <w:sz w:val="18"/>
                <w:szCs w:val="18"/>
              </w:rPr>
              <w:t xml:space="preserve">mam</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c>
          <w:tcPr>
            <w:tcW w:w="700" w:type="dxa"/>
            <w:noWrap/>
          </w:tcPr>
          <w:p>
            <w:pPr>
              <w:jc w:val="left"/>
              <w:ind w:left="200" w:right="0" w:firstLine="0" w:hanging="0"/>
              <w:spacing w:before="0" w:after="0"/>
            </w:pPr>
            <w:r>
              <w:rPr>
                <w:sz w:val="18"/>
                <w:szCs w:val="18"/>
              </w:rPr>
              <w:t xml:space="preserve">taɾ</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r>
      <w:tr>
        <w:trPr/>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-akʷ</w:t>
            </w:r>
          </w:p>
        </w:tc>
      </w:tr>
      <w:tr>
        <w:trPr/>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Raiwag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Raiwag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t xml:space="preserve">[ɾaɲ xʷaiɲatanakʷ saxʷatanakʷ nadaːɡatatanakʷ]</w:t>
      </w:r>
      <w:r>
        <w:rPr>
          <w:i w:val="1"/>
          <w:iCs w:val="1"/>
        </w:rPr>
        <w:t xml:space="preserve">	(17)</w:t>
      </w:r>
    </w:p>
    <w:tbl>
      <w:tblGrid>
        <w:gridCol w:w="820" w:type="dxa"/>
        <w:gridCol w:w="760" w:type="dxa"/>
        <w:gridCol w:w="700" w:type="dxa"/>
        <w:gridCol w:w="70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ɾaɲ</w:t>
            </w:r>
          </w:p>
        </w:tc>
        <w:tc>
          <w:tcPr>
            <w:tcW w:w="760" w:type="dxa"/>
            <w:noWrap/>
          </w:tcPr>
          <w:p>
            <w:pPr>
              <w:jc w:val="left"/>
              <w:ind w:left="200" w:right="0" w:firstLine="0" w:hanging="0"/>
              <w:spacing w:before="0" w:after="0"/>
            </w:pPr>
            <w:r>
              <w:rPr>
                <w:sz w:val="18"/>
                <w:szCs w:val="18"/>
              </w:rPr>
              <w:t xml:space="preserve">xʷaiɲ</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c>
          <w:tcPr>
            <w:tcW w:w="820" w:type="dxa"/>
            <w:noWrap/>
          </w:tcPr>
          <w:p>
            <w:pPr>
              <w:jc w:val="left"/>
              <w:ind w:left="200" w:right="0" w:firstLine="0" w:hanging="0"/>
              <w:spacing w:before="0" w:after="0"/>
            </w:pPr>
            <w:r>
              <w:rPr>
                <w:sz w:val="18"/>
                <w:szCs w:val="18"/>
              </w:rPr>
              <w:t xml:space="preserve">saxʷ</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r>
      <w:tr>
        <w:trPr/>
        <w:tc>
          <w:tcPr>
            <w:tcW w:w="820" w:type="dxa"/>
            <w:noWrap/>
          </w:tcPr>
          <w:p>
            <w:pPr>
              <w:jc w:val="left"/>
              <w:ind w:left="200" w:right="0" w:firstLine="0" w:hanging="0"/>
              <w:spacing w:before="0" w:after="0"/>
            </w:pPr>
            <w:r>
              <w:rPr>
                <w:sz w:val="18"/>
                <w:szCs w:val="18"/>
                <w:i w:val="1"/>
                <w:iCs w:val="1"/>
              </w:rPr>
              <w:t xml:space="preserve">2.sing</w:t>
            </w:r>
          </w:p>
        </w:tc>
        <w:tc>
          <w:tcPr>
            <w:tcW w:w="76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nadaːɡat</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r>
      <w:tr>
        <w:trPr/>
        <w:tc>
          <w:tcPr>
            <w:tcW w:w="94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Raiwag does not use case marking to distinguish the core participants of the clause. There is therefore no regular nominative, accusative, ergative, active or stative marking on subjects and objects. Instead, the roles of the participants are identified by other means, cf. the examples below.</w:t>
      </w:r>
    </w:p>
    <w:p>
      <w:pPr>
        <w:jc w:val="left"/>
        <w:ind w:left="200" w:right="0" w:firstLine="0" w:hanging="0"/>
        <w:spacing w:before="0" w:after="0"/>
        <w:tabs>
          <w:tab w:val="right" w:leader="none" w:pos="9000"/>
        </w:tabs>
      </w:pPr>
      <w:r>
        <w:rPr/>
        <w:t xml:space="preserve"/>
      </w:r>
      <w:r>
        <w:rPr/>
        <w:t xml:space="preserve">[faːbaw kʷaudatanakʷ]</w:t>
      </w:r>
      <w:r>
        <w:rPr>
          <w:i w:val="1"/>
          <w:iCs w:val="1"/>
        </w:rPr>
        <w:t xml:space="preserve">	(18)</w:t>
      </w:r>
    </w:p>
    <w:tbl>
      <w:tblGrid>
        <w:gridCol w:w="760" w:type="dxa"/>
        <w:gridCol w:w="700" w:type="dxa"/>
        <w:gridCol w:w="7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faːb</w:t>
            </w:r>
          </w:p>
        </w:tc>
        <w:tc>
          <w:tcPr>
            <w:tcW w:w="700" w:type="dxa"/>
            <w:noWrap/>
          </w:tcPr>
          <w:p>
            <w:pPr>
              <w:jc w:val="left"/>
              <w:ind w:left="200" w:right="0" w:firstLine="0" w:hanging="0"/>
              <w:spacing w:before="0" w:after="0"/>
            </w:pPr>
            <w:r>
              <w:rPr>
                <w:sz w:val="18"/>
                <w:szCs w:val="18"/>
              </w:rPr>
              <w:t xml:space="preserve">-aw</w:t>
            </w:r>
          </w:p>
        </w:tc>
        <w:tc>
          <w:tcPr>
            <w:tcW w:w="760" w:type="dxa"/>
            <w:noWrap/>
          </w:tcPr>
          <w:p>
            <w:pPr>
              <w:jc w:val="left"/>
              <w:ind w:left="200" w:right="0" w:firstLine="0" w:hanging="0"/>
              <w:spacing w:before="0" w:after="0"/>
            </w:pPr>
            <w:r>
              <w:rPr>
                <w:sz w:val="18"/>
                <w:szCs w:val="18"/>
              </w:rPr>
              <w:t xml:space="preserve">kʷaud</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r>
      <w:tr>
        <w:trPr/>
        <w:tc>
          <w:tcPr>
            <w:tcW w:w="760" w:type="dxa"/>
            <w:noWrap/>
          </w:tcPr>
          <w:p>
            <w:pPr>
              <w:jc w:val="left"/>
              <w:ind w:left="200" w:right="0" w:firstLine="0" w:hanging="0"/>
              <w:spacing w:before="0" w:after="0"/>
            </w:pPr>
            <w:r>
              <w:rPr>
                <w:sz w:val="18"/>
                <w:szCs w:val="18"/>
                <w:i w:val="1"/>
                <w:iCs w:val="1"/>
              </w:rPr>
              <w:t xml:space="preserve">sleep</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t xml:space="preserve">[jaxaw kʷaudatanakʷ]</w:t>
      </w:r>
      <w:r>
        <w:rPr>
          <w:i w:val="1"/>
          <w:iCs w:val="1"/>
        </w:rPr>
        <w:t xml:space="preserve">	(19)</w:t>
      </w:r>
    </w:p>
    <w:tbl>
      <w:tblGrid>
        <w:gridCol w:w="700" w:type="dxa"/>
        <w:gridCol w:w="700" w:type="dxa"/>
        <w:gridCol w:w="7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jax</w:t>
            </w:r>
          </w:p>
        </w:tc>
        <w:tc>
          <w:tcPr>
            <w:tcW w:w="700" w:type="dxa"/>
            <w:noWrap/>
          </w:tcPr>
          <w:p>
            <w:pPr>
              <w:jc w:val="left"/>
              <w:ind w:left="200" w:right="0" w:firstLine="0" w:hanging="0"/>
              <w:spacing w:before="0" w:after="0"/>
            </w:pPr>
            <w:r>
              <w:rPr>
                <w:sz w:val="18"/>
                <w:szCs w:val="18"/>
              </w:rPr>
              <w:t xml:space="preserve">-aw</w:t>
            </w:r>
          </w:p>
        </w:tc>
        <w:tc>
          <w:tcPr>
            <w:tcW w:w="760" w:type="dxa"/>
            <w:noWrap/>
          </w:tcPr>
          <w:p>
            <w:pPr>
              <w:jc w:val="left"/>
              <w:ind w:left="200" w:right="0" w:firstLine="0" w:hanging="0"/>
              <w:spacing w:before="0" w:after="0"/>
            </w:pPr>
            <w:r>
              <w:rPr>
                <w:sz w:val="18"/>
                <w:szCs w:val="18"/>
              </w:rPr>
              <w:t xml:space="preserve">kʷaud</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r>
      <w:tr>
        <w:trPr/>
        <w:tc>
          <w:tcPr>
            <w:tcW w:w="700" w:type="dxa"/>
            <w:noWrap/>
          </w:tcPr>
          <w:p>
            <w:pPr>
              <w:jc w:val="left"/>
              <w:ind w:left="200" w:right="0" w:firstLine="0" w:hanging="0"/>
              <w:spacing w:before="0" w:after="0"/>
            </w:pPr>
            <w:r>
              <w:rPr>
                <w:sz w:val="18"/>
                <w:szCs w:val="18"/>
                <w:i w:val="1"/>
                <w:iCs w:val="1"/>
              </w:rPr>
              <w:t xml:space="preserve">run</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t xml:space="preserve">[xʷaxʷabaw kʷaudatanakʷ dasaːstadatanakʷ]</w:t>
      </w:r>
      <w:r>
        <w:rPr>
          <w:i w:val="1"/>
          <w:iCs w:val="1"/>
        </w:rPr>
        <w:t xml:space="preserve">	(20)</w:t>
      </w:r>
    </w:p>
    <w:tbl>
      <w:tblGrid>
        <w:gridCol w:w="880" w:type="dxa"/>
        <w:gridCol w:w="700" w:type="dxa"/>
        <w:gridCol w:w="760" w:type="dxa"/>
        <w:gridCol w:w="700" w:type="dxa"/>
        <w:gridCol w:w="700" w:type="dxa"/>
        <w:gridCol w:w="700" w:type="dxa"/>
        <w:gridCol w:w="10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xʷaxʷab</w:t>
            </w:r>
          </w:p>
        </w:tc>
        <w:tc>
          <w:tcPr>
            <w:tcW w:w="700" w:type="dxa"/>
            <w:noWrap/>
          </w:tcPr>
          <w:p>
            <w:pPr>
              <w:jc w:val="left"/>
              <w:ind w:left="200" w:right="0" w:firstLine="0" w:hanging="0"/>
              <w:spacing w:before="0" w:after="0"/>
            </w:pPr>
            <w:r>
              <w:rPr>
                <w:sz w:val="18"/>
                <w:szCs w:val="18"/>
              </w:rPr>
              <w:t xml:space="preserve">-aw</w:t>
            </w:r>
          </w:p>
        </w:tc>
        <w:tc>
          <w:tcPr>
            <w:tcW w:w="760" w:type="dxa"/>
            <w:noWrap/>
          </w:tcPr>
          <w:p>
            <w:pPr>
              <w:jc w:val="left"/>
              <w:ind w:left="200" w:right="0" w:firstLine="0" w:hanging="0"/>
              <w:spacing w:before="0" w:after="0"/>
            </w:pPr>
            <w:r>
              <w:rPr>
                <w:sz w:val="18"/>
                <w:szCs w:val="18"/>
              </w:rPr>
              <w:t xml:space="preserve">kʷaud</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c>
          <w:tcPr>
            <w:tcW w:w="1000" w:type="dxa"/>
            <w:noWrap/>
          </w:tcPr>
          <w:p>
            <w:pPr>
              <w:jc w:val="left"/>
              <w:ind w:left="200" w:right="0" w:firstLine="0" w:hanging="0"/>
              <w:spacing w:before="0" w:after="0"/>
            </w:pPr>
            <w:r>
              <w:rPr>
                <w:sz w:val="18"/>
                <w:szCs w:val="18"/>
              </w:rPr>
              <w:t xml:space="preserve">dasaːstad</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r>
      <w:tr>
        <w:trPr/>
        <w:tc>
          <w:tcPr>
            <w:tcW w:w="88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-akʷ</w:t>
            </w:r>
          </w:p>
        </w:tc>
      </w:tr>
      <w:tr>
        <w:trPr/>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t xml:space="preserve">[ɡʷaːɡʷaw takʷ kʷaudatanakʷ dasaːstadatanakʷ]</w:t>
      </w:r>
      <w:r>
        <w:rPr>
          <w:i w:val="1"/>
          <w:iCs w:val="1"/>
        </w:rPr>
        <w:t xml:space="preserve">	(21)</w:t>
      </w:r>
    </w:p>
    <w:tbl>
      <w:tblGrid>
        <w:gridCol w:w="820" w:type="dxa"/>
        <w:gridCol w:w="700" w:type="dxa"/>
        <w:gridCol w:w="700" w:type="dxa"/>
        <w:gridCol w:w="760" w:type="dxa"/>
        <w:gridCol w:w="700" w:type="dxa"/>
        <w:gridCol w:w="70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ɡʷaːɡʷ</w:t>
            </w:r>
          </w:p>
        </w:tc>
        <w:tc>
          <w:tcPr>
            <w:tcW w:w="700" w:type="dxa"/>
            <w:noWrap/>
          </w:tcPr>
          <w:p>
            <w:pPr>
              <w:jc w:val="left"/>
              <w:ind w:left="200" w:right="0" w:firstLine="0" w:hanging="0"/>
              <w:spacing w:before="0" w:after="0"/>
            </w:pPr>
            <w:r>
              <w:rPr>
                <w:sz w:val="18"/>
                <w:szCs w:val="18"/>
              </w:rPr>
              <w:t xml:space="preserve">-aw</w:t>
            </w:r>
          </w:p>
        </w:tc>
        <w:tc>
          <w:tcPr>
            <w:tcW w:w="700" w:type="dxa"/>
            <w:noWrap/>
          </w:tcPr>
          <w:p>
            <w:pPr>
              <w:jc w:val="left"/>
              <w:ind w:left="200" w:right="0" w:firstLine="0" w:hanging="0"/>
              <w:spacing w:before="0" w:after="0"/>
            </w:pPr>
            <w:r>
              <w:rPr>
                <w:sz w:val="18"/>
                <w:szCs w:val="18"/>
              </w:rPr>
              <w:t xml:space="preserve">takʷ</w:t>
            </w:r>
          </w:p>
        </w:tc>
        <w:tc>
          <w:tcPr>
            <w:tcW w:w="760" w:type="dxa"/>
            <w:noWrap/>
          </w:tcPr>
          <w:p>
            <w:pPr>
              <w:jc w:val="left"/>
              <w:ind w:left="200" w:right="0" w:firstLine="0" w:hanging="0"/>
              <w:spacing w:before="0" w:after="0"/>
            </w:pPr>
            <w:r>
              <w:rPr>
                <w:sz w:val="18"/>
                <w:szCs w:val="18"/>
              </w:rPr>
              <w:t xml:space="preserve">kʷaud</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c>
          <w:tcPr>
            <w:tcW w:w="1000" w:type="dxa"/>
            <w:noWrap/>
          </w:tcPr>
          <w:p>
            <w:pPr>
              <w:jc w:val="left"/>
              <w:ind w:left="200" w:right="0" w:firstLine="0" w:hanging="0"/>
              <w:spacing w:before="0" w:after="0"/>
            </w:pPr>
            <w:r>
              <w:rPr>
                <w:sz w:val="18"/>
                <w:szCs w:val="18"/>
              </w:rPr>
              <w:t xml:space="preserve">dasaːstad</w:t>
            </w:r>
          </w:p>
        </w:tc>
        <w:tc>
          <w:tcPr>
            <w:tcW w:w="700" w:type="dxa"/>
            <w:noWrap/>
          </w:tcPr>
          <w:p>
            <w:pPr>
              <w:jc w:val="left"/>
              <w:ind w:left="200" w:right="0" w:firstLine="0" w:hanging="0"/>
              <w:spacing w:before="0" w:after="0"/>
            </w:pPr>
            <w:r>
              <w:rPr>
                <w:sz w:val="18"/>
                <w:szCs w:val="18"/>
              </w:rPr>
              <w:t xml:space="preserve">-at</w:t>
            </w:r>
          </w:p>
        </w:tc>
      </w:tr>
      <w:tr>
        <w:trPr/>
        <w:tc>
          <w:tcPr>
            <w:tcW w:w="82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r>
      <w:tr>
        <w:trPr/>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t xml:space="preserve">[ɲat͡ʃaw takʷ baɾautadatanakʷ ɡʷamaːɾapat͡ʃanakʷ ɡʷaw naɡʷaifatat͡ʃanakʷ ɡʷaw tapaːsanat͡ʃanakʷ]</w:t>
      </w:r>
      <w:r>
        <w:rPr>
          <w:i w:val="1"/>
          <w:iCs w:val="1"/>
        </w:rPr>
        <w:t xml:space="preserve">	(22)</w:t>
      </w:r>
    </w:p>
    <w:tbl>
      <w:tblGrid>
        <w:gridCol w:w="760" w:type="dxa"/>
        <w:gridCol w:w="700" w:type="dxa"/>
        <w:gridCol w:w="700" w:type="dxa"/>
        <w:gridCol w:w="940" w:type="dxa"/>
        <w:gridCol w:w="700" w:type="dxa"/>
        <w:gridCol w:w="700" w:type="dxa"/>
        <w:gridCol w:w="700" w:type="dxa"/>
        <w:gridCol w:w="10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ɲat͡ʃ</w:t>
            </w:r>
          </w:p>
        </w:tc>
        <w:tc>
          <w:tcPr>
            <w:tcW w:w="700" w:type="dxa"/>
            <w:noWrap/>
          </w:tcPr>
          <w:p>
            <w:pPr>
              <w:jc w:val="left"/>
              <w:ind w:left="200" w:right="0" w:firstLine="0" w:hanging="0"/>
              <w:spacing w:before="0" w:after="0"/>
            </w:pPr>
            <w:r>
              <w:rPr>
                <w:sz w:val="18"/>
                <w:szCs w:val="18"/>
              </w:rPr>
              <w:t xml:space="preserve">-aw</w:t>
            </w:r>
          </w:p>
        </w:tc>
        <w:tc>
          <w:tcPr>
            <w:tcW w:w="700" w:type="dxa"/>
            <w:noWrap/>
          </w:tcPr>
          <w:p>
            <w:pPr>
              <w:jc w:val="left"/>
              <w:ind w:left="200" w:right="0" w:firstLine="0" w:hanging="0"/>
              <w:spacing w:before="0" w:after="0"/>
            </w:pPr>
            <w:r>
              <w:rPr>
                <w:sz w:val="18"/>
                <w:szCs w:val="18"/>
              </w:rPr>
              <w:t xml:space="preserve">takʷ</w:t>
            </w:r>
          </w:p>
        </w:tc>
        <w:tc>
          <w:tcPr>
            <w:tcW w:w="940" w:type="dxa"/>
            <w:noWrap/>
          </w:tcPr>
          <w:p>
            <w:pPr>
              <w:jc w:val="left"/>
              <w:ind w:left="200" w:right="0" w:firstLine="0" w:hanging="0"/>
              <w:spacing w:before="0" w:after="0"/>
            </w:pPr>
            <w:r>
              <w:rPr>
                <w:sz w:val="18"/>
                <w:szCs w:val="18"/>
              </w:rPr>
              <w:t xml:space="preserve">baɾautad</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c>
          <w:tcPr>
            <w:tcW w:w="1000" w:type="dxa"/>
            <w:noWrap/>
          </w:tcPr>
          <w:p>
            <w:pPr>
              <w:jc w:val="left"/>
              <w:ind w:left="200" w:right="0" w:firstLine="0" w:hanging="0"/>
              <w:spacing w:before="0" w:after="0"/>
            </w:pPr>
            <w:r>
              <w:rPr>
                <w:sz w:val="18"/>
                <w:szCs w:val="18"/>
              </w:rPr>
              <w:t xml:space="preserve">ɡʷamaːɾap</w:t>
            </w:r>
          </w:p>
        </w:tc>
        <w:tc>
          <w:tcPr>
            <w:tcW w:w="760" w:type="dxa"/>
            <w:noWrap/>
          </w:tcPr>
          <w:p>
            <w:pPr>
              <w:jc w:val="left"/>
              <w:ind w:left="200" w:right="0" w:firstLine="0" w:hanging="0"/>
              <w:spacing w:before="0" w:after="0"/>
            </w:pPr>
            <w:r>
              <w:rPr>
                <w:sz w:val="18"/>
                <w:szCs w:val="18"/>
              </w:rPr>
              <w:t xml:space="preserve">-at͡ʃ</w:t>
            </w:r>
          </w:p>
        </w:tc>
      </w:tr>
      <w:tr>
        <w:trPr/>
        <w:tc>
          <w:tcPr>
            <w:tcW w:w="76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1000" w:type="dxa"/>
            <w:noWrap/>
          </w:tcPr>
          <w:p>
            <w:pPr>
              <w:jc w:val="left"/>
              <w:ind w:left="200" w:right="0" w:firstLine="0" w:hanging="0"/>
              <w:spacing w:before="0" w:after="0"/>
            </w:pPr>
            <w:r>
              <w:rPr>
                <w:sz w:val="18"/>
                <w:szCs w:val="18"/>
                <w:i w:val="1"/>
                <w:iCs w:val="1"/>
              </w:rPr>
              <w:t xml:space="preserve">jaguar</w:t>
            </w:r>
          </w:p>
        </w:tc>
        <w:tc>
          <w:tcPr>
            <w:tcW w:w="760" w:type="dxa"/>
            <w:noWrap/>
          </w:tcPr>
          <w:p>
            <w:pPr>
              <w:jc w:val="left"/>
              <w:ind w:left="200" w:right="0" w:firstLine="0" w:hanging="0"/>
              <w:spacing w:before="0" w:after="0"/>
            </w:pPr>
            <w:r>
              <w:rPr>
                <w:sz w:val="18"/>
                <w:szCs w:val="18"/>
                <w:i w:val="1"/>
                <w:iCs w:val="1"/>
              </w:rPr>
              <w:t xml:space="preserve">plur</w:t>
            </w:r>
          </w:p>
        </w:tc>
      </w:tr>
    </w:tbl>
    <w:p>
      <w:pPr>
        <w:jc w:val="left"/>
        <w:spacing w:before="0" w:after="0"/>
      </w:pPr>
      <w:r>
        <w:rPr>
          <w:sz w:val="2"/>
          <w:szCs w:val="2"/>
        </w:rPr>
        <w:t xml:space="preserve"> </w:t>
      </w:r>
    </w:p>
    <w:tbl>
      <w:tblGrid>
        <w:gridCol w:w="700" w:type="dxa"/>
        <w:gridCol w:w="700" w:type="dxa"/>
        <w:gridCol w:w="700" w:type="dxa"/>
        <w:gridCol w:w="1000" w:type="dxa"/>
        <w:gridCol w:w="760" w:type="dxa"/>
        <w:gridCol w:w="700" w:type="dxa"/>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c>
          <w:tcPr>
            <w:tcW w:w="700" w:type="dxa"/>
            <w:noWrap/>
          </w:tcPr>
          <w:p>
            <w:pPr>
              <w:jc w:val="left"/>
              <w:ind w:left="200" w:right="0" w:firstLine="0" w:hanging="0"/>
              <w:spacing w:before="0" w:after="0"/>
            </w:pPr>
            <w:r>
              <w:rPr>
                <w:sz w:val="18"/>
                <w:szCs w:val="18"/>
              </w:rPr>
              <w:t xml:space="preserve">ɡʷaw</w:t>
            </w:r>
          </w:p>
        </w:tc>
        <w:tc>
          <w:tcPr>
            <w:tcW w:w="1000" w:type="dxa"/>
            <w:noWrap/>
          </w:tcPr>
          <w:p>
            <w:pPr>
              <w:jc w:val="left"/>
              <w:ind w:left="200" w:right="0" w:firstLine="0" w:hanging="0"/>
              <w:spacing w:before="0" w:after="0"/>
            </w:pPr>
            <w:r>
              <w:rPr>
                <w:sz w:val="18"/>
                <w:szCs w:val="18"/>
              </w:rPr>
              <w:t xml:space="preserve">naɡʷaifat</w:t>
            </w:r>
          </w:p>
        </w:tc>
        <w:tc>
          <w:tcPr>
            <w:tcW w:w="760" w:type="dxa"/>
            <w:noWrap/>
          </w:tcPr>
          <w:p>
            <w:pPr>
              <w:jc w:val="left"/>
              <w:ind w:left="200" w:right="0" w:firstLine="0" w:hanging="0"/>
              <w:spacing w:before="0" w:after="0"/>
            </w:pPr>
            <w:r>
              <w:rPr>
                <w:sz w:val="18"/>
                <w:szCs w:val="18"/>
              </w:rPr>
              <w:t xml:space="preserve">-at͡ʃ</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c>
          <w:tcPr>
            <w:tcW w:w="700" w:type="dxa"/>
            <w:noWrap/>
          </w:tcPr>
          <w:p>
            <w:pPr>
              <w:jc w:val="left"/>
              <w:ind w:left="200" w:right="0" w:firstLine="0" w:hanging="0"/>
              <w:spacing w:before="0" w:after="0"/>
            </w:pPr>
            <w:r>
              <w:rPr>
                <w:sz w:val="18"/>
                <w:szCs w:val="18"/>
              </w:rPr>
              <w:t xml:space="preserve">ɡʷaw</w:t>
            </w:r>
          </w:p>
        </w:tc>
        <w:tc>
          <w:tcPr>
            <w:tcW w:w="940" w:type="dxa"/>
            <w:noWrap/>
          </w:tcPr>
          <w:p>
            <w:pPr>
              <w:jc w:val="left"/>
              <w:ind w:left="200" w:right="0" w:firstLine="0" w:hanging="0"/>
              <w:spacing w:before="0" w:after="0"/>
            </w:pPr>
            <w:r>
              <w:rPr>
                <w:sz w:val="18"/>
                <w:szCs w:val="18"/>
              </w:rPr>
              <w:t xml:space="preserve">tapaːsan</w:t>
            </w:r>
          </w:p>
        </w:tc>
      </w:tr>
      <w:tr>
        <w:trPr/>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and</w:t>
            </w:r>
          </w:p>
        </w:tc>
        <w:tc>
          <w:tcPr>
            <w:tcW w:w="1000" w:type="dxa"/>
            <w:noWrap/>
          </w:tcPr>
          <w:p>
            <w:pPr>
              <w:jc w:val="left"/>
              <w:ind w:left="200" w:right="0" w:firstLine="0" w:hanging="0"/>
              <w:spacing w:before="0" w:after="0"/>
            </w:pPr>
            <w:r>
              <w:rPr>
                <w:sz w:val="18"/>
                <w:szCs w:val="18"/>
                <w:i w:val="1"/>
                <w:iCs w:val="1"/>
              </w:rPr>
              <w:t xml:space="preserve">tiger</w:t>
            </w:r>
          </w:p>
        </w:tc>
        <w:tc>
          <w:tcPr>
            <w:tcW w:w="76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and</w:t>
            </w:r>
          </w:p>
        </w:tc>
        <w:tc>
          <w:tcPr>
            <w:tcW w:w="940" w:type="dxa"/>
            <w:noWrap/>
          </w:tcPr>
          <w:p>
            <w:pPr>
              <w:jc w:val="left"/>
              <w:ind w:left="200" w:right="0" w:firstLine="0" w:hanging="0"/>
              <w:spacing w:before="0" w:after="0"/>
            </w:pPr>
            <w:r>
              <w:rPr>
                <w:sz w:val="18"/>
                <w:szCs w:val="18"/>
                <w:i w:val="1"/>
                <w:iCs w:val="1"/>
              </w:rPr>
              <w:t xml:space="preserve">lion</w:t>
            </w:r>
          </w:p>
        </w:tc>
      </w:tr>
    </w:tbl>
    <w:p>
      <w:pPr>
        <w:jc w:val="left"/>
        <w:spacing w:before="0" w:after="0"/>
      </w:pPr>
      <w:r>
        <w:rPr>
          <w:sz w:val="2"/>
          <w:szCs w:val="2"/>
        </w:rPr>
        <w:t xml:space="preserve"> </w:t>
      </w:r>
    </w:p>
    <w:tbl>
      <w:tblGrid>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-at͡ʃ</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r>
      <w:tr>
        <w:trPr/>
        <w:tc>
          <w:tcPr>
            <w:tcW w:w="76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Raiwag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Raiwag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t xml:space="preserve">[ʃajaɡʷaw takʷ kʷaudatanakʷ]</w:t>
      </w:r>
      <w:r>
        <w:rPr>
          <w:i w:val="1"/>
          <w:iCs w:val="1"/>
        </w:rPr>
        <w:t xml:space="preserve">	(23)</w:t>
      </w:r>
    </w:p>
    <w:tbl>
      <w:tblGrid>
        <w:gridCol w:w="820" w:type="dxa"/>
        <w:gridCol w:w="700" w:type="dxa"/>
        <w:gridCol w:w="700" w:type="dxa"/>
        <w:gridCol w:w="7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ʃajaɡʷ</w:t>
            </w:r>
          </w:p>
        </w:tc>
        <w:tc>
          <w:tcPr>
            <w:tcW w:w="700" w:type="dxa"/>
            <w:noWrap/>
          </w:tcPr>
          <w:p>
            <w:pPr>
              <w:jc w:val="left"/>
              <w:ind w:left="200" w:right="0" w:firstLine="0" w:hanging="0"/>
              <w:spacing w:before="0" w:after="0"/>
            </w:pPr>
            <w:r>
              <w:rPr>
                <w:sz w:val="18"/>
                <w:szCs w:val="18"/>
              </w:rPr>
              <w:t xml:space="preserve">-aw</w:t>
            </w:r>
          </w:p>
        </w:tc>
        <w:tc>
          <w:tcPr>
            <w:tcW w:w="700" w:type="dxa"/>
            <w:noWrap/>
          </w:tcPr>
          <w:p>
            <w:pPr>
              <w:jc w:val="left"/>
              <w:ind w:left="200" w:right="0" w:firstLine="0" w:hanging="0"/>
              <w:spacing w:before="0" w:after="0"/>
            </w:pPr>
            <w:r>
              <w:rPr>
                <w:sz w:val="18"/>
                <w:szCs w:val="18"/>
              </w:rPr>
              <w:t xml:space="preserve">takʷ</w:t>
            </w:r>
          </w:p>
        </w:tc>
        <w:tc>
          <w:tcPr>
            <w:tcW w:w="760" w:type="dxa"/>
            <w:noWrap/>
          </w:tcPr>
          <w:p>
            <w:pPr>
              <w:jc w:val="left"/>
              <w:ind w:left="200" w:right="0" w:firstLine="0" w:hanging="0"/>
              <w:spacing w:before="0" w:after="0"/>
            </w:pPr>
            <w:r>
              <w:rPr>
                <w:sz w:val="18"/>
                <w:szCs w:val="18"/>
              </w:rPr>
              <w:t xml:space="preserve">kʷaud</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r>
      <w:tr>
        <w:trPr/>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t xml:space="preserve">[ʃajaɡʷaw takʷ kʷaudatanakʷ, kakʷ ɡʷaːɡʷaw takʷ dasaːstadatanakʷ]</w:t>
      </w:r>
      <w:r>
        <w:rPr>
          <w:i w:val="1"/>
          <w:iCs w:val="1"/>
        </w:rPr>
        <w:t xml:space="preserve">	(24)</w:t>
      </w:r>
    </w:p>
    <w:tbl>
      <w:tblGrid>
        <w:gridCol w:w="820" w:type="dxa"/>
        <w:gridCol w:w="700" w:type="dxa"/>
        <w:gridCol w:w="700" w:type="dxa"/>
        <w:gridCol w:w="760" w:type="dxa"/>
        <w:gridCol w:w="700" w:type="dxa"/>
        <w:gridCol w:w="700" w:type="dxa"/>
        <w:gridCol w:w="70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ʃajaɡʷ</w:t>
            </w:r>
          </w:p>
        </w:tc>
        <w:tc>
          <w:tcPr>
            <w:tcW w:w="700" w:type="dxa"/>
            <w:noWrap/>
          </w:tcPr>
          <w:p>
            <w:pPr>
              <w:jc w:val="left"/>
              <w:ind w:left="200" w:right="0" w:firstLine="0" w:hanging="0"/>
              <w:spacing w:before="0" w:after="0"/>
            </w:pPr>
            <w:r>
              <w:rPr>
                <w:sz w:val="18"/>
                <w:szCs w:val="18"/>
              </w:rPr>
              <w:t xml:space="preserve">-aw</w:t>
            </w:r>
          </w:p>
        </w:tc>
        <w:tc>
          <w:tcPr>
            <w:tcW w:w="700" w:type="dxa"/>
            <w:noWrap/>
          </w:tcPr>
          <w:p>
            <w:pPr>
              <w:jc w:val="left"/>
              <w:ind w:left="200" w:right="0" w:firstLine="0" w:hanging="0"/>
              <w:spacing w:before="0" w:after="0"/>
            </w:pPr>
            <w:r>
              <w:rPr>
                <w:sz w:val="18"/>
                <w:szCs w:val="18"/>
              </w:rPr>
              <w:t xml:space="preserve">takʷ</w:t>
            </w:r>
          </w:p>
        </w:tc>
        <w:tc>
          <w:tcPr>
            <w:tcW w:w="760" w:type="dxa"/>
            <w:noWrap/>
          </w:tcPr>
          <w:p>
            <w:pPr>
              <w:jc w:val="left"/>
              <w:ind w:left="200" w:right="0" w:firstLine="0" w:hanging="0"/>
              <w:spacing w:before="0" w:after="0"/>
            </w:pPr>
            <w:r>
              <w:rPr>
                <w:sz w:val="18"/>
                <w:szCs w:val="18"/>
              </w:rPr>
              <w:t xml:space="preserve">kʷaud</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c>
          <w:tcPr>
            <w:tcW w:w="880" w:type="dxa"/>
            <w:noWrap/>
          </w:tcPr>
          <w:p>
            <w:pPr>
              <w:jc w:val="left"/>
              <w:ind w:left="200" w:right="0" w:firstLine="0" w:hanging="0"/>
              <w:spacing w:before="0" w:after="0"/>
            </w:pPr>
            <w:r>
              <w:rPr>
                <w:sz w:val="18"/>
                <w:szCs w:val="18"/>
              </w:rPr>
              <w:t xml:space="preserve">kakʷ</w:t>
            </w:r>
          </w:p>
        </w:tc>
        <w:tc>
          <w:tcPr>
            <w:tcW w:w="820" w:type="dxa"/>
            <w:noWrap/>
          </w:tcPr>
          <w:p>
            <w:pPr>
              <w:jc w:val="left"/>
              <w:ind w:left="200" w:right="0" w:firstLine="0" w:hanging="0"/>
              <w:spacing w:before="0" w:after="0"/>
            </w:pPr>
            <w:r>
              <w:rPr>
                <w:sz w:val="18"/>
                <w:szCs w:val="18"/>
              </w:rPr>
              <w:t xml:space="preserve">ɡʷaːɡʷ</w:t>
            </w:r>
          </w:p>
        </w:tc>
      </w:tr>
      <w:tr>
        <w:trPr/>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820" w:type="dxa"/>
            <w:noWrap/>
          </w:tcPr>
          <w:p>
            <w:pPr>
              <w:jc w:val="left"/>
              <w:ind w:left="200" w:right="0" w:firstLine="0" w:hanging="0"/>
              <w:spacing w:before="0" w:after="0"/>
            </w:pPr>
            <w:r>
              <w:rPr>
                <w:sz w:val="18"/>
                <w:szCs w:val="18"/>
                <w:i w:val="1"/>
                <w:iCs w:val="1"/>
              </w:rPr>
              <w:t xml:space="preserve">catch</w:t>
            </w:r>
          </w:p>
        </w:tc>
      </w:tr>
    </w:tbl>
    <w:p>
      <w:pPr>
        <w:jc w:val="left"/>
        <w:spacing w:before="0" w:after="0"/>
      </w:pPr>
      <w:r>
        <w:rPr>
          <w:sz w:val="2"/>
          <w:szCs w:val="2"/>
        </w:rPr>
        <w:t xml:space="preserve"> </w:t>
      </w:r>
    </w:p>
    <w:tbl>
      <w:tblGrid>
        <w:gridCol w:w="700" w:type="dxa"/>
        <w:gridCol w:w="700" w:type="dxa"/>
        <w:gridCol w:w="10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-aw</w:t>
            </w:r>
          </w:p>
        </w:tc>
        <w:tc>
          <w:tcPr>
            <w:tcW w:w="700" w:type="dxa"/>
            <w:noWrap/>
          </w:tcPr>
          <w:p>
            <w:pPr>
              <w:jc w:val="left"/>
              <w:ind w:left="200" w:right="0" w:firstLine="0" w:hanging="0"/>
              <w:spacing w:before="0" w:after="0"/>
            </w:pPr>
            <w:r>
              <w:rPr>
                <w:sz w:val="18"/>
                <w:szCs w:val="18"/>
              </w:rPr>
              <w:t xml:space="preserve">takʷ</w:t>
            </w:r>
          </w:p>
        </w:tc>
        <w:tc>
          <w:tcPr>
            <w:tcW w:w="1000" w:type="dxa"/>
            <w:noWrap/>
          </w:tcPr>
          <w:p>
            <w:pPr>
              <w:jc w:val="left"/>
              <w:ind w:left="200" w:right="0" w:firstLine="0" w:hanging="0"/>
              <w:spacing w:before="0" w:after="0"/>
            </w:pPr>
            <w:r>
              <w:rPr>
                <w:sz w:val="18"/>
                <w:szCs w:val="18"/>
              </w:rPr>
              <w:t xml:space="preserve">dasaːstad</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r>
      <w:tr>
        <w:trPr/>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t xml:space="preserve">[ʃajaɡʷaw takʷ kʷaudatanakʷ, kakʷ ɡʷaːɡʷaw takʷ dasaːstadatanakʷ, kakʷ kauxaw takʷ dat͡ʃaubakatanakʷ]</w:t>
      </w:r>
      <w:r>
        <w:rPr>
          <w:i w:val="1"/>
          <w:iCs w:val="1"/>
        </w:rPr>
        <w:t xml:space="preserve">	(25)</w:t>
      </w:r>
    </w:p>
    <w:tbl>
      <w:tblGrid>
        <w:gridCol w:w="820" w:type="dxa"/>
        <w:gridCol w:w="700" w:type="dxa"/>
        <w:gridCol w:w="700" w:type="dxa"/>
        <w:gridCol w:w="760" w:type="dxa"/>
        <w:gridCol w:w="700" w:type="dxa"/>
        <w:gridCol w:w="700" w:type="dxa"/>
        <w:gridCol w:w="70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ʃajaɡʷ</w:t>
            </w:r>
          </w:p>
        </w:tc>
        <w:tc>
          <w:tcPr>
            <w:tcW w:w="700" w:type="dxa"/>
            <w:noWrap/>
          </w:tcPr>
          <w:p>
            <w:pPr>
              <w:jc w:val="left"/>
              <w:ind w:left="200" w:right="0" w:firstLine="0" w:hanging="0"/>
              <w:spacing w:before="0" w:after="0"/>
            </w:pPr>
            <w:r>
              <w:rPr>
                <w:sz w:val="18"/>
                <w:szCs w:val="18"/>
              </w:rPr>
              <w:t xml:space="preserve">-aw</w:t>
            </w:r>
          </w:p>
        </w:tc>
        <w:tc>
          <w:tcPr>
            <w:tcW w:w="700" w:type="dxa"/>
            <w:noWrap/>
          </w:tcPr>
          <w:p>
            <w:pPr>
              <w:jc w:val="left"/>
              <w:ind w:left="200" w:right="0" w:firstLine="0" w:hanging="0"/>
              <w:spacing w:before="0" w:after="0"/>
            </w:pPr>
            <w:r>
              <w:rPr>
                <w:sz w:val="18"/>
                <w:szCs w:val="18"/>
              </w:rPr>
              <w:t xml:space="preserve">takʷ</w:t>
            </w:r>
          </w:p>
        </w:tc>
        <w:tc>
          <w:tcPr>
            <w:tcW w:w="760" w:type="dxa"/>
            <w:noWrap/>
          </w:tcPr>
          <w:p>
            <w:pPr>
              <w:jc w:val="left"/>
              <w:ind w:left="200" w:right="0" w:firstLine="0" w:hanging="0"/>
              <w:spacing w:before="0" w:after="0"/>
            </w:pPr>
            <w:r>
              <w:rPr>
                <w:sz w:val="18"/>
                <w:szCs w:val="18"/>
              </w:rPr>
              <w:t xml:space="preserve">kʷaud</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c>
          <w:tcPr>
            <w:tcW w:w="880" w:type="dxa"/>
            <w:noWrap/>
          </w:tcPr>
          <w:p>
            <w:pPr>
              <w:jc w:val="left"/>
              <w:ind w:left="200" w:right="0" w:firstLine="0" w:hanging="0"/>
              <w:spacing w:before="0" w:after="0"/>
            </w:pPr>
            <w:r>
              <w:rPr>
                <w:sz w:val="18"/>
                <w:szCs w:val="18"/>
              </w:rPr>
              <w:t xml:space="preserve">kakʷ</w:t>
            </w:r>
          </w:p>
        </w:tc>
        <w:tc>
          <w:tcPr>
            <w:tcW w:w="820" w:type="dxa"/>
            <w:noWrap/>
          </w:tcPr>
          <w:p>
            <w:pPr>
              <w:jc w:val="left"/>
              <w:ind w:left="200" w:right="0" w:firstLine="0" w:hanging="0"/>
              <w:spacing w:before="0" w:after="0"/>
            </w:pPr>
            <w:r>
              <w:rPr>
                <w:sz w:val="18"/>
                <w:szCs w:val="18"/>
              </w:rPr>
              <w:t xml:space="preserve">ɡʷaːɡʷ</w:t>
            </w:r>
          </w:p>
        </w:tc>
      </w:tr>
      <w:tr>
        <w:trPr/>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820" w:type="dxa"/>
            <w:noWrap/>
          </w:tcPr>
          <w:p>
            <w:pPr>
              <w:jc w:val="left"/>
              <w:ind w:left="200" w:right="0" w:firstLine="0" w:hanging="0"/>
              <w:spacing w:before="0" w:after="0"/>
            </w:pPr>
            <w:r>
              <w:rPr>
                <w:sz w:val="18"/>
                <w:szCs w:val="18"/>
                <w:i w:val="1"/>
                <w:iCs w:val="1"/>
              </w:rPr>
              <w:t xml:space="preserve">catch</w:t>
            </w:r>
          </w:p>
        </w:tc>
      </w:tr>
    </w:tbl>
    <w:p>
      <w:pPr>
        <w:jc w:val="left"/>
        <w:spacing w:before="0" w:after="0"/>
      </w:pPr>
      <w:r>
        <w:rPr>
          <w:sz w:val="2"/>
          <w:szCs w:val="2"/>
        </w:rPr>
        <w:t xml:space="preserve"> </w:t>
      </w:r>
    </w:p>
    <w:tbl>
      <w:tblGrid>
        <w:gridCol w:w="700" w:type="dxa"/>
        <w:gridCol w:w="700" w:type="dxa"/>
        <w:gridCol w:w="1000" w:type="dxa"/>
        <w:gridCol w:w="70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-aw</w:t>
            </w:r>
          </w:p>
        </w:tc>
        <w:tc>
          <w:tcPr>
            <w:tcW w:w="700" w:type="dxa"/>
            <w:noWrap/>
          </w:tcPr>
          <w:p>
            <w:pPr>
              <w:jc w:val="left"/>
              <w:ind w:left="200" w:right="0" w:firstLine="0" w:hanging="0"/>
              <w:spacing w:before="0" w:after="0"/>
            </w:pPr>
            <w:r>
              <w:rPr>
                <w:sz w:val="18"/>
                <w:szCs w:val="18"/>
              </w:rPr>
              <w:t xml:space="preserve">takʷ</w:t>
            </w:r>
          </w:p>
        </w:tc>
        <w:tc>
          <w:tcPr>
            <w:tcW w:w="1000" w:type="dxa"/>
            <w:noWrap/>
          </w:tcPr>
          <w:p>
            <w:pPr>
              <w:jc w:val="left"/>
              <w:ind w:left="200" w:right="0" w:firstLine="0" w:hanging="0"/>
              <w:spacing w:before="0" w:after="0"/>
            </w:pPr>
            <w:r>
              <w:rPr>
                <w:sz w:val="18"/>
                <w:szCs w:val="18"/>
              </w:rPr>
              <w:t xml:space="preserve">dasaːstad</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c>
          <w:tcPr>
            <w:tcW w:w="880" w:type="dxa"/>
            <w:noWrap/>
          </w:tcPr>
          <w:p>
            <w:pPr>
              <w:jc w:val="left"/>
              <w:ind w:left="200" w:right="0" w:firstLine="0" w:hanging="0"/>
              <w:spacing w:before="0" w:after="0"/>
            </w:pPr>
            <w:r>
              <w:rPr>
                <w:sz w:val="18"/>
                <w:szCs w:val="18"/>
              </w:rPr>
              <w:t xml:space="preserve">kakʷ</w:t>
            </w:r>
          </w:p>
        </w:tc>
        <w:tc>
          <w:tcPr>
            <w:tcW w:w="700" w:type="dxa"/>
            <w:noWrap/>
          </w:tcPr>
          <w:p>
            <w:pPr>
              <w:jc w:val="left"/>
              <w:ind w:left="200" w:right="0" w:firstLine="0" w:hanging="0"/>
              <w:spacing w:before="0" w:after="0"/>
            </w:pPr>
            <w:r>
              <w:rPr>
                <w:sz w:val="18"/>
                <w:szCs w:val="18"/>
              </w:rPr>
              <w:t xml:space="preserve">kaux</w:t>
            </w:r>
          </w:p>
        </w:tc>
        <w:tc>
          <w:tcPr>
            <w:tcW w:w="700" w:type="dxa"/>
            <w:noWrap/>
          </w:tcPr>
          <w:p>
            <w:pPr>
              <w:jc w:val="left"/>
              <w:ind w:left="200" w:right="0" w:firstLine="0" w:hanging="0"/>
              <w:spacing w:before="0" w:after="0"/>
            </w:pPr>
            <w:r>
              <w:rPr>
                <w:sz w:val="18"/>
                <w:szCs w:val="18"/>
              </w:rPr>
              <w:t xml:space="preserve">-aw</w:t>
            </w:r>
          </w:p>
        </w:tc>
      </w:tr>
      <w:tr>
        <w:trPr/>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POS</w:t>
            </w:r>
          </w:p>
        </w:tc>
      </w:tr>
    </w:tbl>
    <w:p>
      <w:pPr>
        <w:jc w:val="left"/>
        <w:spacing w:before="0" w:after="0"/>
      </w:pPr>
      <w:r>
        <w:rPr>
          <w:sz w:val="2"/>
          <w:szCs w:val="2"/>
        </w:rPr>
        <w:t xml:space="preserve"> </w:t>
      </w:r>
    </w:p>
    <w:tbl>
      <w:tblGrid>
        <w:gridCol w:w="700" w:type="dxa"/>
        <w:gridCol w:w="10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takʷ</w:t>
            </w:r>
          </w:p>
        </w:tc>
        <w:tc>
          <w:tcPr>
            <w:tcW w:w="1060" w:type="dxa"/>
            <w:noWrap/>
          </w:tcPr>
          <w:p>
            <w:pPr>
              <w:jc w:val="left"/>
              <w:ind w:left="200" w:right="0" w:firstLine="0" w:hanging="0"/>
              <w:spacing w:before="0" w:after="0"/>
            </w:pPr>
            <w:r>
              <w:rPr>
                <w:sz w:val="18"/>
                <w:szCs w:val="18"/>
              </w:rPr>
              <w:t xml:space="preserve">dat͡ʃaubak</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r>
      <w:tr>
        <w:trPr/>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t xml:space="preserve">[ʃajaɡʷaw takʷ kʷaudatanakʷ, kakʷ ɡʷaːɡʷaw takʷ dasaːstadatanakʷ, kakʷ kauxaw takʷ dat͡ʃaubakatanakʷ, kakʷ ɾaːwaw takʷ tad]</w:t>
      </w:r>
      <w:r>
        <w:rPr>
          <w:i w:val="1"/>
          <w:iCs w:val="1"/>
        </w:rPr>
        <w:t xml:space="preserve">	(26)</w:t>
      </w:r>
    </w:p>
    <w:tbl>
      <w:tblGrid>
        <w:gridCol w:w="820" w:type="dxa"/>
        <w:gridCol w:w="700" w:type="dxa"/>
        <w:gridCol w:w="700" w:type="dxa"/>
        <w:gridCol w:w="760" w:type="dxa"/>
        <w:gridCol w:w="700" w:type="dxa"/>
        <w:gridCol w:w="700" w:type="dxa"/>
        <w:gridCol w:w="70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ʃajaɡʷ</w:t>
            </w:r>
          </w:p>
        </w:tc>
        <w:tc>
          <w:tcPr>
            <w:tcW w:w="700" w:type="dxa"/>
            <w:noWrap/>
          </w:tcPr>
          <w:p>
            <w:pPr>
              <w:jc w:val="left"/>
              <w:ind w:left="200" w:right="0" w:firstLine="0" w:hanging="0"/>
              <w:spacing w:before="0" w:after="0"/>
            </w:pPr>
            <w:r>
              <w:rPr>
                <w:sz w:val="18"/>
                <w:szCs w:val="18"/>
              </w:rPr>
              <w:t xml:space="preserve">-aw</w:t>
            </w:r>
          </w:p>
        </w:tc>
        <w:tc>
          <w:tcPr>
            <w:tcW w:w="700" w:type="dxa"/>
            <w:noWrap/>
          </w:tcPr>
          <w:p>
            <w:pPr>
              <w:jc w:val="left"/>
              <w:ind w:left="200" w:right="0" w:firstLine="0" w:hanging="0"/>
              <w:spacing w:before="0" w:after="0"/>
            </w:pPr>
            <w:r>
              <w:rPr>
                <w:sz w:val="18"/>
                <w:szCs w:val="18"/>
              </w:rPr>
              <w:t xml:space="preserve">takʷ</w:t>
            </w:r>
          </w:p>
        </w:tc>
        <w:tc>
          <w:tcPr>
            <w:tcW w:w="760" w:type="dxa"/>
            <w:noWrap/>
          </w:tcPr>
          <w:p>
            <w:pPr>
              <w:jc w:val="left"/>
              <w:ind w:left="200" w:right="0" w:firstLine="0" w:hanging="0"/>
              <w:spacing w:before="0" w:after="0"/>
            </w:pPr>
            <w:r>
              <w:rPr>
                <w:sz w:val="18"/>
                <w:szCs w:val="18"/>
              </w:rPr>
              <w:t xml:space="preserve">kʷaud</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c>
          <w:tcPr>
            <w:tcW w:w="880" w:type="dxa"/>
            <w:noWrap/>
          </w:tcPr>
          <w:p>
            <w:pPr>
              <w:jc w:val="left"/>
              <w:ind w:left="200" w:right="0" w:firstLine="0" w:hanging="0"/>
              <w:spacing w:before="0" w:after="0"/>
            </w:pPr>
            <w:r>
              <w:rPr>
                <w:sz w:val="18"/>
                <w:szCs w:val="18"/>
              </w:rPr>
              <w:t xml:space="preserve">kakʷ</w:t>
            </w:r>
          </w:p>
        </w:tc>
        <w:tc>
          <w:tcPr>
            <w:tcW w:w="820" w:type="dxa"/>
            <w:noWrap/>
          </w:tcPr>
          <w:p>
            <w:pPr>
              <w:jc w:val="left"/>
              <w:ind w:left="200" w:right="0" w:firstLine="0" w:hanging="0"/>
              <w:spacing w:before="0" w:after="0"/>
            </w:pPr>
            <w:r>
              <w:rPr>
                <w:sz w:val="18"/>
                <w:szCs w:val="18"/>
              </w:rPr>
              <w:t xml:space="preserve">ɡʷaːɡʷ</w:t>
            </w:r>
          </w:p>
        </w:tc>
      </w:tr>
      <w:tr>
        <w:trPr/>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820" w:type="dxa"/>
            <w:noWrap/>
          </w:tcPr>
          <w:p>
            <w:pPr>
              <w:jc w:val="left"/>
              <w:ind w:left="200" w:right="0" w:firstLine="0" w:hanging="0"/>
              <w:spacing w:before="0" w:after="0"/>
            </w:pPr>
            <w:r>
              <w:rPr>
                <w:sz w:val="18"/>
                <w:szCs w:val="18"/>
                <w:i w:val="1"/>
                <w:iCs w:val="1"/>
              </w:rPr>
              <w:t xml:space="preserve">catch</w:t>
            </w:r>
          </w:p>
        </w:tc>
      </w:tr>
    </w:tbl>
    <w:p>
      <w:pPr>
        <w:jc w:val="left"/>
        <w:spacing w:before="0" w:after="0"/>
      </w:pPr>
      <w:r>
        <w:rPr>
          <w:sz w:val="2"/>
          <w:szCs w:val="2"/>
        </w:rPr>
        <w:t xml:space="preserve"> </w:t>
      </w:r>
    </w:p>
    <w:tbl>
      <w:tblGrid>
        <w:gridCol w:w="700" w:type="dxa"/>
        <w:gridCol w:w="700" w:type="dxa"/>
        <w:gridCol w:w="1000" w:type="dxa"/>
        <w:gridCol w:w="70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-aw</w:t>
            </w:r>
          </w:p>
        </w:tc>
        <w:tc>
          <w:tcPr>
            <w:tcW w:w="700" w:type="dxa"/>
            <w:noWrap/>
          </w:tcPr>
          <w:p>
            <w:pPr>
              <w:jc w:val="left"/>
              <w:ind w:left="200" w:right="0" w:firstLine="0" w:hanging="0"/>
              <w:spacing w:before="0" w:after="0"/>
            </w:pPr>
            <w:r>
              <w:rPr>
                <w:sz w:val="18"/>
                <w:szCs w:val="18"/>
              </w:rPr>
              <w:t xml:space="preserve">takʷ</w:t>
            </w:r>
          </w:p>
        </w:tc>
        <w:tc>
          <w:tcPr>
            <w:tcW w:w="1000" w:type="dxa"/>
            <w:noWrap/>
          </w:tcPr>
          <w:p>
            <w:pPr>
              <w:jc w:val="left"/>
              <w:ind w:left="200" w:right="0" w:firstLine="0" w:hanging="0"/>
              <w:spacing w:before="0" w:after="0"/>
            </w:pPr>
            <w:r>
              <w:rPr>
                <w:sz w:val="18"/>
                <w:szCs w:val="18"/>
              </w:rPr>
              <w:t xml:space="preserve">dasaːstad</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c>
          <w:tcPr>
            <w:tcW w:w="880" w:type="dxa"/>
            <w:noWrap/>
          </w:tcPr>
          <w:p>
            <w:pPr>
              <w:jc w:val="left"/>
              <w:ind w:left="200" w:right="0" w:firstLine="0" w:hanging="0"/>
              <w:spacing w:before="0" w:after="0"/>
            </w:pPr>
            <w:r>
              <w:rPr>
                <w:sz w:val="18"/>
                <w:szCs w:val="18"/>
              </w:rPr>
              <w:t xml:space="preserve">kakʷ</w:t>
            </w:r>
          </w:p>
        </w:tc>
        <w:tc>
          <w:tcPr>
            <w:tcW w:w="700" w:type="dxa"/>
            <w:noWrap/>
          </w:tcPr>
          <w:p>
            <w:pPr>
              <w:jc w:val="left"/>
              <w:ind w:left="200" w:right="0" w:firstLine="0" w:hanging="0"/>
              <w:spacing w:before="0" w:after="0"/>
            </w:pPr>
            <w:r>
              <w:rPr>
                <w:sz w:val="18"/>
                <w:szCs w:val="18"/>
              </w:rPr>
              <w:t xml:space="preserve">kaux</w:t>
            </w:r>
          </w:p>
        </w:tc>
        <w:tc>
          <w:tcPr>
            <w:tcW w:w="700" w:type="dxa"/>
            <w:noWrap/>
          </w:tcPr>
          <w:p>
            <w:pPr>
              <w:jc w:val="left"/>
              <w:ind w:left="200" w:right="0" w:firstLine="0" w:hanging="0"/>
              <w:spacing w:before="0" w:after="0"/>
            </w:pPr>
            <w:r>
              <w:rPr>
                <w:sz w:val="18"/>
                <w:szCs w:val="18"/>
              </w:rPr>
              <w:t xml:space="preserve">-aw</w:t>
            </w:r>
          </w:p>
        </w:tc>
      </w:tr>
      <w:tr>
        <w:trPr/>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POS</w:t>
            </w:r>
          </w:p>
        </w:tc>
      </w:tr>
    </w:tbl>
    <w:p>
      <w:pPr>
        <w:jc w:val="left"/>
        <w:spacing w:before="0" w:after="0"/>
      </w:pPr>
      <w:r>
        <w:rPr>
          <w:sz w:val="2"/>
          <w:szCs w:val="2"/>
        </w:rPr>
        <w:t xml:space="preserve"> </w:t>
      </w:r>
    </w:p>
    <w:tbl>
      <w:tblGrid>
        <w:gridCol w:w="700" w:type="dxa"/>
        <w:gridCol w:w="1060" w:type="dxa"/>
        <w:gridCol w:w="700" w:type="dxa"/>
        <w:gridCol w:w="700" w:type="dxa"/>
        <w:gridCol w:w="700" w:type="dxa"/>
        <w:gridCol w:w="88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takʷ</w:t>
            </w:r>
          </w:p>
        </w:tc>
        <w:tc>
          <w:tcPr>
            <w:tcW w:w="1060" w:type="dxa"/>
            <w:noWrap/>
          </w:tcPr>
          <w:p>
            <w:pPr>
              <w:jc w:val="left"/>
              <w:ind w:left="200" w:right="0" w:firstLine="0" w:hanging="0"/>
              <w:spacing w:before="0" w:after="0"/>
            </w:pPr>
            <w:r>
              <w:rPr>
                <w:sz w:val="18"/>
                <w:szCs w:val="18"/>
              </w:rPr>
              <w:t xml:space="preserve">dat͡ʃaubak</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c>
          <w:tcPr>
            <w:tcW w:w="880" w:type="dxa"/>
            <w:noWrap/>
          </w:tcPr>
          <w:p>
            <w:pPr>
              <w:jc w:val="left"/>
              <w:ind w:left="200" w:right="0" w:firstLine="0" w:hanging="0"/>
              <w:spacing w:before="0" w:after="0"/>
            </w:pPr>
            <w:r>
              <w:rPr>
                <w:sz w:val="18"/>
                <w:szCs w:val="18"/>
              </w:rPr>
              <w:t xml:space="preserve">kakʷ</w:t>
            </w:r>
          </w:p>
        </w:tc>
        <w:tc>
          <w:tcPr>
            <w:tcW w:w="700" w:type="dxa"/>
            <w:noWrap/>
          </w:tcPr>
          <w:p>
            <w:pPr>
              <w:jc w:val="left"/>
              <w:ind w:left="200" w:right="0" w:firstLine="0" w:hanging="0"/>
              <w:spacing w:before="0" w:after="0"/>
            </w:pPr>
            <w:r>
              <w:rPr>
                <w:sz w:val="18"/>
                <w:szCs w:val="18"/>
              </w:rPr>
              <w:t xml:space="preserve">ɾaːw</w:t>
            </w:r>
          </w:p>
        </w:tc>
        <w:tc>
          <w:tcPr>
            <w:tcW w:w="700" w:type="dxa"/>
            <w:noWrap/>
          </w:tcPr>
          <w:p>
            <w:pPr>
              <w:jc w:val="left"/>
              <w:ind w:left="200" w:right="0" w:firstLine="0" w:hanging="0"/>
              <w:spacing w:before="0" w:after="0"/>
            </w:pPr>
            <w:r>
              <w:rPr>
                <w:sz w:val="18"/>
                <w:szCs w:val="18"/>
              </w:rPr>
              <w:t xml:space="preserve">-aw</w:t>
            </w:r>
          </w:p>
        </w:tc>
        <w:tc>
          <w:tcPr>
            <w:tcW w:w="700" w:type="dxa"/>
            <w:noWrap/>
          </w:tcPr>
          <w:p>
            <w:pPr>
              <w:jc w:val="left"/>
              <w:ind w:left="200" w:right="0" w:firstLine="0" w:hanging="0"/>
              <w:spacing w:before="0" w:after="0"/>
            </w:pPr>
            <w:r>
              <w:rPr>
                <w:sz w:val="18"/>
                <w:szCs w:val="18"/>
              </w:rPr>
              <w:t xml:space="preserve">takʷ</w:t>
            </w:r>
          </w:p>
        </w:tc>
      </w:tr>
      <w:tr>
        <w:trPr/>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tad</w:t>
            </w:r>
          </w:p>
        </w:tc>
      </w:tr>
      <w:tr>
        <w:trPr/>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Raiwag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t xml:space="preserve">[paɲaiɾaw takʷ ɡʷaːɾaw takʷ kaijatanakʷ t͡ʃabapapatatakʷ jaixatanakʷ wakʷaːɾ taʃaːdadatanakʷ]</w:t>
      </w:r>
      <w:r>
        <w:rPr>
          <w:i w:val="1"/>
          <w:iCs w:val="1"/>
        </w:rPr>
        <w:t xml:space="preserve">	(27)</w:t>
      </w:r>
    </w:p>
    <w:tbl>
      <w:tblGrid>
        <w:gridCol w:w="940" w:type="dxa"/>
        <w:gridCol w:w="700" w:type="dxa"/>
        <w:gridCol w:w="700" w:type="dxa"/>
        <w:gridCol w:w="76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paɲaiɾ</w:t>
            </w:r>
          </w:p>
        </w:tc>
        <w:tc>
          <w:tcPr>
            <w:tcW w:w="700" w:type="dxa"/>
            <w:noWrap/>
          </w:tcPr>
          <w:p>
            <w:pPr>
              <w:jc w:val="left"/>
              <w:ind w:left="200" w:right="0" w:firstLine="0" w:hanging="0"/>
              <w:spacing w:before="0" w:after="0"/>
            </w:pPr>
            <w:r>
              <w:rPr>
                <w:sz w:val="18"/>
                <w:szCs w:val="18"/>
              </w:rPr>
              <w:t xml:space="preserve">-aw</w:t>
            </w:r>
          </w:p>
        </w:tc>
        <w:tc>
          <w:tcPr>
            <w:tcW w:w="700" w:type="dxa"/>
            <w:noWrap/>
          </w:tcPr>
          <w:p>
            <w:pPr>
              <w:jc w:val="left"/>
              <w:ind w:left="200" w:right="0" w:firstLine="0" w:hanging="0"/>
              <w:spacing w:before="0" w:after="0"/>
            </w:pPr>
            <w:r>
              <w:rPr>
                <w:sz w:val="18"/>
                <w:szCs w:val="18"/>
              </w:rPr>
              <w:t xml:space="preserve">takʷ</w:t>
            </w:r>
          </w:p>
        </w:tc>
        <w:tc>
          <w:tcPr>
            <w:tcW w:w="760" w:type="dxa"/>
            <w:noWrap/>
          </w:tcPr>
          <w:p>
            <w:pPr>
              <w:jc w:val="left"/>
              <w:ind w:left="200" w:right="0" w:firstLine="0" w:hanging="0"/>
              <w:spacing w:before="0" w:after="0"/>
            </w:pPr>
            <w:r>
              <w:rPr>
                <w:sz w:val="18"/>
                <w:szCs w:val="18"/>
              </w:rPr>
              <w:t xml:space="preserve">ɡʷaːɾ</w:t>
            </w:r>
          </w:p>
        </w:tc>
        <w:tc>
          <w:tcPr>
            <w:tcW w:w="700" w:type="dxa"/>
            <w:noWrap/>
          </w:tcPr>
          <w:p>
            <w:pPr>
              <w:jc w:val="left"/>
              <w:ind w:left="200" w:right="0" w:firstLine="0" w:hanging="0"/>
              <w:spacing w:before="0" w:after="0"/>
            </w:pPr>
            <w:r>
              <w:rPr>
                <w:sz w:val="18"/>
                <w:szCs w:val="18"/>
              </w:rPr>
              <w:t xml:space="preserve">-aw</w:t>
            </w:r>
          </w:p>
        </w:tc>
        <w:tc>
          <w:tcPr>
            <w:tcW w:w="700" w:type="dxa"/>
            <w:noWrap/>
          </w:tcPr>
          <w:p>
            <w:pPr>
              <w:jc w:val="left"/>
              <w:ind w:left="200" w:right="0" w:firstLine="0" w:hanging="0"/>
              <w:spacing w:before="0" w:after="0"/>
            </w:pPr>
            <w:r>
              <w:rPr>
                <w:sz w:val="18"/>
                <w:szCs w:val="18"/>
              </w:rPr>
              <w:t xml:space="preserve">takʷ</w:t>
            </w:r>
          </w:p>
        </w:tc>
        <w:tc>
          <w:tcPr>
            <w:tcW w:w="700" w:type="dxa"/>
            <w:noWrap/>
          </w:tcPr>
          <w:p>
            <w:pPr>
              <w:jc w:val="left"/>
              <w:ind w:left="200" w:right="0" w:firstLine="0" w:hanging="0"/>
              <w:spacing w:before="0" w:after="0"/>
            </w:pPr>
            <w:r>
              <w:rPr>
                <w:sz w:val="18"/>
                <w:szCs w:val="18"/>
              </w:rPr>
              <w:t xml:space="preserve">kaij</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r>
      <w:tr>
        <w:trPr/>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r>
    </w:tbl>
    <w:p>
      <w:pPr>
        <w:jc w:val="left"/>
        <w:spacing w:before="0" w:after="0"/>
      </w:pPr>
      <w:r>
        <w:rPr>
          <w:sz w:val="2"/>
          <w:szCs w:val="2"/>
        </w:rPr>
        <w:t xml:space="preserve"> </w:t>
      </w:r>
    </w:p>
    <w:tbl>
      <w:tblGrid>
        <w:gridCol w:w="700" w:type="dxa"/>
        <w:gridCol w:w="1000" w:type="dxa"/>
        <w:gridCol w:w="700" w:type="dxa"/>
        <w:gridCol w:w="88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-akʷ</w:t>
            </w:r>
          </w:p>
        </w:tc>
        <w:tc>
          <w:tcPr>
            <w:tcW w:w="1000" w:type="dxa"/>
            <w:noWrap/>
          </w:tcPr>
          <w:p>
            <w:pPr>
              <w:jc w:val="left"/>
              <w:ind w:left="200" w:right="0" w:firstLine="0" w:hanging="0"/>
              <w:spacing w:before="0" w:after="0"/>
            </w:pPr>
            <w:r>
              <w:rPr>
                <w:sz w:val="18"/>
                <w:szCs w:val="18"/>
              </w:rPr>
              <w:t xml:space="preserve">t͡ʃabapap</w:t>
            </w:r>
          </w:p>
        </w:tc>
        <w:tc>
          <w:tcPr>
            <w:tcW w:w="700" w:type="dxa"/>
            <w:noWrap/>
          </w:tcPr>
          <w:p>
            <w:pPr>
              <w:jc w:val="left"/>
              <w:ind w:left="200" w:right="0" w:firstLine="0" w:hanging="0"/>
              <w:spacing w:before="0" w:after="0"/>
            </w:pPr>
            <w:r>
              <w:rPr>
                <w:sz w:val="18"/>
                <w:szCs w:val="18"/>
              </w:rPr>
              <w:t xml:space="preserve">-at</w:t>
            </w:r>
          </w:p>
        </w:tc>
        <w:tc>
          <w:tcPr>
            <w:tcW w:w="88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-akʷ</w:t>
            </w:r>
          </w:p>
        </w:tc>
        <w:tc>
          <w:tcPr>
            <w:tcW w:w="700" w:type="dxa"/>
            <w:noWrap/>
          </w:tcPr>
          <w:p>
            <w:pPr>
              <w:jc w:val="left"/>
              <w:ind w:left="200" w:right="0" w:firstLine="0" w:hanging="0"/>
              <w:spacing w:before="0" w:after="0"/>
            </w:pPr>
            <w:r>
              <w:rPr>
                <w:sz w:val="18"/>
                <w:szCs w:val="18"/>
              </w:rPr>
              <w:t xml:space="preserve">jaix</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r>
      <w:tr>
        <w:trPr/>
        <w:tc>
          <w:tcPr>
            <w:tcW w:w="700" w:type="dxa"/>
            <w:noWrap/>
          </w:tcPr>
          <w:p>
            <w:pPr>
              <w:jc w:val="left"/>
              <w:ind w:left="200" w:right="0" w:firstLine="0" w:hanging="0"/>
              <w:spacing w:before="0" w:after="0"/>
            </w:pPr>
            <w:r>
              <w:rPr>
                <w:sz w:val="18"/>
                <w:szCs w:val="18"/>
                <w:i w:val="1"/>
                <w:iCs w:val="1"/>
              </w:rPr>
              <w:t xml:space="preserve">NOM</w:t>
            </w:r>
          </w:p>
        </w:tc>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not.def</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880" w:type="dxa"/>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wakʷaːɾ</w:t>
            </w:r>
          </w:p>
        </w:tc>
        <w:tc>
          <w:tcPr>
            <w:tcW w:w="940" w:type="dxa"/>
            <w:noWrap/>
          </w:tcPr>
          <w:p>
            <w:pPr>
              <w:jc w:val="left"/>
              <w:ind w:left="200" w:right="0" w:firstLine="0" w:hanging="0"/>
              <w:spacing w:before="0" w:after="0"/>
            </w:pPr>
            <w:r>
              <w:rPr>
                <w:sz w:val="18"/>
                <w:szCs w:val="18"/>
              </w:rPr>
              <w:t xml:space="preserve">taʃaːdad</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r>
      <w:tr>
        <w:trPr/>
        <w:tc>
          <w:tcPr>
            <w:tcW w:w="880" w:type="dxa"/>
            <w:noWrap/>
          </w:tcPr>
          <w:p>
            <w:pPr>
              <w:jc w:val="left"/>
              <w:ind w:left="200" w:right="0" w:firstLine="0" w:hanging="0"/>
              <w:spacing w:before="0" w:after="0"/>
            </w:pPr>
            <w:r>
              <w:rPr>
                <w:sz w:val="18"/>
                <w:szCs w:val="18"/>
                <w:i w:val="1"/>
                <w:iCs w:val="1"/>
              </w:rPr>
              <w:t xml:space="preserve">COMP</w:t>
            </w:r>
          </w:p>
        </w:tc>
        <w:tc>
          <w:tcPr>
            <w:tcW w:w="94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Raiwag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t xml:space="preserve">[waidaw takʷ kaijatanakʷ naɡaw tad ɾaɲ wakʷaːɾ jaixatanakʷ]</w:t>
      </w:r>
      <w:r>
        <w:rPr>
          <w:i w:val="1"/>
          <w:iCs w:val="1"/>
        </w:rPr>
        <w:t xml:space="preserve">	(28)</w:t>
      </w:r>
    </w:p>
    <w:tbl>
      <w:tblGrid>
        <w:gridCol w:w="700" w:type="dxa"/>
        <w:gridCol w:w="70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waid</w:t>
            </w:r>
          </w:p>
        </w:tc>
        <w:tc>
          <w:tcPr>
            <w:tcW w:w="700" w:type="dxa"/>
            <w:noWrap/>
          </w:tcPr>
          <w:p>
            <w:pPr>
              <w:jc w:val="left"/>
              <w:ind w:left="200" w:right="0" w:firstLine="0" w:hanging="0"/>
              <w:spacing w:before="0" w:after="0"/>
            </w:pPr>
            <w:r>
              <w:rPr>
                <w:sz w:val="18"/>
                <w:szCs w:val="18"/>
              </w:rPr>
              <w:t xml:space="preserve">-aw</w:t>
            </w:r>
          </w:p>
        </w:tc>
        <w:tc>
          <w:tcPr>
            <w:tcW w:w="700" w:type="dxa"/>
            <w:noWrap/>
          </w:tcPr>
          <w:p>
            <w:pPr>
              <w:jc w:val="left"/>
              <w:ind w:left="200" w:right="0" w:firstLine="0" w:hanging="0"/>
              <w:spacing w:before="0" w:after="0"/>
            </w:pPr>
            <w:r>
              <w:rPr>
                <w:sz w:val="18"/>
                <w:szCs w:val="18"/>
              </w:rPr>
              <w:t xml:space="preserve">takʷ</w:t>
            </w:r>
          </w:p>
        </w:tc>
        <w:tc>
          <w:tcPr>
            <w:tcW w:w="700" w:type="dxa"/>
            <w:noWrap/>
          </w:tcPr>
          <w:p>
            <w:pPr>
              <w:jc w:val="left"/>
              <w:ind w:left="200" w:right="0" w:firstLine="0" w:hanging="0"/>
              <w:spacing w:before="0" w:after="0"/>
            </w:pPr>
            <w:r>
              <w:rPr>
                <w:sz w:val="18"/>
                <w:szCs w:val="18"/>
              </w:rPr>
              <w:t xml:space="preserve">kaij</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c>
          <w:tcPr>
            <w:tcW w:w="700" w:type="dxa"/>
            <w:noWrap/>
          </w:tcPr>
          <w:p>
            <w:pPr>
              <w:jc w:val="left"/>
              <w:ind w:left="200" w:right="0" w:firstLine="0" w:hanging="0"/>
              <w:spacing w:before="0" w:after="0"/>
            </w:pPr>
            <w:r>
              <w:rPr>
                <w:sz w:val="18"/>
                <w:szCs w:val="18"/>
              </w:rPr>
              <w:t xml:space="preserve">naɡ</w:t>
            </w:r>
          </w:p>
        </w:tc>
        <w:tc>
          <w:tcPr>
            <w:tcW w:w="700" w:type="dxa"/>
            <w:noWrap/>
          </w:tcPr>
          <w:p>
            <w:pPr>
              <w:jc w:val="left"/>
              <w:ind w:left="200" w:right="0" w:firstLine="0" w:hanging="0"/>
              <w:spacing w:before="0" w:after="0"/>
            </w:pPr>
            <w:r>
              <w:rPr>
                <w:sz w:val="18"/>
                <w:szCs w:val="18"/>
              </w:rPr>
              <w:t xml:space="preserve">-aw</w:t>
            </w:r>
          </w:p>
        </w:tc>
      </w:tr>
      <w:tr>
        <w:trPr/>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POS</w:t>
            </w:r>
          </w:p>
        </w:tc>
      </w:tr>
    </w:tbl>
    <w:p>
      <w:pPr>
        <w:jc w:val="left"/>
        <w:spacing w:before="0" w:after="0"/>
      </w:pPr>
      <w:r>
        <w:rPr>
          <w:sz w:val="2"/>
          <w:szCs w:val="2"/>
        </w:rPr>
        <w:t xml:space="preserve"> </w:t>
      </w:r>
    </w:p>
    <w:tbl>
      <w:tblGrid>
        <w:gridCol w:w="1060" w:type="dxa"/>
        <w:gridCol w:w="820" w:type="dxa"/>
        <w:gridCol w:w="88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tad</w:t>
            </w:r>
          </w:p>
        </w:tc>
        <w:tc>
          <w:tcPr>
            <w:tcW w:w="820" w:type="dxa"/>
            <w:noWrap/>
          </w:tcPr>
          <w:p>
            <w:pPr>
              <w:jc w:val="left"/>
              <w:ind w:left="200" w:right="0" w:firstLine="0" w:hanging="0"/>
              <w:spacing w:before="0" w:after="0"/>
            </w:pPr>
            <w:r>
              <w:rPr>
                <w:sz w:val="18"/>
                <w:szCs w:val="18"/>
              </w:rPr>
              <w:t xml:space="preserve">ɾaɲ</w:t>
            </w:r>
          </w:p>
        </w:tc>
        <w:tc>
          <w:tcPr>
            <w:tcW w:w="880" w:type="dxa"/>
            <w:noWrap/>
          </w:tcPr>
          <w:p>
            <w:pPr>
              <w:jc w:val="left"/>
              <w:ind w:left="200" w:right="0" w:firstLine="0" w:hanging="0"/>
              <w:spacing w:before="0" w:after="0"/>
            </w:pPr>
            <w:r>
              <w:rPr>
                <w:sz w:val="18"/>
                <w:szCs w:val="18"/>
              </w:rPr>
              <w:t xml:space="preserve">wakʷaːɾ</w:t>
            </w:r>
          </w:p>
        </w:tc>
        <w:tc>
          <w:tcPr>
            <w:tcW w:w="700" w:type="dxa"/>
            <w:noWrap/>
          </w:tcPr>
          <w:p>
            <w:pPr>
              <w:jc w:val="left"/>
              <w:ind w:left="200" w:right="0" w:firstLine="0" w:hanging="0"/>
              <w:spacing w:before="0" w:after="0"/>
            </w:pPr>
            <w:r>
              <w:rPr>
                <w:sz w:val="18"/>
                <w:szCs w:val="18"/>
              </w:rPr>
              <w:t xml:space="preserve">jaix</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-akʷ</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2.sing</w:t>
            </w:r>
          </w:p>
        </w:tc>
        <w:tc>
          <w:tcPr>
            <w:tcW w:w="88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T͡ʃauʃaw takʷ kʷat xʷaːɡʷat͡ʃanakʷ fakʷ ᵏǀainatanat jaːxʷ pauʃ ɡaimatatakʷ ɡʷaw pauʃ ɲataiɲafatatakʷ. Daɡaɲaw takʷ ɲauf faixʷatanat maux, ɡʷaw waukaw takʷ ɲauf fak pawaipaɡatatakʷ majatatat fas, nakaːn nafaːkaw takʷ ɲauf faux. Maːbaw takʷ ɲauf t͡ʃaiwaw wax xʷaːw ɾaɾaxʷaɡat͡ʃatakʷ wakʷaːɾ ɡʷaw maubaw wax xʷaːw ɾaɾaxʷaɡat͡ʃatakʷ wakʷaːɾ ɡʷamaiʃ. T͡ʃauʃaw takʷ ɲauf ɾaɾaxʷaɡatatakʷ sat͡ʃatatat xafaw, ɡʷaw t͡ʃauʃaw takʷ ɲauf mafakʷabatatakʷ xanaːɲaɡatatat xafaw.</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Ɡaɾabat xʷaːw kau xʷaːɡʷat͡ʃatakʷ. Kʷakʷaiɾaw takʷ kaxatatakʷ ɡʷaw ʃait͡ʃatatakʷ ɲauf ɡaimat͡ʃanakʷ. Ɲaɡaibaw takʷ ɲauf ɲaɡajaxat͡ʃatakʷ ɡʷaw xadat͡ʃatakʷ ɡauɡʷat͡ʃanakʷ. Saʃ kaɡaudaw takʷ ɾaiwaɡatanakʷ, kakʷ xʷawaw xʷaːw ɡaimatanakʷ, xaux xaːɲamatatat fas. Ɡasawaw takʷ paɡ fakʷ ɡʷaw ɡaɡaːn wab ɲakʷataxʷatatat fas. Daxauɡat takʷ xʷaːw ɡaimatanakʷ, t͡ʃaxʷat͡ʃaw takʷ paɡ.</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English-Raiwag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t͡ʃan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tad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xʷaːw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ɡa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ᵏǀaxʷ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ɾaɲ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ɲauf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paɡ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kʷat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ɡʷaud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ɡʷaw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xʷait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ɡʷawaɲaw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ɡasaw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t͡ʃabapap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kaɡaud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kʷakʷanap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maːɡʷ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dat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kʷaɾaiɾad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ʃaʃauxʷat͡ʃ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xʷaw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baid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kaːɡ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-awaɡ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jaɾat͡ʃaɡʷ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paːf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-awaxʷ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kʷaʃaiɲakʷ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xad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xʷaip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mat͡ʃ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ɡaːb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kaid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ɲastaːd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bauɾ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nadaːɡat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ʃastaːdaɲ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naɲaufax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taɡʷaudaɡʷ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kaij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xʷauw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ɡaxʷakax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ɲakʷataxʷ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ɾaib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ɾaɾaxʷaɡ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ɡaj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maub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saʃ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ɾaːw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ɡʷax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kʷaud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ɡʷaːɡʷ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paʃaːɲ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kaukʷ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xʷaxʷab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dat͡ʃaubak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kʷaiɲ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bas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ɡʷat͡ʃaɲat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xʷaɾ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xaib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sat͡ʃau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wain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maxʷaːm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wakʷaːɾ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mat͡ʃaʃ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ɲaɡaib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dap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xʷan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ɡaɲaudap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t͡ʃaxʷat͡ʃ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das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mam </w:t>
      </w:r>
      <w:r>
        <w:rPr>
          <w:i w:val="1"/>
          <w:iCs w:val="1"/>
        </w:rPr>
        <w:t xml:space="preserve">noun</w:t>
      </w:r>
    </w:p>
    <w:p>
      <w:pPr>
        <w:jc w:val="left"/>
        <w:ind w:left="250" w:right="0" w:firstLine="0" w:hanging="250"/>
        <w:spacing w:before="0" w:after="0"/>
      </w:pPr>
      <w:r>
        <w:rPr/>
        <w:t xml:space="preserve"/>
      </w:r>
      <w:r>
        <w:rPr>
          <w:b w:val="1"/>
          <w:bCs w:val="1"/>
        </w:rPr>
        <w:t xml:space="preserve">Dawakap</w:t>
      </w:r>
      <w:r>
        <w:rPr/>
        <w:t xml:space="preserve"> </w:t>
      </w:r>
      <w:r>
        <w:rPr>
          <w:i w:val="1"/>
          <w:iCs w:val="1"/>
        </w:rPr>
        <w:t xml:space="preserve">prop</w:t>
      </w:r>
      <w:r>
        <w:rPr/>
        <w:t xml:space="preserve"> Dawakʷap </w:t>
      </w:r>
      <w:r>
        <w:rPr>
          <w:i w:val="1"/>
          <w:iCs w:val="1"/>
        </w:rPr>
        <w:t xml:space="preserve">prop</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jat͡ʃ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ɲataiɲaf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ʃaid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xaux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ɡapas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ɾauf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daːkʷ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taɾ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saup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sauf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wataw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nawaːsas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nafaːk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baxʷ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ᵏǀain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faixʷ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kaux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ɡaukak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baɡaːkʷ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ɡaɡaːɲan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daxauɡ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ɡaiɡ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mauʃ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jamakʷaj </w:t>
      </w:r>
      <w:r>
        <w:rPr>
          <w:i w:val="1"/>
          <w:iCs w:val="1"/>
        </w:rPr>
        <w:t xml:space="preserve">noun</w:t>
      </w:r>
    </w:p>
    <w:p>
      <w:pPr>
        <w:jc w:val="left"/>
        <w:ind w:left="250" w:right="0" w:firstLine="0" w:hanging="250"/>
        <w:spacing w:before="0" w:after="0"/>
      </w:pPr>
      <w:r>
        <w:rPr/>
        <w:t xml:space="preserve"/>
      </w:r>
      <w:r>
        <w:rPr>
          <w:b w:val="1"/>
          <w:bCs w:val="1"/>
        </w:rPr>
        <w:t xml:space="preserve">Fakhakhab</w:t>
      </w:r>
      <w:r>
        <w:rPr/>
        <w:t xml:space="preserve"> </w:t>
      </w:r>
      <w:r>
        <w:rPr>
          <w:i w:val="1"/>
          <w:iCs w:val="1"/>
        </w:rPr>
        <w:t xml:space="preserve">prop</w:t>
      </w:r>
      <w:r>
        <w:rPr/>
        <w:t xml:space="preserve"> Faxaxʷab </w:t>
      </w:r>
      <w:r>
        <w:rPr>
          <w:i w:val="1"/>
          <w:iCs w:val="1"/>
        </w:rPr>
        <w:t xml:space="preserve">prop</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jad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saːʃ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ɲastadam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sajajas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ɡaiɡʷ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baus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ᵏǀaɡʷaːjat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ʃaɡʷ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kax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ɡaːs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wauk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mawapaf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xaːɲ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sauɲ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paːɲ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daɡaub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waxain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ɲastaːbam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fauj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fat͡ʃajakʷ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ʃaf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ɡʷaɡat͡ʃam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daim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tajaut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saxʷ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maukʷ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xʷaikʷ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baij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xaːb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ʃaux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paːp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maux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kʷan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maum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kʷaij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t͡ʃait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taim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ɲaːk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waːw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waːt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naːɡʷ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ᵏǀabaːxʷ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xʷauxʷ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jaix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ɡʷaːɾ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Fataːdap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ka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waxʷaikʷaʃ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ɡʷaːw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ɡawaɲ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ɡʷataːxaj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taːn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taud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ʃaːt͡ʃ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xʷapaiɲ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t͡ʃauʃ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maːɡ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ᵏǀak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ɡaun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jaʃ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paxʷ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maut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tadataw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ᵏǀaːm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xʷaːɡʷ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kabaip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kaɲauɡʷ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baɾautad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paib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waɾaːɡʷat͡ʃ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jaːjaɾ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ɡam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ja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dau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ɡʷakʷ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ᵏǀaup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faːj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fas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makʷ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dai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saiw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kʷab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daɡʷ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jaːxʷ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ɡʷam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xʷat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naɡʷaːw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ɡʷamaːɾap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daɡaɲ </w:t>
      </w:r>
      <w:r>
        <w:rPr>
          <w:i w:val="1"/>
          <w:iCs w:val="1"/>
        </w:rPr>
        <w:t xml:space="preserve">verb</w:t>
      </w:r>
    </w:p>
    <w:p>
      <w:pPr>
        <w:jc w:val="left"/>
        <w:ind w:left="250" w:right="0" w:firstLine="0" w:hanging="250"/>
        <w:spacing w:before="0" w:after="0"/>
      </w:pPr>
      <w:r>
        <w:rPr/>
        <w:t xml:space="preserve"/>
      </w:r>
      <w:r>
        <w:rPr>
          <w:b w:val="1"/>
          <w:bCs w:val="1"/>
        </w:rPr>
        <w:t xml:space="preserve">Khafaukhaw</w:t>
      </w:r>
      <w:r>
        <w:rPr/>
        <w:t xml:space="preserve"> </w:t>
      </w:r>
      <w:r>
        <w:rPr>
          <w:i w:val="1"/>
          <w:iCs w:val="1"/>
        </w:rPr>
        <w:t xml:space="preserve">prop</w:t>
      </w:r>
      <w:r>
        <w:rPr/>
        <w:t xml:space="preserve"> Xafauxʷaw </w:t>
      </w:r>
      <w:r>
        <w:rPr>
          <w:i w:val="1"/>
          <w:iCs w:val="1"/>
        </w:rPr>
        <w:t xml:space="preserve">prop</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ɲat͡ʃ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t͡ʃaʃaːb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tapaitam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saːɡaɡ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baɡʷ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saʃauxaʃ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xʷaɲakʷak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maj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ɡaim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ɡʷauɡ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daiɡʷ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waim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taʃ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ɾan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jat͡ʃadaɾ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ʃaːs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tapaːsan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faiw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-axʷaʃ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daxʷ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ɲapasast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jaij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ɲaʃaːxʷaw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naɡ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pastaitaɡ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t͡ʃaiw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ɲaɡajax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bad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xafaum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xaːɲam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xaiɲ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ɾaːnak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ᵏǀaːd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xʷat͡ʃadap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daɡaːdat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sap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xanaːɲaɡ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ɡʷaːm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ɡaɲaisaɡʷ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dasaːstad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ɾaud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jaxʷ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sawaː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waup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ᵏǀadaːɡax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dakʷait͡ʃaf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ɡabakʷast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kaw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tauj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ɲaɾaːt͡ʃ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xaw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maːst </w:t>
      </w:r>
      <w:r>
        <w:rPr>
          <w:i w:val="1"/>
          <w:iCs w:val="1"/>
        </w:rPr>
        <w:t xml:space="preserve">noun</w:t>
      </w:r>
    </w:p>
    <w:p>
      <w:pPr>
        <w:jc w:val="left"/>
        <w:ind w:left="250" w:right="0" w:firstLine="0" w:hanging="250"/>
        <w:spacing w:before="0" w:after="0"/>
      </w:pPr>
      <w:r>
        <w:rPr/>
        <w:t xml:space="preserve"/>
      </w:r>
      <w:r>
        <w:rPr>
          <w:b w:val="1"/>
          <w:bCs w:val="1"/>
        </w:rPr>
        <w:t xml:space="preserve">Nyakhadas</w:t>
      </w:r>
      <w:r>
        <w:rPr/>
        <w:t xml:space="preserve"> </w:t>
      </w:r>
      <w:r>
        <w:rPr>
          <w:i w:val="1"/>
          <w:iCs w:val="1"/>
        </w:rPr>
        <w:t xml:space="preserve">prop</w:t>
      </w:r>
      <w:r>
        <w:rPr/>
        <w:t xml:space="preserve"> Ɲaxadas </w:t>
      </w:r>
      <w:r>
        <w:rPr>
          <w:i w:val="1"/>
          <w:iCs w:val="1"/>
        </w:rPr>
        <w:t xml:space="preserve">prop</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tam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naːx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pauʃ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jaɡʷ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kau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ʃajaɡʷ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ʃaɾasaʃ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t͡ʃaːɡ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ɡaɡaːn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pawaipaɡ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ʃat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kʷakʷ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xafaw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waxʷaːf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kaun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ɾaiɾ </w:t>
      </w:r>
      <w:r>
        <w:rPr>
          <w:i w:val="1"/>
          <w:iCs w:val="1"/>
        </w:rPr>
        <w:t xml:space="preserve">noun</w:t>
      </w:r>
    </w:p>
    <w:p>
      <w:pPr>
        <w:jc w:val="left"/>
        <w:ind w:left="250" w:right="0" w:firstLine="0" w:hanging="250"/>
        <w:spacing w:before="0" w:after="0"/>
      </w:pPr>
      <w:r>
        <w:rPr/>
        <w:t xml:space="preserve"/>
      </w:r>
      <w:r>
        <w:rPr>
          <w:b w:val="1"/>
          <w:bCs w:val="1"/>
        </w:rPr>
        <w:t xml:space="preserve">Raiwag</w:t>
      </w:r>
      <w:r>
        <w:rPr/>
        <w:t xml:space="preserve"> </w:t>
      </w:r>
      <w:r>
        <w:rPr>
          <w:i w:val="1"/>
          <w:iCs w:val="1"/>
        </w:rPr>
        <w:t xml:space="preserve">noun</w:t>
      </w:r>
      <w:r>
        <w:rPr/>
        <w:t xml:space="preserve"> (</w:t>
      </w:r>
      <w:r>
        <w:rPr>
          <w:i w:val="1"/>
          <w:iCs w:val="1"/>
        </w:rPr>
        <w:t xml:space="preserve">language</w:t>
      </w:r>
      <w:r>
        <w:rPr/>
        <w:t xml:space="preserve">) ɾaiwaɡ </w:t>
      </w:r>
      <w:r>
        <w:rPr>
          <w:i w:val="1"/>
          <w:iCs w:val="1"/>
        </w:rPr>
        <w:t xml:space="preserve">noun</w:t>
      </w:r>
    </w:p>
    <w:p>
      <w:pPr>
        <w:jc w:val="left"/>
        <w:ind w:left="250" w:right="0" w:firstLine="0" w:hanging="250"/>
        <w:spacing w:before="0" w:after="0"/>
      </w:pPr>
      <w:r>
        <w:rPr/>
        <w:t xml:space="preserve"/>
      </w:r>
      <w:r>
        <w:rPr>
          <w:b w:val="1"/>
          <w:bCs w:val="1"/>
        </w:rPr>
        <w:t xml:space="preserve">Rakanyar</w:t>
      </w:r>
      <w:r>
        <w:rPr/>
        <w:t xml:space="preserve"> </w:t>
      </w:r>
      <w:r>
        <w:rPr>
          <w:i w:val="1"/>
          <w:iCs w:val="1"/>
        </w:rPr>
        <w:t xml:space="preserve">prop</w:t>
      </w:r>
      <w:r>
        <w:rPr/>
        <w:t xml:space="preserve"> ɾakʷaɲaɾ </w:t>
      </w:r>
      <w:r>
        <w:rPr>
          <w:i w:val="1"/>
          <w:iCs w:val="1"/>
        </w:rPr>
        <w:t xml:space="preserve">prop</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xas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damaːtas </w:t>
      </w:r>
      <w:r>
        <w:rPr>
          <w:i w:val="1"/>
          <w:iCs w:val="1"/>
        </w:rPr>
        <w:t xml:space="preserve">noun</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kakʷ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ɡaɾab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kafajak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ɡaf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bat͡ʃat͡ʃak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jaus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sataxʷaf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waɡʷaumaɲ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faup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faf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ɲabaw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jax </w:t>
      </w:r>
      <w:r>
        <w:rPr>
          <w:i w:val="1"/>
          <w:iCs w:val="1"/>
        </w:rPr>
        <w:t xml:space="preserve">verb</w:t>
      </w:r>
    </w:p>
    <w:p>
      <w:pPr>
        <w:jc w:val="left"/>
        <w:ind w:left="250" w:right="0" w:firstLine="0" w:hanging="250"/>
        <w:spacing w:before="0" w:after="0"/>
      </w:pPr>
      <w:r>
        <w:rPr/>
        <w:t xml:space="preserve"/>
      </w:r>
      <w:r>
        <w:rPr>
          <w:b w:val="1"/>
          <w:bCs w:val="1"/>
        </w:rPr>
        <w:t xml:space="preserve">Sabanakh</w:t>
      </w:r>
      <w:r>
        <w:rPr/>
        <w:t xml:space="preserve"> </w:t>
      </w:r>
      <w:r>
        <w:rPr>
          <w:i w:val="1"/>
          <w:iCs w:val="1"/>
        </w:rPr>
        <w:t xml:space="preserve">prop</w:t>
      </w:r>
      <w:r>
        <w:rPr/>
        <w:t xml:space="preserve"> Sabanaxʷ </w:t>
      </w:r>
      <w:r>
        <w:rPr>
          <w:i w:val="1"/>
          <w:iCs w:val="1"/>
        </w:rPr>
        <w:t xml:space="preserve">prop</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ɡʷamaːwaxʷ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kʷaɲaɲaw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maːb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wamaub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ʃakaːdat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ɾaxaɡ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xaːfakʷ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t͡ʃauk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ᵏǀaxʷatas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ɾaɡʷauj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xaxauʃ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kʷakʷaiɾ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jaːɾ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daɲ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t͡ʃakʷ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ɡʷad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wab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waɡʷ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xasam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faut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ᵏǀax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faːb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mafakʷab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ᵏǀat͡ʃ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daːw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mataupaɡʷ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ɲat͡ʃaːt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sajaiwat͡ʃ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ɲaɡaubax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kauw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xʷaiɲ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ɡauɡʷ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ɡain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naːst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dat͡ʃaɡʷ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taɡʷaw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ɲaɡʷaiɾ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ɡadat͡ʃ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sajaɲ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xaɾaun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mas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xʷaːkʷ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maʃaːɡaɾ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sat͡ʃ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-axʷakʷ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ᵏǀapaːf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ʃakʷasaxʷ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xʷaɲauʃ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xʷaiɡ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baːk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paɲaiɾ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kʷawaik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naw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tamaʃ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tajaːɾak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taʃaːdad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waid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kʷaut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ɡak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nau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faux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kanakʷ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tait͡ʃ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kʷam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pauɾ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ɡʷamaiʃ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ɲafait͡ʃ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naukʷ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sad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nakaːn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padab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naɡʷaifat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ʃait͡ʃ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taɡʷ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kʷaːɾ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ɡʷan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kʷaʃ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t͡ʃaːw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xaim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ʃas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baiɡʷ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ɲaiɾ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naus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bauɲ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t͡ʃa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maiɡʷ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nan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ɡais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waf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ɲast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waɲait͡ʃat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ɲais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faw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ʃab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kadaujaf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ɾaːɾ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maxaumam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ᵏǀaxauɡaxʷ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ɡʷanaj </w:t>
      </w:r>
      <w:r>
        <w:rPr>
          <w:i w:val="1"/>
          <w:iCs w:val="1"/>
        </w:rPr>
        <w:t xml:space="preserve">verb</w:t>
      </w:r>
    </w:p>
    <w:p>
      <w:pPr>
        <w:jc w:val="left"/>
        <w:ind w:left="250" w:right="0" w:firstLine="0" w:hanging="250"/>
        <w:spacing w:before="0" w:after="0"/>
      </w:pPr>
      <w:r>
        <w:rPr/>
        <w:t xml:space="preserve"/>
      </w:r>
      <w:r>
        <w:rPr>
          <w:b w:val="1"/>
          <w:bCs w:val="1"/>
        </w:rPr>
        <w:t xml:space="preserve">Wagayach</w:t>
      </w:r>
      <w:r>
        <w:rPr/>
        <w:t xml:space="preserve"> </w:t>
      </w:r>
      <w:r>
        <w:rPr>
          <w:i w:val="1"/>
          <w:iCs w:val="1"/>
        </w:rPr>
        <w:t xml:space="preserve">prop</w:t>
      </w:r>
      <w:r>
        <w:rPr/>
        <w:t xml:space="preserve"> Waɡʷajat͡ʃ </w:t>
      </w:r>
      <w:r>
        <w:rPr>
          <w:i w:val="1"/>
          <w:iCs w:val="1"/>
        </w:rPr>
        <w:t xml:space="preserve">prop</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naut͡ʃ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paɡʷ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waiʃ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ɡʷaxʷ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saːɡʷ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t͡ʃaij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mau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tawaːtaʃ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jaːw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fakʷ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fak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taup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paxʷaistaɡ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kaːj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wawafam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tamaj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ɾaːj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ɾafaxʷ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baiɡ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maxʷapax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ɲaːx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dam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saːxʷ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Raiwag-English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-af</w:t>
      </w:r>
      <w:r>
        <w:rPr/>
        <w:t xml:space="preserve">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-aj</w:t>
      </w:r>
      <w:r>
        <w:rPr/>
        <w:t xml:space="preserve"> </w:t>
      </w:r>
      <w:r>
        <w:rPr>
          <w:i w:val="1"/>
          <w:iCs w:val="1"/>
        </w:rPr>
        <w:t xml:space="preserve">nouncase suffix</w:t>
      </w:r>
      <w:r>
        <w:rPr/>
        <w:t xml:space="preserve"> PART </w:t>
      </w:r>
    </w:p>
    <w:p>
      <w:pPr>
        <w:jc w:val="left"/>
        <w:ind w:left="250" w:right="0" w:firstLine="0" w:hanging="250"/>
        <w:spacing w:before="0" w:after="0"/>
      </w:pPr>
      <w:r>
        <w:rPr/>
        <w:t xml:space="preserve"/>
      </w:r>
      <w:r>
        <w:rPr>
          <w:b w:val="1"/>
          <w:bCs w:val="1"/>
        </w:rPr>
        <w:t xml:space="preserve">-ak</w:t>
      </w:r>
      <w:r>
        <w:rPr/>
        <w:t xml:space="preserve">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-akʷ</w:t>
      </w:r>
      <w:r>
        <w:rPr/>
        <w:t xml:space="preserve"> </w:t>
      </w:r>
      <w:r>
        <w:rPr>
          <w:i w:val="1"/>
          <w:iCs w:val="1"/>
        </w:rPr>
        <w:t xml:space="preserve">nouncase suffix</w:t>
      </w:r>
      <w:r>
        <w:rPr/>
        <w:t xml:space="preserve"> NOM </w:t>
      </w:r>
    </w:p>
    <w:p>
      <w:pPr>
        <w:jc w:val="left"/>
        <w:ind w:left="250" w:right="0" w:firstLine="0" w:hanging="250"/>
        <w:spacing w:before="0" w:after="0"/>
      </w:pPr>
      <w:r>
        <w:rPr/>
        <w:t xml:space="preserve"/>
      </w:r>
      <w:r>
        <w:rPr>
          <w:b w:val="1"/>
          <w:bCs w:val="1"/>
        </w:rPr>
        <w:t xml:space="preserve">-am</w:t>
      </w:r>
      <w:r>
        <w:rPr/>
        <w:t xml:space="preserve"> </w:t>
      </w:r>
      <w:r>
        <w:rPr>
          <w:i w:val="1"/>
          <w:iCs w:val="1"/>
        </w:rPr>
        <w:t xml:space="preserve">nouncase suffix</w:t>
      </w:r>
      <w:r>
        <w:rPr/>
        <w:t xml:space="preserve"> DAT </w:t>
      </w:r>
    </w:p>
    <w:p>
      <w:pPr>
        <w:jc w:val="left"/>
        <w:ind w:left="250" w:right="0" w:firstLine="0" w:hanging="250"/>
        <w:spacing w:before="0" w:after="0"/>
      </w:pPr>
      <w:r>
        <w:rPr/>
        <w:t xml:space="preserve"/>
      </w:r>
      <w:r>
        <w:rPr/>
        <w:t xml:space="preserve">1. </w:t>
      </w:r>
      <w:r>
        <w:rPr>
          <w:b w:val="1"/>
          <w:bCs w:val="1"/>
        </w:rPr>
        <w:t xml:space="preserve">-an</w:t>
      </w:r>
      <w:r>
        <w:rPr/>
        <w:t xml:space="preserve"> </w:t>
      </w:r>
      <w:r>
        <w:rPr>
          <w:i w:val="1"/>
          <w:iCs w:val="1"/>
        </w:rPr>
        <w:t xml:space="preserve">noundef suffix</w:t>
      </w:r>
      <w:r>
        <w:rPr/>
        <w:t xml:space="preserve"> def </w:t>
      </w:r>
    </w:p>
    <w:p>
      <w:pPr>
        <w:jc w:val="left"/>
        <w:ind w:left="250" w:right="0" w:firstLine="0" w:hanging="250"/>
        <w:spacing w:before="0" w:after="0"/>
      </w:pPr>
      <w:r>
        <w:rPr/>
        <w:t xml:space="preserve"/>
      </w:r>
      <w:r>
        <w:rPr/>
        <w:t xml:space="preserve">2. </w:t>
      </w:r>
      <w:r>
        <w:rPr>
          <w:b w:val="1"/>
          <w:bCs w:val="1"/>
        </w:rPr>
        <w:t xml:space="preserve">-an</w:t>
      </w:r>
      <w:r>
        <w:rPr/>
        <w:t xml:space="preserve">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-ap</w:t>
      </w:r>
      <w:r>
        <w:rPr/>
        <w:t xml:space="preserve"> </w:t>
      </w:r>
      <w:r>
        <w:rPr>
          <w:i w:val="1"/>
          <w:iCs w:val="1"/>
        </w:rPr>
        <w:t xml:space="preserve">nouncase suffix</w:t>
      </w:r>
      <w:r>
        <w:rPr/>
        <w:t xml:space="preserve"> ABL </w:t>
      </w:r>
    </w:p>
    <w:p>
      <w:pPr>
        <w:jc w:val="left"/>
        <w:ind w:left="250" w:right="0" w:firstLine="0" w:hanging="250"/>
        <w:spacing w:before="0" w:after="0"/>
      </w:pPr>
      <w:r>
        <w:rPr/>
        <w:t xml:space="preserve"/>
      </w:r>
      <w:r>
        <w:rPr/>
        <w:t xml:space="preserve">1. </w:t>
      </w:r>
      <w:r>
        <w:rPr>
          <w:b w:val="1"/>
          <w:bCs w:val="1"/>
        </w:rPr>
        <w:t xml:space="preserve">-at</w:t>
      </w:r>
      <w:r>
        <w:rPr/>
        <w:t xml:space="preserve"> </w:t>
      </w:r>
      <w:r>
        <w:rPr>
          <w:i w:val="1"/>
          <w:iCs w:val="1"/>
        </w:rPr>
        <w:t xml:space="preserve">nounnumber suffix</w:t>
      </w:r>
      <w:r>
        <w:rPr/>
        <w:t xml:space="preserve"> sing </w:t>
      </w:r>
    </w:p>
    <w:p>
      <w:pPr>
        <w:jc w:val="left"/>
        <w:ind w:left="250" w:right="0" w:firstLine="0" w:hanging="250"/>
        <w:spacing w:before="0" w:after="0"/>
      </w:pPr>
      <w:r>
        <w:rPr/>
        <w:t xml:space="preserve"/>
      </w:r>
      <w:r>
        <w:rPr/>
        <w:t xml:space="preserve">2. </w:t>
      </w:r>
      <w:r>
        <w:rPr>
          <w:b w:val="1"/>
          <w:bCs w:val="1"/>
        </w:rPr>
        <w:t xml:space="preserve">-at</w:t>
      </w:r>
      <w:r>
        <w:rPr/>
        <w:t xml:space="preserve"> </w:t>
      </w:r>
      <w:r>
        <w:rPr>
          <w:i w:val="1"/>
          <w:iCs w:val="1"/>
        </w:rPr>
        <w:t xml:space="preserve">noundef suffix</w:t>
      </w:r>
      <w:r>
        <w:rPr/>
        <w:t xml:space="preserve"> not.def </w:t>
      </w:r>
    </w:p>
    <w:p>
      <w:pPr>
        <w:jc w:val="left"/>
        <w:ind w:left="250" w:right="0" w:firstLine="0" w:hanging="250"/>
        <w:spacing w:before="0" w:after="0"/>
      </w:pPr>
      <w:r>
        <w:rPr/>
        <w:t xml:space="preserve"/>
      </w:r>
      <w:r>
        <w:rPr/>
        <w:t xml:space="preserve">3. </w:t>
      </w:r>
      <w:r>
        <w:rPr>
          <w:b w:val="1"/>
          <w:bCs w:val="1"/>
        </w:rPr>
        <w:t xml:space="preserve">-at</w:t>
      </w:r>
      <w:r>
        <w:rPr/>
        <w:t xml:space="preserve"> </w:t>
      </w:r>
      <w:r>
        <w:rPr>
          <w:i w:val="1"/>
          <w:iCs w:val="1"/>
        </w:rPr>
        <w:t xml:space="preserve">nouncase suffix</w:t>
      </w:r>
      <w:r>
        <w:rPr/>
        <w:t xml:space="preserve"> LOC </w:t>
      </w:r>
    </w:p>
    <w:p>
      <w:pPr>
        <w:jc w:val="left"/>
        <w:ind w:left="250" w:right="0" w:firstLine="0" w:hanging="250"/>
        <w:spacing w:before="0" w:after="0"/>
      </w:pPr>
      <w:r>
        <w:rPr/>
        <w:t xml:space="preserve"/>
      </w:r>
      <w:r>
        <w:rPr/>
        <w:t xml:space="preserve">4. </w:t>
      </w:r>
      <w:r>
        <w:rPr>
          <w:b w:val="1"/>
          <w:bCs w:val="1"/>
        </w:rPr>
        <w:t xml:space="preserve">-at</w:t>
      </w:r>
      <w:r>
        <w:rPr/>
        <w:t xml:space="preserve"> </w:t>
      </w:r>
      <w:r>
        <w:rPr>
          <w:i w:val="1"/>
          <w:iCs w:val="1"/>
        </w:rPr>
        <w:t xml:space="preserve">verbnegation suffix</w:t>
      </w:r>
      <w:r>
        <w:rPr/>
        <w:t xml:space="preserve"> NEG </w:t>
      </w:r>
    </w:p>
    <w:p>
      <w:pPr>
        <w:jc w:val="left"/>
        <w:ind w:left="250" w:right="0" w:firstLine="0" w:hanging="250"/>
        <w:spacing w:before="0" w:after="0"/>
      </w:pPr>
      <w:r>
        <w:rPr/>
        <w:t xml:space="preserve"/>
      </w:r>
      <w:r>
        <w:rPr>
          <w:b w:val="1"/>
          <w:bCs w:val="1"/>
        </w:rPr>
        <w:t xml:space="preserve">-at͡ʃ</w:t>
      </w:r>
      <w:r>
        <w:rPr/>
        <w:t xml:space="preserve">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-aw</w:t>
      </w:r>
      <w:r>
        <w:rPr/>
        <w:t xml:space="preserve"> </w:t>
      </w:r>
      <w:r>
        <w:rPr>
          <w:i w:val="1"/>
          <w:iCs w:val="1"/>
        </w:rPr>
        <w:t xml:space="preserve">verbnegation suffix</w:t>
      </w:r>
      <w:r>
        <w:rPr/>
        <w:t xml:space="preserve"> POS </w:t>
      </w:r>
    </w:p>
    <w:p>
      <w:pPr>
        <w:jc w:val="left"/>
        <w:ind w:left="250" w:right="0" w:firstLine="0" w:hanging="250"/>
        <w:spacing w:before="0" w:after="0"/>
      </w:pPr>
      <w:r>
        <w:rPr/>
        <w:t xml:space="preserve"/>
      </w:r>
      <w:r>
        <w:rPr>
          <w:b w:val="1"/>
          <w:bCs w:val="1"/>
        </w:rPr>
        <w:t xml:space="preserve">-awaxʷ</w:t>
      </w:r>
      <w:r>
        <w:rPr/>
        <w:t xml:space="preserve">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-awaɡ</w:t>
      </w:r>
      <w:r>
        <w:rPr/>
        <w:t xml:space="preserve">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-axʷakʷ</w:t>
      </w:r>
      <w:r>
        <w:rPr/>
        <w:t xml:space="preserve">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-axʷaʃ</w:t>
      </w:r>
      <w:r>
        <w:rPr/>
        <w:t xml:space="preserve">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baid</w:t>
      </w:r>
      <w:r>
        <w:rPr/>
        <w:t xml:space="preserve">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baij</w:t>
      </w:r>
      <w:r>
        <w:rPr/>
        <w:t xml:space="preserve">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baiɡ</w:t>
      </w:r>
      <w:r>
        <w:rPr/>
        <w:t xml:space="preserve">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baiɡʷ</w:t>
      </w:r>
      <w:r>
        <w:rPr/>
        <w:t xml:space="preserve">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bas</w:t>
      </w:r>
      <w:r>
        <w:rPr/>
        <w:t xml:space="preserve">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bat͡ʃat͡ʃak</w:t>
      </w:r>
      <w:r>
        <w:rPr/>
        <w:t xml:space="preserve">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baus</w:t>
      </w:r>
      <w:r>
        <w:rPr/>
        <w:t xml:space="preserve">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bauɲ</w:t>
      </w:r>
      <w:r>
        <w:rPr/>
        <w:t xml:space="preserve">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bauɾ</w:t>
      </w:r>
      <w:r>
        <w:rPr/>
        <w:t xml:space="preserve">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baxʷ</w:t>
      </w:r>
      <w:r>
        <w:rPr/>
        <w:t xml:space="preserve">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baɡaːkʷ</w:t>
      </w:r>
      <w:r>
        <w:rPr/>
        <w:t xml:space="preserve">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baɡʷ</w:t>
      </w:r>
      <w:r>
        <w:rPr/>
        <w:t xml:space="preserve">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baɾautad</w:t>
      </w:r>
      <w:r>
        <w:rPr/>
        <w:t xml:space="preserve">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baːk</w:t>
      </w:r>
      <w:r>
        <w:rPr/>
        <w:t xml:space="preserve">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dab</w:t>
      </w:r>
      <w:r>
        <w:rPr/>
        <w:t xml:space="preserve"> </w:t>
      </w:r>
      <w:r>
        <w:rPr>
          <w:i w:val="1"/>
          <w:iCs w:val="1"/>
        </w:rPr>
        <w:t xml:space="preserve">vpvoice proclitic</w:t>
      </w:r>
      <w:r>
        <w:rPr/>
        <w:t xml:space="preserve"> active </w:t>
      </w:r>
    </w:p>
    <w:p>
      <w:pPr>
        <w:jc w:val="left"/>
        <w:ind w:left="250" w:right="0" w:firstLine="0" w:hanging="250"/>
        <w:spacing w:before="0" w:after="0"/>
      </w:pPr>
      <w:r>
        <w:rPr/>
        <w:t xml:space="preserve"/>
      </w:r>
      <w:r>
        <w:rPr>
          <w:b w:val="1"/>
          <w:bCs w:val="1"/>
        </w:rPr>
        <w:t xml:space="preserve">dai</w:t>
      </w:r>
      <w:r>
        <w:rPr/>
        <w:t xml:space="preserve">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daim</w:t>
      </w:r>
      <w:r>
        <w:rPr/>
        <w:t xml:space="preserve">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daiɡʷ</w:t>
      </w:r>
      <w:r>
        <w:rPr/>
        <w:t xml:space="preserve">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daj</w:t>
      </w:r>
      <w:r>
        <w:rPr/>
        <w:t xml:space="preserve">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dakʷait͡ʃaf</w:t>
      </w:r>
      <w:r>
        <w:rPr/>
        <w:t xml:space="preserve">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dam</w:t>
      </w:r>
      <w:r>
        <w:rPr/>
        <w:t xml:space="preserve">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damaːtas</w:t>
      </w:r>
      <w:r>
        <w:rPr/>
        <w:t xml:space="preserve">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dap</w:t>
      </w:r>
      <w:r>
        <w:rPr/>
        <w:t xml:space="preserve">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das</w:t>
      </w:r>
      <w:r>
        <w:rPr/>
        <w:t xml:space="preserve">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dasaːstad</w:t>
      </w:r>
      <w:r>
        <w:rPr/>
        <w:t xml:space="preserve">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dat</w:t>
      </w:r>
      <w:r>
        <w:rPr/>
        <w:t xml:space="preserve">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dat͡ʃ</w:t>
      </w:r>
      <w:r>
        <w:rPr/>
        <w:t xml:space="preserve">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dat͡ʃaubak</w:t>
      </w:r>
      <w:r>
        <w:rPr/>
        <w:t xml:space="preserve">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dat͡ʃaɡʷ</w:t>
      </w:r>
      <w:r>
        <w:rPr/>
        <w:t xml:space="preserve">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dau</w:t>
      </w:r>
      <w:r>
        <w:rPr/>
        <w:t xml:space="preserve">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dawakʷap</w:t>
      </w:r>
      <w:r>
        <w:rPr/>
        <w:t xml:space="preserve"> </w:t>
      </w:r>
      <w:r>
        <w:rPr>
          <w:i w:val="1"/>
          <w:iCs w:val="1"/>
        </w:rPr>
        <w:t xml:space="preserve">prop</w:t>
      </w:r>
      <w:r>
        <w:rPr/>
        <w:t xml:space="preserve"> Dawakap </w:t>
      </w:r>
      <w:r>
        <w:rPr>
          <w:i w:val="1"/>
          <w:iCs w:val="1"/>
        </w:rPr>
        <w:t xml:space="preserve">prop</w:t>
      </w:r>
    </w:p>
    <w:p>
      <w:pPr>
        <w:jc w:val="left"/>
        <w:ind w:left="250" w:right="0" w:firstLine="0" w:hanging="250"/>
        <w:spacing w:before="0" w:after="0"/>
      </w:pPr>
      <w:r>
        <w:rPr/>
        <w:t xml:space="preserve"/>
      </w:r>
      <w:r>
        <w:rPr>
          <w:b w:val="1"/>
          <w:bCs w:val="1"/>
        </w:rPr>
        <w:t xml:space="preserve">daxauɡ</w:t>
      </w:r>
      <w:r>
        <w:rPr/>
        <w:t xml:space="preserve">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daxʷ</w:t>
      </w:r>
      <w:r>
        <w:rPr/>
        <w:t xml:space="preserve">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daɡaub</w:t>
      </w:r>
      <w:r>
        <w:rPr/>
        <w:t xml:space="preserve">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daɡaɲ</w:t>
      </w:r>
      <w:r>
        <w:rPr/>
        <w:t xml:space="preserve">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daɡaːdat</w:t>
      </w:r>
      <w:r>
        <w:rPr/>
        <w:t xml:space="preserve">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daɡʷ</w:t>
      </w:r>
      <w:r>
        <w:rPr/>
        <w:t xml:space="preserve">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daɲ</w:t>
      </w:r>
      <w:r>
        <w:rPr/>
        <w:t xml:space="preserve">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daːkʷ</w:t>
      </w:r>
      <w:r>
        <w:rPr/>
        <w:t xml:space="preserve">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daːw</w:t>
      </w:r>
      <w:r>
        <w:rPr/>
        <w:t xml:space="preserve">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faf</w:t>
      </w:r>
      <w:r>
        <w:rPr/>
        <w:t xml:space="preserve">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faiw</w:t>
      </w:r>
      <w:r>
        <w:rPr/>
        <w:t xml:space="preserve">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faixʷ</w:t>
      </w:r>
      <w:r>
        <w:rPr/>
        <w:t xml:space="preserve">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fak</w:t>
      </w:r>
      <w:r>
        <w:rPr/>
        <w:t xml:space="preserve">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fakʷ</w:t>
      </w:r>
      <w:r>
        <w:rPr/>
        <w:t xml:space="preserve">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fas</w:t>
      </w:r>
      <w:r>
        <w:rPr/>
        <w:t xml:space="preserve">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fataːdap</w:t>
      </w:r>
      <w:r>
        <w:rPr/>
        <w:t xml:space="preserve">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fat͡ʃajakʷ</w:t>
      </w:r>
      <w:r>
        <w:rPr/>
        <w:t xml:space="preserve">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fauj</w:t>
      </w:r>
      <w:r>
        <w:rPr/>
        <w:t xml:space="preserve">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faup</w:t>
      </w:r>
      <w:r>
        <w:rPr/>
        <w:t xml:space="preserve">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faut</w:t>
      </w:r>
      <w:r>
        <w:rPr/>
        <w:t xml:space="preserve">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faux</w:t>
      </w:r>
      <w:r>
        <w:rPr/>
        <w:t xml:space="preserve">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faw</w:t>
      </w:r>
      <w:r>
        <w:rPr/>
        <w:t xml:space="preserve">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faxaxʷab</w:t>
      </w:r>
      <w:r>
        <w:rPr/>
        <w:t xml:space="preserve"> </w:t>
      </w:r>
      <w:r>
        <w:rPr>
          <w:i w:val="1"/>
          <w:iCs w:val="1"/>
        </w:rPr>
        <w:t xml:space="preserve">prop</w:t>
      </w:r>
      <w:r>
        <w:rPr/>
        <w:t xml:space="preserve"> Fakhakhab </w:t>
      </w:r>
      <w:r>
        <w:rPr>
          <w:i w:val="1"/>
          <w:iCs w:val="1"/>
        </w:rPr>
        <w:t xml:space="preserve">prop</w:t>
      </w:r>
    </w:p>
    <w:p>
      <w:pPr>
        <w:jc w:val="left"/>
        <w:ind w:left="250" w:right="0" w:firstLine="0" w:hanging="250"/>
        <w:spacing w:before="0" w:after="0"/>
      </w:pPr>
      <w:r>
        <w:rPr/>
        <w:t xml:space="preserve"/>
      </w:r>
      <w:r>
        <w:rPr>
          <w:b w:val="1"/>
          <w:bCs w:val="1"/>
        </w:rPr>
        <w:t xml:space="preserve">faːb</w:t>
      </w:r>
      <w:r>
        <w:rPr/>
        <w:t xml:space="preserve">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faːj</w:t>
      </w:r>
      <w:r>
        <w:rPr/>
        <w:t xml:space="preserve">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ja</w:t>
      </w:r>
      <w:r>
        <w:rPr/>
        <w:t xml:space="preserve">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jad</w:t>
      </w:r>
      <w:r>
        <w:rPr/>
        <w:t xml:space="preserve">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jaij</w:t>
      </w:r>
      <w:r>
        <w:rPr/>
        <w:t xml:space="preserve">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jaix</w:t>
      </w:r>
      <w:r>
        <w:rPr/>
        <w:t xml:space="preserve">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jamakʷaj</w:t>
      </w:r>
      <w:r>
        <w:rPr/>
        <w:t xml:space="preserve">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jat</w:t>
      </w:r>
      <w:r>
        <w:rPr/>
        <w:t xml:space="preserve">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jat͡ʃ</w:t>
      </w:r>
      <w:r>
        <w:rPr/>
        <w:t xml:space="preserve">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jat͡ʃadaɾ</w:t>
      </w:r>
      <w:r>
        <w:rPr/>
        <w:t xml:space="preserve">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jaus</w:t>
      </w:r>
      <w:r>
        <w:rPr/>
        <w:t xml:space="preserve">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jax</w:t>
      </w:r>
      <w:r>
        <w:rPr/>
        <w:t xml:space="preserve">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jaxʷ</w:t>
      </w:r>
      <w:r>
        <w:rPr/>
        <w:t xml:space="preserve">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jaɡʷ</w:t>
      </w:r>
      <w:r>
        <w:rPr/>
        <w:t xml:space="preserve">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jaɾat͡ʃaɡʷ</w:t>
      </w:r>
      <w:r>
        <w:rPr/>
        <w:t xml:space="preserve">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jaʃ</w:t>
      </w:r>
      <w:r>
        <w:rPr/>
        <w:t xml:space="preserve">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jaːjaɾ</w:t>
      </w:r>
      <w:r>
        <w:rPr/>
        <w:t xml:space="preserve">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jaːw</w:t>
      </w:r>
      <w:r>
        <w:rPr/>
        <w:t xml:space="preserve">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jaːxʷ</w:t>
      </w:r>
      <w:r>
        <w:rPr/>
        <w:t xml:space="preserve">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jaːɾ</w:t>
      </w:r>
      <w:r>
        <w:rPr/>
        <w:t xml:space="preserve">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ka</w:t>
      </w:r>
      <w:r>
        <w:rPr/>
        <w:t xml:space="preserve">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kabaip</w:t>
      </w:r>
      <w:r>
        <w:rPr/>
        <w:t xml:space="preserve">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kadaujaf</w:t>
      </w:r>
      <w:r>
        <w:rPr/>
        <w:t xml:space="preserve">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kafajak</w:t>
      </w:r>
      <w:r>
        <w:rPr/>
        <w:t xml:space="preserve">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kaid</w:t>
      </w:r>
      <w:r>
        <w:rPr/>
        <w:t xml:space="preserve">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kaij</w:t>
      </w:r>
      <w:r>
        <w:rPr/>
        <w:t xml:space="preserve">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kakʷ</w:t>
      </w:r>
      <w:r>
        <w:rPr/>
        <w:t xml:space="preserve">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b w:val="1"/>
          <w:bCs w:val="1"/>
        </w:rPr>
        <w:t xml:space="preserve">kanakʷ</w:t>
      </w:r>
      <w:r>
        <w:rPr/>
        <w:t xml:space="preserve">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kau</w:t>
      </w:r>
      <w:r>
        <w:rPr/>
        <w:t xml:space="preserve">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kaukʷ</w:t>
      </w:r>
      <w:r>
        <w:rPr/>
        <w:t xml:space="preserve">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kaun</w:t>
      </w:r>
      <w:r>
        <w:rPr/>
        <w:t xml:space="preserve">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kauw</w:t>
      </w:r>
      <w:r>
        <w:rPr/>
        <w:t xml:space="preserve">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kaux</w:t>
      </w:r>
      <w:r>
        <w:rPr/>
        <w:t xml:space="preserve">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kaw</w:t>
      </w:r>
      <w:r>
        <w:rPr/>
        <w:t xml:space="preserve">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kax</w:t>
      </w:r>
      <w:r>
        <w:rPr/>
        <w:t xml:space="preserve">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kaɡaud</w:t>
      </w:r>
      <w:r>
        <w:rPr/>
        <w:t xml:space="preserve">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kaɲauɡʷ</w:t>
      </w:r>
      <w:r>
        <w:rPr/>
        <w:t xml:space="preserve">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kaːj</w:t>
      </w:r>
      <w:r>
        <w:rPr/>
        <w:t xml:space="preserve">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kaːɡ</w:t>
      </w:r>
      <w:r>
        <w:rPr/>
        <w:t xml:space="preserve">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kʷab</w:t>
      </w:r>
      <w:r>
        <w:rPr/>
        <w:t xml:space="preserve">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kʷaij</w:t>
      </w:r>
      <w:r>
        <w:rPr/>
        <w:t xml:space="preserve">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kʷaiɲ</w:t>
      </w:r>
      <w:r>
        <w:rPr/>
        <w:t xml:space="preserve">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kʷakʷ</w:t>
      </w:r>
      <w:r>
        <w:rPr/>
        <w:t xml:space="preserve">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kʷakʷaiɾ</w:t>
      </w:r>
      <w:r>
        <w:rPr/>
        <w:t xml:space="preserve">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kʷakʷanap</w:t>
      </w:r>
      <w:r>
        <w:rPr/>
        <w:t xml:space="preserve">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kʷam</w:t>
      </w:r>
      <w:r>
        <w:rPr/>
        <w:t xml:space="preserve">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kʷan</w:t>
      </w:r>
      <w:r>
        <w:rPr/>
        <w:t xml:space="preserve">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kʷap</w:t>
      </w:r>
      <w:r>
        <w:rPr/>
        <w:t xml:space="preserve">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kʷat</w:t>
      </w:r>
      <w:r>
        <w:rPr/>
        <w:t xml:space="preserve">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kʷaud</w:t>
      </w:r>
      <w:r>
        <w:rPr/>
        <w:t xml:space="preserve">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kʷaut</w:t>
      </w:r>
      <w:r>
        <w:rPr/>
        <w:t xml:space="preserve">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kʷawaik</w:t>
      </w:r>
      <w:r>
        <w:rPr/>
        <w:t xml:space="preserve">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kʷaɲaɲaw</w:t>
      </w:r>
      <w:r>
        <w:rPr/>
        <w:t xml:space="preserve">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kʷaɾaiɾad</w:t>
      </w:r>
      <w:r>
        <w:rPr/>
        <w:t xml:space="preserve">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kʷaʃ</w:t>
      </w:r>
      <w:r>
        <w:rPr/>
        <w:t xml:space="preserve">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kʷaʃaiɲakʷ</w:t>
      </w:r>
      <w:r>
        <w:rPr/>
        <w:t xml:space="preserve">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kʷaːɾ</w:t>
      </w:r>
      <w:r>
        <w:rPr/>
        <w:t xml:space="preserve">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mafakʷab</w:t>
      </w:r>
      <w:r>
        <w:rPr/>
        <w:t xml:space="preserve">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maiɡʷ</w:t>
      </w:r>
      <w:r>
        <w:rPr/>
        <w:t xml:space="preserve">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maj</w:t>
      </w:r>
      <w:r>
        <w:rPr/>
        <w:t xml:space="preserve">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makʷ</w:t>
      </w:r>
      <w:r>
        <w:rPr/>
        <w:t xml:space="preserve">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mam</w:t>
      </w:r>
      <w:r>
        <w:rPr/>
        <w:t xml:space="preserve">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mas</w:t>
      </w:r>
      <w:r>
        <w:rPr/>
        <w:t xml:space="preserve">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mataupaɡʷ</w:t>
      </w:r>
      <w:r>
        <w:rPr/>
        <w:t xml:space="preserve">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mat͡ʃ</w:t>
      </w:r>
      <w:r>
        <w:rPr/>
        <w:t xml:space="preserve">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mat͡ʃaʃ</w:t>
      </w:r>
      <w:r>
        <w:rPr/>
        <w:t xml:space="preserve">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mau</w:t>
      </w:r>
      <w:r>
        <w:rPr/>
        <w:t xml:space="preserve">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maub</w:t>
      </w:r>
      <w:r>
        <w:rPr/>
        <w:t xml:space="preserve">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maukʷ</w:t>
      </w:r>
      <w:r>
        <w:rPr/>
        <w:t xml:space="preserve">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maum</w:t>
      </w:r>
      <w:r>
        <w:rPr/>
        <w:t xml:space="preserve">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maut</w:t>
      </w:r>
      <w:r>
        <w:rPr/>
        <w:t xml:space="preserve">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maux</w:t>
      </w:r>
      <w:r>
        <w:rPr/>
        <w:t xml:space="preserve">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mauʃ</w:t>
      </w:r>
      <w:r>
        <w:rPr/>
        <w:t xml:space="preserve">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mawapaf</w:t>
      </w:r>
      <w:r>
        <w:rPr/>
        <w:t xml:space="preserve">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maxaumam</w:t>
      </w:r>
      <w:r>
        <w:rPr/>
        <w:t xml:space="preserve">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maxʷapax</w:t>
      </w:r>
      <w:r>
        <w:rPr/>
        <w:t xml:space="preserve">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maxʷaːm</w:t>
      </w:r>
      <w:r>
        <w:rPr/>
        <w:t xml:space="preserve">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maʃaːɡaɾ</w:t>
      </w:r>
      <w:r>
        <w:rPr/>
        <w:t xml:space="preserve">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maːb</w:t>
      </w:r>
      <w:r>
        <w:rPr/>
        <w:t xml:space="preserve">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maːst</w:t>
      </w:r>
      <w:r>
        <w:rPr/>
        <w:t xml:space="preserve">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maːɡ</w:t>
      </w:r>
      <w:r>
        <w:rPr/>
        <w:t xml:space="preserve">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maːɡʷ</w:t>
      </w:r>
      <w:r>
        <w:rPr/>
        <w:t xml:space="preserve">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nadaːɡat</w:t>
      </w:r>
      <w:r>
        <w:rPr/>
        <w:t xml:space="preserve">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nafaːk</w:t>
      </w:r>
      <w:r>
        <w:rPr/>
        <w:t xml:space="preserve">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nakaːn</w:t>
      </w:r>
      <w:r>
        <w:rPr/>
        <w:t xml:space="preserve">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nan</w:t>
      </w:r>
      <w:r>
        <w:rPr/>
        <w:t xml:space="preserve">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nau</w:t>
      </w:r>
      <w:r>
        <w:rPr/>
        <w:t xml:space="preserve">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naukʷ</w:t>
      </w:r>
      <w:r>
        <w:rPr/>
        <w:t xml:space="preserve">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naus</w:t>
      </w:r>
      <w:r>
        <w:rPr/>
        <w:t xml:space="preserve">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naut͡ʃ</w:t>
      </w:r>
      <w:r>
        <w:rPr/>
        <w:t xml:space="preserve">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naw</w:t>
      </w:r>
      <w:r>
        <w:rPr/>
        <w:t xml:space="preserve">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nawaːsas</w:t>
      </w:r>
      <w:r>
        <w:rPr/>
        <w:t xml:space="preserve">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naɡ</w:t>
      </w:r>
      <w:r>
        <w:rPr/>
        <w:t xml:space="preserve">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naɡʷaifat</w:t>
      </w:r>
      <w:r>
        <w:rPr/>
        <w:t xml:space="preserve">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naɡʷaːw</w:t>
      </w:r>
      <w:r>
        <w:rPr/>
        <w:t xml:space="preserve">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naɲaufax</w:t>
      </w:r>
      <w:r>
        <w:rPr/>
        <w:t xml:space="preserve">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naːst</w:t>
      </w:r>
      <w:r>
        <w:rPr/>
        <w:t xml:space="preserve">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naːx</w:t>
      </w:r>
      <w:r>
        <w:rPr/>
        <w:t xml:space="preserve">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naːɡʷ</w:t>
      </w:r>
      <w:r>
        <w:rPr/>
        <w:t xml:space="preserve">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padab</w:t>
      </w:r>
      <w:r>
        <w:rPr/>
        <w:t xml:space="preserve">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paib</w:t>
      </w:r>
      <w:r>
        <w:rPr/>
        <w:t xml:space="preserve">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pastaitaɡ</w:t>
      </w:r>
      <w:r>
        <w:rPr/>
        <w:t xml:space="preserve">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pauɾ</w:t>
      </w:r>
      <w:r>
        <w:rPr/>
        <w:t xml:space="preserve">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pauʃ</w:t>
      </w:r>
      <w:r>
        <w:rPr/>
        <w:t xml:space="preserve">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pawaipaɡ</w:t>
      </w:r>
      <w:r>
        <w:rPr/>
        <w:t xml:space="preserve">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paxʷ</w:t>
      </w:r>
      <w:r>
        <w:rPr/>
        <w:t xml:space="preserve">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paxʷaistaɡ</w:t>
      </w:r>
      <w:r>
        <w:rPr/>
        <w:t xml:space="preserve">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paɡ</w:t>
      </w:r>
      <w:r>
        <w:rPr/>
        <w:t xml:space="preserve">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paɡʷ</w:t>
      </w:r>
      <w:r>
        <w:rPr/>
        <w:t xml:space="preserve">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paɲaiɾ</w:t>
      </w:r>
      <w:r>
        <w:rPr/>
        <w:t xml:space="preserve">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paʃaːɲ</w:t>
      </w:r>
      <w:r>
        <w:rPr/>
        <w:t xml:space="preserve">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paːf</w:t>
      </w:r>
      <w:r>
        <w:rPr/>
        <w:t xml:space="preserve">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paːp</w:t>
      </w:r>
      <w:r>
        <w:rPr/>
        <w:t xml:space="preserve">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paːɲ</w:t>
      </w:r>
      <w:r>
        <w:rPr/>
        <w:t xml:space="preserve">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sabanaxʷ</w:t>
      </w:r>
      <w:r>
        <w:rPr/>
        <w:t xml:space="preserve"> </w:t>
      </w:r>
      <w:r>
        <w:rPr>
          <w:i w:val="1"/>
          <w:iCs w:val="1"/>
        </w:rPr>
        <w:t xml:space="preserve">prop</w:t>
      </w:r>
      <w:r>
        <w:rPr/>
        <w:t xml:space="preserve"> Sabanakh </w:t>
      </w:r>
      <w:r>
        <w:rPr>
          <w:i w:val="1"/>
          <w:iCs w:val="1"/>
        </w:rPr>
        <w:t xml:space="preserve">prop</w:t>
      </w:r>
    </w:p>
    <w:p>
      <w:pPr>
        <w:jc w:val="left"/>
        <w:ind w:left="250" w:right="0" w:firstLine="0" w:hanging="250"/>
        <w:spacing w:before="0" w:after="0"/>
      </w:pPr>
      <w:r>
        <w:rPr/>
        <w:t xml:space="preserve"/>
      </w:r>
      <w:r>
        <w:rPr>
          <w:b w:val="1"/>
          <w:bCs w:val="1"/>
        </w:rPr>
        <w:t xml:space="preserve">sad</w:t>
      </w:r>
      <w:r>
        <w:rPr/>
        <w:t xml:space="preserve">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saiw</w:t>
      </w:r>
      <w:r>
        <w:rPr/>
        <w:t xml:space="preserve">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sajaiwat͡ʃ</w:t>
      </w:r>
      <w:r>
        <w:rPr/>
        <w:t xml:space="preserve">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sajajas</w:t>
      </w:r>
      <w:r>
        <w:rPr/>
        <w:t xml:space="preserve">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sajaɲ</w:t>
      </w:r>
      <w:r>
        <w:rPr/>
        <w:t xml:space="preserve">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sap</w:t>
      </w:r>
      <w:r>
        <w:rPr/>
        <w:t xml:space="preserve">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sataxʷaf</w:t>
      </w:r>
      <w:r>
        <w:rPr/>
        <w:t xml:space="preserve">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sat͡ʃ</w:t>
      </w:r>
      <w:r>
        <w:rPr/>
        <w:t xml:space="preserve">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sat͡ʃau</w:t>
      </w:r>
      <w:r>
        <w:rPr/>
        <w:t xml:space="preserve">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sauf</w:t>
      </w:r>
      <w:r>
        <w:rPr/>
        <w:t xml:space="preserve">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saup</w:t>
      </w:r>
      <w:r>
        <w:rPr/>
        <w:t xml:space="preserve">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sauɲ</w:t>
      </w:r>
      <w:r>
        <w:rPr/>
        <w:t xml:space="preserve">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sawaː</w:t>
      </w:r>
      <w:r>
        <w:rPr/>
        <w:t xml:space="preserve">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saxʷ</w:t>
      </w:r>
      <w:r>
        <w:rPr/>
        <w:t xml:space="preserve">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saʃ</w:t>
      </w:r>
      <w:r>
        <w:rPr/>
        <w:t xml:space="preserve">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saʃauxaʃ</w:t>
      </w:r>
      <w:r>
        <w:rPr/>
        <w:t xml:space="preserve">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saːxʷ</w:t>
      </w:r>
      <w:r>
        <w:rPr/>
        <w:t xml:space="preserve">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saːɡaɡ</w:t>
      </w:r>
      <w:r>
        <w:rPr/>
        <w:t xml:space="preserve">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saːɡʷ</w:t>
      </w:r>
      <w:r>
        <w:rPr/>
        <w:t xml:space="preserve">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saːʃ</w:t>
      </w:r>
      <w:r>
        <w:rPr/>
        <w:t xml:space="preserve">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tad</w:t>
      </w:r>
      <w:r>
        <w:rPr/>
        <w:t xml:space="preserve">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tadataw</w:t>
      </w:r>
      <w:r>
        <w:rPr/>
        <w:t xml:space="preserve">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taim</w:t>
      </w:r>
      <w:r>
        <w:rPr/>
        <w:t xml:space="preserve">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tait͡ʃ</w:t>
      </w:r>
      <w:r>
        <w:rPr/>
        <w:t xml:space="preserve">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tajaut</w:t>
      </w:r>
      <w:r>
        <w:rPr/>
        <w:t xml:space="preserve">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tajaːɾak</w:t>
      </w:r>
      <w:r>
        <w:rPr/>
        <w:t xml:space="preserve">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takʷ</w:t>
      </w:r>
      <w:r>
        <w:rPr/>
        <w:t xml:space="preserve">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tam</w:t>
      </w:r>
      <w:r>
        <w:rPr/>
        <w:t xml:space="preserve">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tamaj</w:t>
      </w:r>
      <w:r>
        <w:rPr/>
        <w:t xml:space="preserve">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tamaʃ</w:t>
      </w:r>
      <w:r>
        <w:rPr/>
        <w:t xml:space="preserve">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tap</w:t>
      </w:r>
      <w:r>
        <w:rPr/>
        <w:t xml:space="preserve"> </w:t>
      </w:r>
      <w:r>
        <w:rPr>
          <w:i w:val="1"/>
          <w:iCs w:val="1"/>
        </w:rPr>
        <w:t xml:space="preserve">vpvoice proclitic</w:t>
      </w:r>
      <w:r>
        <w:rPr/>
        <w:t xml:space="preserve"> passive </w:t>
      </w:r>
    </w:p>
    <w:p>
      <w:pPr>
        <w:jc w:val="left"/>
        <w:ind w:left="250" w:right="0" w:firstLine="0" w:hanging="250"/>
        <w:spacing w:before="0" w:after="0"/>
      </w:pPr>
      <w:r>
        <w:rPr/>
        <w:t xml:space="preserve"/>
      </w:r>
      <w:r>
        <w:rPr>
          <w:b w:val="1"/>
          <w:bCs w:val="1"/>
        </w:rPr>
        <w:t xml:space="preserve">tapaitam</w:t>
      </w:r>
      <w:r>
        <w:rPr/>
        <w:t xml:space="preserve">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tapaːsan</w:t>
      </w:r>
      <w:r>
        <w:rPr/>
        <w:t xml:space="preserve">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taud</w:t>
      </w:r>
      <w:r>
        <w:rPr/>
        <w:t xml:space="preserve">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tauj</w:t>
      </w:r>
      <w:r>
        <w:rPr/>
        <w:t xml:space="preserve">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taup</w:t>
      </w:r>
      <w:r>
        <w:rPr/>
        <w:t xml:space="preserve">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tawaːtaʃ</w:t>
      </w:r>
      <w:r>
        <w:rPr/>
        <w:t xml:space="preserve">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taɡʷ</w:t>
      </w:r>
      <w:r>
        <w:rPr/>
        <w:t xml:space="preserve">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taɡʷaudaɡʷ</w:t>
      </w:r>
      <w:r>
        <w:rPr/>
        <w:t xml:space="preserve">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taɡʷaw</w:t>
      </w:r>
      <w:r>
        <w:rPr/>
        <w:t xml:space="preserve">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taɾ</w:t>
      </w:r>
      <w:r>
        <w:rPr/>
        <w:t xml:space="preserve">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taʃ</w:t>
      </w:r>
      <w:r>
        <w:rPr/>
        <w:t xml:space="preserve">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taʃaːdad</w:t>
      </w:r>
      <w:r>
        <w:rPr/>
        <w:t xml:space="preserve">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taːn</w:t>
      </w:r>
      <w:r>
        <w:rPr/>
        <w:t xml:space="preserve">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t͡ʃa</w:t>
      </w:r>
      <w:r>
        <w:rPr/>
        <w:t xml:space="preserve">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t͡ʃabapap</w:t>
      </w:r>
      <w:r>
        <w:rPr/>
        <w:t xml:space="preserve">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t͡ʃaij</w:t>
      </w:r>
      <w:r>
        <w:rPr/>
        <w:t xml:space="preserve">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t͡ʃait</w:t>
      </w:r>
      <w:r>
        <w:rPr/>
        <w:t xml:space="preserve">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t͡ʃaiw</w:t>
      </w:r>
      <w:r>
        <w:rPr/>
        <w:t xml:space="preserve">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t͡ʃakʷ</w:t>
      </w:r>
      <w:r>
        <w:rPr/>
        <w:t xml:space="preserve">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t͡ʃan</w:t>
      </w:r>
      <w:r>
        <w:rPr/>
        <w:t xml:space="preserve">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t͡ʃauk</w:t>
      </w:r>
      <w:r>
        <w:rPr/>
        <w:t xml:space="preserve">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t͡ʃauʃ</w:t>
      </w:r>
      <w:r>
        <w:rPr/>
        <w:t xml:space="preserve">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t͡ʃaxʷat͡ʃ</w:t>
      </w:r>
      <w:r>
        <w:rPr/>
        <w:t xml:space="preserve">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t͡ʃaʃaːb</w:t>
      </w:r>
      <w:r>
        <w:rPr/>
        <w:t xml:space="preserve">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t͡ʃaːw</w:t>
      </w:r>
      <w:r>
        <w:rPr/>
        <w:t xml:space="preserve">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t͡ʃaːɡ</w:t>
      </w:r>
      <w:r>
        <w:rPr/>
        <w:t xml:space="preserve">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wab</w:t>
      </w:r>
      <w:r>
        <w:rPr/>
        <w:t xml:space="preserve">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waf</w:t>
      </w:r>
      <w:r>
        <w:rPr/>
        <w:t xml:space="preserve">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waid</w:t>
      </w:r>
      <w:r>
        <w:rPr/>
        <w:t xml:space="preserve">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waim</w:t>
      </w:r>
      <w:r>
        <w:rPr/>
        <w:t xml:space="preserve">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wain</w:t>
      </w:r>
      <w:r>
        <w:rPr/>
        <w:t xml:space="preserve">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waiʃ</w:t>
      </w:r>
      <w:r>
        <w:rPr/>
        <w:t xml:space="preserve">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wakʷaːɾ</w:t>
      </w:r>
      <w:r>
        <w:rPr/>
        <w:t xml:space="preserve">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wamaub</w:t>
      </w:r>
      <w:r>
        <w:rPr/>
        <w:t xml:space="preserve">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wataw</w:t>
      </w:r>
      <w:r>
        <w:rPr/>
        <w:t xml:space="preserve">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wauk</w:t>
      </w:r>
      <w:r>
        <w:rPr/>
        <w:t xml:space="preserve">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waup</w:t>
      </w:r>
      <w:r>
        <w:rPr/>
        <w:t xml:space="preserve">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wawafam</w:t>
      </w:r>
      <w:r>
        <w:rPr/>
        <w:t xml:space="preserve">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wax</w:t>
      </w:r>
      <w:r>
        <w:rPr/>
        <w:t xml:space="preserve">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waxain</w:t>
      </w:r>
      <w:r>
        <w:rPr/>
        <w:t xml:space="preserve">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waxʷaikʷaʃ</w:t>
      </w:r>
      <w:r>
        <w:rPr/>
        <w:t xml:space="preserve">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waxʷaːf</w:t>
      </w:r>
      <w:r>
        <w:rPr/>
        <w:t xml:space="preserve">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waɡʷ</w:t>
      </w:r>
      <w:r>
        <w:rPr/>
        <w:t xml:space="preserve">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waɡʷajat͡ʃ</w:t>
      </w:r>
      <w:r>
        <w:rPr/>
        <w:t xml:space="preserve"> </w:t>
      </w:r>
      <w:r>
        <w:rPr>
          <w:i w:val="1"/>
          <w:iCs w:val="1"/>
        </w:rPr>
        <w:t xml:space="preserve">prop</w:t>
      </w:r>
      <w:r>
        <w:rPr/>
        <w:t xml:space="preserve"> Wagayach </w:t>
      </w:r>
      <w:r>
        <w:rPr>
          <w:i w:val="1"/>
          <w:iCs w:val="1"/>
        </w:rPr>
        <w:t xml:space="preserve">prop</w:t>
      </w:r>
    </w:p>
    <w:p>
      <w:pPr>
        <w:jc w:val="left"/>
        <w:ind w:left="250" w:right="0" w:firstLine="0" w:hanging="250"/>
        <w:spacing w:before="0" w:after="0"/>
      </w:pPr>
      <w:r>
        <w:rPr/>
        <w:t xml:space="preserve"/>
      </w:r>
      <w:r>
        <w:rPr>
          <w:b w:val="1"/>
          <w:bCs w:val="1"/>
        </w:rPr>
        <w:t xml:space="preserve">waɡʷaumaɲ</w:t>
      </w:r>
      <w:r>
        <w:rPr/>
        <w:t xml:space="preserve">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waɲait͡ʃat</w:t>
      </w:r>
      <w:r>
        <w:rPr/>
        <w:t xml:space="preserve">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waɾaːɡʷat͡ʃ</w:t>
      </w:r>
      <w:r>
        <w:rPr/>
        <w:t xml:space="preserve">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waːt</w:t>
      </w:r>
      <w:r>
        <w:rPr/>
        <w:t xml:space="preserve">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waːw</w:t>
      </w:r>
      <w:r>
        <w:rPr/>
        <w:t xml:space="preserve">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xad</w:t>
      </w:r>
      <w:r>
        <w:rPr/>
        <w:t xml:space="preserve">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xafaum</w:t>
      </w:r>
      <w:r>
        <w:rPr/>
        <w:t xml:space="preserve">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xafauxʷaw</w:t>
      </w:r>
      <w:r>
        <w:rPr/>
        <w:t xml:space="preserve"> </w:t>
      </w:r>
      <w:r>
        <w:rPr>
          <w:i w:val="1"/>
          <w:iCs w:val="1"/>
        </w:rPr>
        <w:t xml:space="preserve">prop</w:t>
      </w:r>
      <w:r>
        <w:rPr/>
        <w:t xml:space="preserve"> Khafaukhaw </w:t>
      </w:r>
      <w:r>
        <w:rPr>
          <w:i w:val="1"/>
          <w:iCs w:val="1"/>
        </w:rPr>
        <w:t xml:space="preserve">prop</w:t>
      </w:r>
    </w:p>
    <w:p>
      <w:pPr>
        <w:jc w:val="left"/>
        <w:ind w:left="250" w:right="0" w:firstLine="0" w:hanging="250"/>
        <w:spacing w:before="0" w:after="0"/>
      </w:pPr>
      <w:r>
        <w:rPr/>
        <w:t xml:space="preserve"/>
      </w:r>
      <w:r>
        <w:rPr>
          <w:b w:val="1"/>
          <w:bCs w:val="1"/>
        </w:rPr>
        <w:t xml:space="preserve">xafaw</w:t>
      </w:r>
      <w:r>
        <w:rPr/>
        <w:t xml:space="preserve">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xaib</w:t>
      </w:r>
      <w:r>
        <w:rPr/>
        <w:t xml:space="preserve">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xaim</w:t>
      </w:r>
      <w:r>
        <w:rPr/>
        <w:t xml:space="preserve">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xaiɲ</w:t>
      </w:r>
      <w:r>
        <w:rPr/>
        <w:t xml:space="preserve">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xanaːɲaɡ</w:t>
      </w:r>
      <w:r>
        <w:rPr/>
        <w:t xml:space="preserve">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xas</w:t>
      </w:r>
      <w:r>
        <w:rPr/>
        <w:t xml:space="preserve">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xasam</w:t>
      </w:r>
      <w:r>
        <w:rPr/>
        <w:t xml:space="preserve">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xaux</w:t>
      </w:r>
      <w:r>
        <w:rPr/>
        <w:t xml:space="preserve">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xaw</w:t>
      </w:r>
      <w:r>
        <w:rPr/>
        <w:t xml:space="preserve">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xaxauʃ</w:t>
      </w:r>
      <w:r>
        <w:rPr/>
        <w:t xml:space="preserve">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xaɾaun</w:t>
      </w:r>
      <w:r>
        <w:rPr/>
        <w:t xml:space="preserve">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xaːb</w:t>
      </w:r>
      <w:r>
        <w:rPr/>
        <w:t xml:space="preserve">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xaːfakʷ</w:t>
      </w:r>
      <w:r>
        <w:rPr/>
        <w:t xml:space="preserve">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xaːɲ</w:t>
      </w:r>
      <w:r>
        <w:rPr/>
        <w:t xml:space="preserve">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xaːɲam</w:t>
      </w:r>
      <w:r>
        <w:rPr/>
        <w:t xml:space="preserve">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xʷaikʷ</w:t>
      </w:r>
      <w:r>
        <w:rPr/>
        <w:t xml:space="preserve">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xʷaip</w:t>
      </w:r>
      <w:r>
        <w:rPr/>
        <w:t xml:space="preserve">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xʷait</w:t>
      </w:r>
      <w:r>
        <w:rPr/>
        <w:t xml:space="preserve">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xʷaiɡ</w:t>
      </w:r>
      <w:r>
        <w:rPr/>
        <w:t xml:space="preserve">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xʷaiɲ</w:t>
      </w:r>
      <w:r>
        <w:rPr/>
        <w:t xml:space="preserve">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xʷan</w:t>
      </w:r>
      <w:r>
        <w:rPr/>
        <w:t xml:space="preserve">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xʷapaiɲ</w:t>
      </w:r>
      <w:r>
        <w:rPr/>
        <w:t xml:space="preserve">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xʷat</w:t>
      </w:r>
      <w:r>
        <w:rPr/>
        <w:t xml:space="preserve">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xʷat͡ʃadap</w:t>
      </w:r>
      <w:r>
        <w:rPr/>
        <w:t xml:space="preserve">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xʷauw</w:t>
      </w:r>
      <w:r>
        <w:rPr/>
        <w:t xml:space="preserve">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xʷauxʷ</w:t>
      </w:r>
      <w:r>
        <w:rPr/>
        <w:t xml:space="preserve">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xʷaw</w:t>
      </w:r>
      <w:r>
        <w:rPr/>
        <w:t xml:space="preserve">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xʷaxʷab</w:t>
      </w:r>
      <w:r>
        <w:rPr/>
        <w:t xml:space="preserve">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xʷaɲakʷak</w:t>
      </w:r>
      <w:r>
        <w:rPr/>
        <w:t xml:space="preserve">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xʷaɲauʃ</w:t>
      </w:r>
      <w:r>
        <w:rPr/>
        <w:t xml:space="preserve">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xʷaɾ</w:t>
      </w:r>
      <w:r>
        <w:rPr/>
        <w:t xml:space="preserve">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xʷaːkʷ</w:t>
      </w:r>
      <w:r>
        <w:rPr/>
        <w:t xml:space="preserve">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xʷaːw</w:t>
      </w:r>
      <w:r>
        <w:rPr/>
        <w:t xml:space="preserve">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xʷaːɡʷ</w:t>
      </w:r>
      <w:r>
        <w:rPr/>
        <w:t xml:space="preserve">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ɡa</w:t>
      </w:r>
      <w:r>
        <w:rPr/>
        <w:t xml:space="preserve">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ɡabakʷast</w:t>
      </w:r>
      <w:r>
        <w:rPr/>
        <w:t xml:space="preserve">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ɡadat͡ʃ</w:t>
      </w:r>
      <w:r>
        <w:rPr/>
        <w:t xml:space="preserve">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ɡaf</w:t>
      </w:r>
      <w:r>
        <w:rPr/>
        <w:t xml:space="preserve">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ɡaim</w:t>
      </w:r>
      <w:r>
        <w:rPr/>
        <w:t xml:space="preserve">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ɡain</w:t>
      </w:r>
      <w:r>
        <w:rPr/>
        <w:t xml:space="preserve">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ɡais</w:t>
      </w:r>
      <w:r>
        <w:rPr/>
        <w:t xml:space="preserve">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ɡaiɡ</w:t>
      </w:r>
      <w:r>
        <w:rPr/>
        <w:t xml:space="preserve">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ɡaiɡʷ</w:t>
      </w:r>
      <w:r>
        <w:rPr/>
        <w:t xml:space="preserve">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ɡaj</w:t>
      </w:r>
      <w:r>
        <w:rPr/>
        <w:t xml:space="preserve">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ɡak</w:t>
      </w:r>
      <w:r>
        <w:rPr/>
        <w:t xml:space="preserve">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ɡam</w:t>
      </w:r>
      <w:r>
        <w:rPr/>
        <w:t xml:space="preserve">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ɡapas</w:t>
      </w:r>
      <w:r>
        <w:rPr/>
        <w:t xml:space="preserve">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ɡasaw</w:t>
      </w:r>
      <w:r>
        <w:rPr/>
        <w:t xml:space="preserve">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ɡaukak</w:t>
      </w:r>
      <w:r>
        <w:rPr/>
        <w:t xml:space="preserve">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ɡaun</w:t>
      </w:r>
      <w:r>
        <w:rPr/>
        <w:t xml:space="preserve">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ɡauɡʷ</w:t>
      </w:r>
      <w:r>
        <w:rPr/>
        <w:t xml:space="preserve">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ɡawaɲ</w:t>
      </w:r>
      <w:r>
        <w:rPr/>
        <w:t xml:space="preserve">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ɡaxʷakax</w:t>
      </w:r>
      <w:r>
        <w:rPr/>
        <w:t xml:space="preserve">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ɡaɡaːn</w:t>
      </w:r>
      <w:r>
        <w:rPr/>
        <w:t xml:space="preserve">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ɡaɡaːɲan</w:t>
      </w:r>
      <w:r>
        <w:rPr/>
        <w:t xml:space="preserve">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ɡaɲaisaɡʷ</w:t>
      </w:r>
      <w:r>
        <w:rPr/>
        <w:t xml:space="preserve">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ɡaɲaudap</w:t>
      </w:r>
      <w:r>
        <w:rPr/>
        <w:t xml:space="preserve">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ɡaɾab</w:t>
      </w:r>
      <w:r>
        <w:rPr/>
        <w:t xml:space="preserve">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ɡaːb</w:t>
      </w:r>
      <w:r>
        <w:rPr/>
        <w:t xml:space="preserve">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ɡaːs</w:t>
      </w:r>
      <w:r>
        <w:rPr/>
        <w:t xml:space="preserve">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ɡʷad</w:t>
      </w:r>
      <w:r>
        <w:rPr/>
        <w:t xml:space="preserve">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ɡʷakʷ</w:t>
      </w:r>
      <w:r>
        <w:rPr/>
        <w:t xml:space="preserve">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ɡʷam</w:t>
      </w:r>
      <w:r>
        <w:rPr/>
        <w:t xml:space="preserve">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ɡʷamaiʃ</w:t>
      </w:r>
      <w:r>
        <w:rPr/>
        <w:t xml:space="preserve">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ɡʷamaːwaxʷ</w:t>
      </w:r>
      <w:r>
        <w:rPr/>
        <w:t xml:space="preserve">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ɡʷamaːɾap</w:t>
      </w:r>
      <w:r>
        <w:rPr/>
        <w:t xml:space="preserve">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ɡʷan</w:t>
      </w:r>
      <w:r>
        <w:rPr/>
        <w:t xml:space="preserve">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ɡʷanaj</w:t>
      </w:r>
      <w:r>
        <w:rPr/>
        <w:t xml:space="preserve">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ɡʷataːxaj</w:t>
      </w:r>
      <w:r>
        <w:rPr/>
        <w:t xml:space="preserve">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ɡʷat͡ʃaɲat</w:t>
      </w:r>
      <w:r>
        <w:rPr/>
        <w:t xml:space="preserve">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ɡʷaud</w:t>
      </w:r>
      <w:r>
        <w:rPr/>
        <w:t xml:space="preserve">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ɡʷauɡ</w:t>
      </w:r>
      <w:r>
        <w:rPr/>
        <w:t xml:space="preserve">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ɡʷaw</w:t>
      </w:r>
      <w:r>
        <w:rPr/>
        <w:t xml:space="preserve">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ɡʷawaɲaw</w:t>
      </w:r>
      <w:r>
        <w:rPr/>
        <w:t xml:space="preserve">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ɡʷax</w:t>
      </w:r>
      <w:r>
        <w:rPr/>
        <w:t xml:space="preserve">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ɡʷaxʷ</w:t>
      </w:r>
      <w:r>
        <w:rPr/>
        <w:t xml:space="preserve">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ɡʷaɡat͡ʃam</w:t>
      </w:r>
      <w:r>
        <w:rPr/>
        <w:t xml:space="preserve">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ɡʷaːm</w:t>
      </w:r>
      <w:r>
        <w:rPr/>
        <w:t xml:space="preserve">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ɡʷaːw</w:t>
      </w:r>
      <w:r>
        <w:rPr/>
        <w:t xml:space="preserve">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ɡʷaːɡʷ</w:t>
      </w:r>
      <w:r>
        <w:rPr/>
        <w:t xml:space="preserve">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ɡʷaːɾ</w:t>
      </w:r>
      <w:r>
        <w:rPr/>
        <w:t xml:space="preserve">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ɲabaw</w:t>
      </w:r>
      <w:r>
        <w:rPr/>
        <w:t xml:space="preserve">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ɲafait͡ʃ</w:t>
      </w:r>
      <w:r>
        <w:rPr/>
        <w:t xml:space="preserve">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ɲais</w:t>
      </w:r>
      <w:r>
        <w:rPr/>
        <w:t xml:space="preserve">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ɲaiɾ</w:t>
      </w:r>
      <w:r>
        <w:rPr/>
        <w:t xml:space="preserve">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ɲakʷataxʷ</w:t>
      </w:r>
      <w:r>
        <w:rPr/>
        <w:t xml:space="preserve">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ɲapasast</w:t>
      </w:r>
      <w:r>
        <w:rPr/>
        <w:t xml:space="preserve">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ɲast</w:t>
      </w:r>
      <w:r>
        <w:rPr/>
        <w:t xml:space="preserve">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ɲastadam</w:t>
      </w:r>
      <w:r>
        <w:rPr/>
        <w:t xml:space="preserve">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ɲastaːbam</w:t>
      </w:r>
      <w:r>
        <w:rPr/>
        <w:t xml:space="preserve">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ɲastaːd</w:t>
      </w:r>
      <w:r>
        <w:rPr/>
        <w:t xml:space="preserve">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ɲataiɲaf</w:t>
      </w:r>
      <w:r>
        <w:rPr/>
        <w:t xml:space="preserve">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ɲat͡ʃ</w:t>
      </w:r>
      <w:r>
        <w:rPr/>
        <w:t xml:space="preserve">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ɲat͡ʃaːt</w:t>
      </w:r>
      <w:r>
        <w:rPr/>
        <w:t xml:space="preserve">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ɲauf</w:t>
      </w:r>
      <w:r>
        <w:rPr/>
        <w:t xml:space="preserve">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ɲaxadas</w:t>
      </w:r>
      <w:r>
        <w:rPr/>
        <w:t xml:space="preserve"> </w:t>
      </w:r>
      <w:r>
        <w:rPr>
          <w:i w:val="1"/>
          <w:iCs w:val="1"/>
        </w:rPr>
        <w:t xml:space="preserve">prop</w:t>
      </w:r>
      <w:r>
        <w:rPr/>
        <w:t xml:space="preserve"> Nyakhadas </w:t>
      </w:r>
      <w:r>
        <w:rPr>
          <w:i w:val="1"/>
          <w:iCs w:val="1"/>
        </w:rPr>
        <w:t xml:space="preserve">prop</w:t>
      </w:r>
    </w:p>
    <w:p>
      <w:pPr>
        <w:jc w:val="left"/>
        <w:ind w:left="250" w:right="0" w:firstLine="0" w:hanging="250"/>
        <w:spacing w:before="0" w:after="0"/>
      </w:pPr>
      <w:r>
        <w:rPr/>
        <w:t xml:space="preserve"/>
      </w:r>
      <w:r>
        <w:rPr>
          <w:b w:val="1"/>
          <w:bCs w:val="1"/>
        </w:rPr>
        <w:t xml:space="preserve">ɲaɡaib</w:t>
      </w:r>
      <w:r>
        <w:rPr/>
        <w:t xml:space="preserve">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ɲaɡajax</w:t>
      </w:r>
      <w:r>
        <w:rPr/>
        <w:t xml:space="preserve">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ɲaɡaubax</w:t>
      </w:r>
      <w:r>
        <w:rPr/>
        <w:t xml:space="preserve">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ɲaɡʷaiɾ</w:t>
      </w:r>
      <w:r>
        <w:rPr/>
        <w:t xml:space="preserve">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ɲaɾaːt͡ʃ</w:t>
      </w:r>
      <w:r>
        <w:rPr/>
        <w:t xml:space="preserve">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ɲaʃaːxʷaw</w:t>
      </w:r>
      <w:r>
        <w:rPr/>
        <w:t xml:space="preserve">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ɲaːk</w:t>
      </w:r>
      <w:r>
        <w:rPr/>
        <w:t xml:space="preserve">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ɲaːx</w:t>
      </w:r>
      <w:r>
        <w:rPr/>
        <w:t xml:space="preserve">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ɾafaxʷ</w:t>
      </w:r>
      <w:r>
        <w:rPr/>
        <w:t xml:space="preserve">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ɾaib</w:t>
      </w:r>
      <w:r>
        <w:rPr/>
        <w:t xml:space="preserve">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ɾaiwaɡ</w:t>
      </w:r>
      <w:r>
        <w:rPr/>
        <w:t xml:space="preserve"> </w:t>
      </w:r>
      <w:r>
        <w:rPr>
          <w:i w:val="1"/>
          <w:iCs w:val="1"/>
        </w:rPr>
        <w:t xml:space="preserve">noun</w:t>
      </w:r>
      <w:r>
        <w:rPr/>
        <w:t xml:space="preserve"> Raiwag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ɾaiɾ</w:t>
      </w:r>
      <w:r>
        <w:rPr/>
        <w:t xml:space="preserve">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ɾakʷaɲaɾ</w:t>
      </w:r>
      <w:r>
        <w:rPr/>
        <w:t xml:space="preserve"> </w:t>
      </w:r>
      <w:r>
        <w:rPr>
          <w:i w:val="1"/>
          <w:iCs w:val="1"/>
        </w:rPr>
        <w:t xml:space="preserve">prop</w:t>
      </w:r>
      <w:r>
        <w:rPr/>
        <w:t xml:space="preserve"> Rakanyar </w:t>
      </w:r>
      <w:r>
        <w:rPr>
          <w:i w:val="1"/>
          <w:iCs w:val="1"/>
        </w:rPr>
        <w:t xml:space="preserve">prop</w:t>
      </w:r>
    </w:p>
    <w:p>
      <w:pPr>
        <w:jc w:val="left"/>
        <w:ind w:left="250" w:right="0" w:firstLine="0" w:hanging="250"/>
        <w:spacing w:before="0" w:after="0"/>
      </w:pPr>
      <w:r>
        <w:rPr/>
        <w:t xml:space="preserve"/>
      </w:r>
      <w:r>
        <w:rPr>
          <w:b w:val="1"/>
          <w:bCs w:val="1"/>
        </w:rPr>
        <w:t xml:space="preserve">ɾan</w:t>
      </w:r>
      <w:r>
        <w:rPr/>
        <w:t xml:space="preserve">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ɾaud</w:t>
      </w:r>
      <w:r>
        <w:rPr/>
        <w:t xml:space="preserve">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ɾauf</w:t>
      </w:r>
      <w:r>
        <w:rPr/>
        <w:t xml:space="preserve">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ɾaxaɡ</w:t>
      </w:r>
      <w:r>
        <w:rPr/>
        <w:t xml:space="preserve">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ɾaɡʷauj</w:t>
      </w:r>
      <w:r>
        <w:rPr/>
        <w:t xml:space="preserve">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ɾaɲ</w:t>
      </w:r>
      <w:r>
        <w:rPr/>
        <w:t xml:space="preserve">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ɾaɾaxʷaɡ</w:t>
      </w:r>
      <w:r>
        <w:rPr/>
        <w:t xml:space="preserve">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ɾaːj</w:t>
      </w:r>
      <w:r>
        <w:rPr/>
        <w:t xml:space="preserve">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ɾaːnak</w:t>
      </w:r>
      <w:r>
        <w:rPr/>
        <w:t xml:space="preserve">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ɾaːw</w:t>
      </w:r>
      <w:r>
        <w:rPr/>
        <w:t xml:space="preserve">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ɾaːɾ</w:t>
      </w:r>
      <w:r>
        <w:rPr/>
        <w:t xml:space="preserve">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ʃab</w:t>
      </w:r>
      <w:r>
        <w:rPr/>
        <w:t xml:space="preserve">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ʃaf</w:t>
      </w:r>
      <w:r>
        <w:rPr/>
        <w:t xml:space="preserve">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ʃaid</w:t>
      </w:r>
      <w:r>
        <w:rPr/>
        <w:t xml:space="preserve">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ʃait͡ʃ</w:t>
      </w:r>
      <w:r>
        <w:rPr/>
        <w:t xml:space="preserve">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ʃajaɡʷ</w:t>
      </w:r>
      <w:r>
        <w:rPr/>
        <w:t xml:space="preserve">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ʃakaːdat</w:t>
      </w:r>
      <w:r>
        <w:rPr/>
        <w:t xml:space="preserve">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ʃakʷasaxʷ</w:t>
      </w:r>
      <w:r>
        <w:rPr/>
        <w:t xml:space="preserve">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ʃas</w:t>
      </w:r>
      <w:r>
        <w:rPr/>
        <w:t xml:space="preserve">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ʃastaːdaɲ</w:t>
      </w:r>
      <w:r>
        <w:rPr/>
        <w:t xml:space="preserve">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ʃat</w:t>
      </w:r>
      <w:r>
        <w:rPr/>
        <w:t xml:space="preserve">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ʃaux</w:t>
      </w:r>
      <w:r>
        <w:rPr/>
        <w:t xml:space="preserve">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ʃaɡʷ</w:t>
      </w:r>
      <w:r>
        <w:rPr/>
        <w:t xml:space="preserve">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ʃaɾasaʃ</w:t>
      </w:r>
      <w:r>
        <w:rPr/>
        <w:t xml:space="preserve">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ʃaʃauxʷat͡ʃ</w:t>
      </w:r>
      <w:r>
        <w:rPr/>
        <w:t xml:space="preserve">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ʃaːs</w:t>
      </w:r>
      <w:r>
        <w:rPr/>
        <w:t xml:space="preserve">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ʃaːt͡ʃ</w:t>
      </w:r>
      <w:r>
        <w:rPr/>
        <w:t xml:space="preserve">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ᵏǀabaːxʷ</w:t>
      </w:r>
      <w:r>
        <w:rPr/>
        <w:t xml:space="preserve">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ᵏǀadaːɡax</w:t>
      </w:r>
      <w:r>
        <w:rPr/>
        <w:t xml:space="preserve">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ᵏǀain</w:t>
      </w:r>
      <w:r>
        <w:rPr/>
        <w:t xml:space="preserve">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ᵏǀak</w:t>
      </w:r>
      <w:r>
        <w:rPr/>
        <w:t xml:space="preserve">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ᵏǀapaːf</w:t>
      </w:r>
      <w:r>
        <w:rPr/>
        <w:t xml:space="preserve">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ᵏǀat͡ʃ</w:t>
      </w:r>
      <w:r>
        <w:rPr/>
        <w:t xml:space="preserve">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ᵏǀaup</w:t>
      </w:r>
      <w:r>
        <w:rPr/>
        <w:t xml:space="preserve">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ᵏǀax</w:t>
      </w:r>
      <w:r>
        <w:rPr/>
        <w:t xml:space="preserve">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ᵏǀaxauɡaxʷ</w:t>
      </w:r>
      <w:r>
        <w:rPr/>
        <w:t xml:space="preserve">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ᵏǀaxʷ</w:t>
      </w:r>
      <w:r>
        <w:rPr/>
        <w:t xml:space="preserve">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ᵏǀaxʷatas</w:t>
      </w:r>
      <w:r>
        <w:rPr/>
        <w:t xml:space="preserve">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ᵏǀaɡʷaːjat</w:t>
      </w:r>
      <w:r>
        <w:rPr/>
        <w:t xml:space="preserve">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ᵏǀaːd</w:t>
      </w:r>
      <w:r>
        <w:rPr/>
        <w:t xml:space="preserve">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ᵏǀaːm</w:t>
      </w:r>
      <w:r>
        <w:rPr/>
        <w:t xml:space="preserve"> </w:t>
      </w:r>
      <w:r>
        <w:rPr>
          <w:i w:val="1"/>
          <w:iCs w:val="1"/>
        </w:rPr>
        <w:t xml:space="preserve">noun</w:t>
      </w:r>
      <w:r>
        <w:rPr/>
        <w:t xml:space="preserve"> house </w:t>
      </w:r>
      <w:r>
        <w:rPr>
          <w:i w:val="1"/>
          <w:iCs w:val="1"/>
        </w:rPr>
        <w:t xml:space="preserve">noun</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C749D7"/>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2026-08-28T06:39:04+00:00</dcterms:created>
  <dcterms:modified xsi:type="dcterms:W3CDTF">2026-08-28T06:39:04+00:00</dcterms:modified>
</cp:coreProperties>
</file>

<file path=docProps/custom.xml><?xml version="1.0" encoding="utf-8"?>
<Properties xmlns="http://schemas.openxmlformats.org/officeDocument/2006/custom-properties" xmlns:vt="http://schemas.openxmlformats.org/officeDocument/2006/docPropsVTypes"/>
</file>