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Englishish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31st October 2026</w:t>
      </w:r>
    </w:p>
    <w:p/>
    <w:p/>
    <w:p/>
    <w:p/>
    <w:p/>
    <w:p/>
    <w:p/>
    <w:p/>
    <w:p/>
    <w:p/>
    <w:p/>
    <w:p/>
    <w:p/>
    <w:p/>
    <w:p/>
    <w:p/>
    <w:p>
      <w:pPr>
        <w:jc w:val="center"/>
      </w:pPr>
      <w:r>
        <w:rPr>
          <w:rFonts w:ascii="Consolas" w:hAnsi="Consolas" w:eastAsia="Consolas" w:cs="Consolas"/>
          <w:sz w:val="18"/>
          <w:szCs w:val="18"/>
        </w:rPr>
        <w:t xml:space="preserve">https://languagecreator.org/grammar/372U5</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Englishish</w:t>
      </w:r>
      <w:r>
        <w:rPr>
          <w:i w:val="0"/>
          <w:iCs w:val="0"/>
        </w:rPr>
        <w:t xml:space="preserve"> language (the 1387th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Englishish.</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maximally developed dental–alveolar opposition.</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Englishish has a moderately large consonant inventory, with 29 phonemes.</w:t>
      </w:r>
    </w:p>
    <w:p>
      <w:pPr>
        <w:jc w:val="both"/>
        <w:ind w:left="0" w:right="0" w:firstLine="330"/>
        <w:spacing w:before="0" w:after="0"/>
      </w:pPr>
      <w:r>
        <w:rPr/>
        <w:t xml:space="preserve"/>
      </w:r>
      <w:r>
        <w:rPr>
          <w:i w:val="0"/>
          <w:iCs w:val="0"/>
        </w:rPr>
        <w:t xml:space="preserve">It has a maximally developed dental–alveolar opposition and a broad set of voiced–voiceless oppositions.</w:t>
      </w:r>
    </w:p>
    <w:p>
      <w:pPr>
        <w:jc w:val="both"/>
        <w:ind w:left="0" w:right="0" w:firstLine="330"/>
        <w:spacing w:before="0" w:after="0"/>
      </w:pPr>
      <w:r>
        <w:rPr/>
        <w:t xml:space="preserve"/>
      </w:r>
      <w:r>
        <w:rPr>
          <w:i w:val="0"/>
          <w:iCs w:val="0"/>
        </w:rPr>
        <w:t xml:space="preserve">The table below presents the full inventory of consonant phonemes in Englishish. The chart lists all places and manners of articulation attested in the language.</w:t>
      </w:r>
    </w:p>
    <w:tbl>
      <w:tblGrid>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r</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 v</w:t>
            </w:r>
          </w:p>
        </w:tc>
        <w:tc>
          <w:tcPr>
            <w:noWrap/>
          </w:tcPr>
          <w:p>
            <w:pPr/>
            <w:r>
              <w:rPr/>
              <w:t xml:space="preserve">ð θ</w:t>
            </w:r>
          </w:p>
        </w:tc>
        <w:tc>
          <w:tcPr>
            <w:noWrap/>
          </w:tcPr>
          <w:p>
            <w:pPr/>
            <w:r>
              <w:rPr/>
              <w:t xml:space="preserve">s z</w:t>
            </w:r>
          </w:p>
        </w:tc>
        <w:tc>
          <w:tcPr>
            <w:noWrap/>
          </w:tcPr>
          <w:p>
            <w:pPr/>
            <w:r>
              <w:rPr/>
              <w:t xml:space="preserve">ʃ ʒ</w:t>
            </w:r>
          </w:p>
        </w:tc>
        <w:tc>
          <w:tcPr>
            <w:noWrap/>
          </w:tcPr>
          <w:p>
            <w:pPr/>
            <w:r>
              <w:rPr/>
              <w:t xml:space="preserve"/>
            </w:r>
          </w:p>
        </w:tc>
        <w:tc>
          <w:tcPr>
            <w:noWrap/>
          </w:tcPr>
          <w:p>
            <w:pPr/>
            <w:r>
              <w:rPr/>
              <w:t xml:space="preserve"/>
            </w:r>
          </w:p>
        </w:tc>
        <w:tc>
          <w:tcPr>
            <w:noWrap/>
          </w:tcPr>
          <w:p>
            <w:pPr/>
            <w:r>
              <w:rPr/>
              <w:t xml:space="preserve">x ɣ</w:t>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t͡s</w:t>
            </w:r>
          </w:p>
        </w:tc>
        <w:tc>
          <w:tcPr>
            <w:noWrap/>
          </w:tcPr>
          <w:p>
            <w:pPr/>
            <w:r>
              <w:rPr/>
              <w:t xml:space="preserve">d͡ʒ 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Englishish has 12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strongly reduced vowel system in unstressed syllables, a maximally “square” vowel system balancing heights across backness and an unusually fine-grained height system distinguishing four levels.</w:t>
      </w:r>
    </w:p>
    <w:p>
      <w:pPr>
        <w:jc w:val="both"/>
        <w:ind w:left="0" w:right="0" w:firstLine="330"/>
        <w:spacing w:before="0" w:after="0"/>
      </w:pPr>
      <w:r>
        <w:rPr/>
        <w:t xml:space="preserve"/>
      </w:r>
      <w:r>
        <w:rPr>
          <w:i w:val="0"/>
          <w:iCs w:val="0"/>
        </w:rPr>
        <w:t xml:space="preserve">The table below presents the full inventory of vowel phonemes in Englishish.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close-mid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mid</w:t>
            </w:r>
          </w:p>
        </w:tc>
        <w:tc>
          <w:tcPr>
            <w:noWrap/>
          </w:tcPr>
          <w:p>
            <w:pPr/>
            <w:r>
              <w:rPr/>
              <w:t xml:space="preserve"/>
            </w:r>
          </w:p>
        </w:tc>
        <w:tc>
          <w:tcPr>
            <w:noWrap/>
          </w:tcPr>
          <w:p>
            <w:pPr/>
            <w:r>
              <w:rPr/>
              <w:t xml:space="preserve">ə</w:t>
            </w:r>
          </w:p>
        </w:tc>
        <w:tc>
          <w:tcPr>
            <w:noWrap/>
          </w:tcPr>
          <w:p>
            <w:pPr/>
            <w:r>
              <w:rPr/>
              <w:t xml:space="preserve"/>
            </w:r>
          </w:p>
        </w:tc>
      </w:tr>
      <w:tr>
        <w:trPr/>
        <w:tc>
          <w:tcPr>
            <w:noWrap/>
          </w:tcPr>
          <w:p>
            <w:pPr/>
            <w:r>
              <w:rPr/>
              <w:t xml:space="preserve">open-mid</w:t>
            </w:r>
          </w:p>
        </w:tc>
        <w:tc>
          <w:tcPr>
            <w:noWrap/>
          </w:tcPr>
          <w:p>
            <w:pPr/>
            <w:r>
              <w:rPr/>
              <w:t xml:space="preserve">ɛ</w:t>
            </w:r>
          </w:p>
        </w:tc>
        <w:tc>
          <w:tcPr>
            <w:noWrap/>
          </w:tcPr>
          <w:p>
            <w:pPr/>
            <w:r>
              <w:rPr/>
              <w:t xml:space="preserve"/>
            </w:r>
          </w:p>
        </w:tc>
        <w:tc>
          <w:tcPr>
            <w:noWrap/>
          </w:tcPr>
          <w:p>
            <w:pPr/>
            <w:r>
              <w:rPr/>
              <w:t xml:space="preserve">ɔ</w:t>
            </w:r>
          </w:p>
        </w:tc>
      </w:tr>
      <w:tr>
        <w:trPr/>
        <w:tc>
          <w:tcPr>
            <w:noWrap/>
          </w:tcPr>
          <w:p>
            <w:pPr/>
            <w:r>
              <w:rPr/>
              <w:t xml:space="preserve">open</w:t>
            </w:r>
          </w:p>
        </w:tc>
        <w:tc>
          <w:tcPr>
            <w:noWrap/>
          </w:tcPr>
          <w:p>
            <w:pPr/>
            <w:r>
              <w:rPr/>
              <w:t xml:space="preserve">æ</w:t>
            </w:r>
          </w:p>
        </w:tc>
        <w:tc>
          <w:tcPr>
            <w:noWrap/>
          </w:tcPr>
          <w:p>
            <w:pPr/>
            <w:r>
              <w:rPr/>
              <w:t xml:space="preserve"/>
            </w:r>
          </w:p>
        </w:tc>
        <w:tc>
          <w:tcPr>
            <w:noWrap/>
          </w:tcPr>
          <w:p>
            <w:pPr/>
            <w:r>
              <w:rPr/>
              <w:t xml:space="preserve">ɑ</w:t>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Englishish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Englishish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/æ/</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/ə, ɛ/</w:t>
            </w:r>
          </w:p>
        </w:tc>
      </w:tr>
      <w:tr>
        <w:trPr/>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c>
          <w:tcPr>
            <w:tcW w:w="2400" w:type="dxa"/>
            <w:noWrap/>
          </w:tcPr>
          <w:p>
            <w:pPr/>
            <w:r>
              <w:rPr/>
              <w:t xml:space="preserve">j /d͡ʒ/</w:t>
            </w:r>
          </w:p>
        </w:tc>
      </w:tr>
      <w:tr>
        <w:trPr/>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c>
          <w:tcPr>
            <w:tcW w:w="2400" w:type="dxa"/>
            <w:noWrap/>
          </w:tcPr>
          <w:p>
            <w:pPr/>
            <w:r>
              <w:rPr/>
              <w:t xml:space="preserve">n /n/</w:t>
            </w:r>
          </w:p>
        </w:tc>
      </w:tr>
      <w:tr>
        <w:trPr/>
        <w:tc>
          <w:tcPr>
            <w:tcW w:w="2400" w:type="dxa"/>
            <w:noWrap/>
          </w:tcPr>
          <w:p>
            <w:pPr/>
            <w:r>
              <w:rPr/>
              <w:t xml:space="preserve">o /o/</w:t>
            </w:r>
          </w:p>
        </w:tc>
        <w:tc>
          <w:tcPr>
            <w:tcW w:w="2400" w:type="dxa"/>
            <w:noWrap/>
          </w:tcPr>
          <w:p>
            <w:pPr/>
            <w:r>
              <w:rPr/>
              <w:t xml:space="preserve">p /p/</w:t>
            </w:r>
          </w:p>
        </w:tc>
        <w:tc>
          <w:tcPr>
            <w:tcW w:w="2400" w:type="dxa"/>
            <w:noWrap/>
          </w:tcPr>
          <w:p>
            <w:pPr/>
            <w:r>
              <w:rPr/>
              <w:t xml:space="preserve">r /r/</w:t>
            </w:r>
          </w:p>
        </w:tc>
        <w:tc>
          <w:tcPr>
            <w:tcW w:w="2400" w:type="dxa"/>
            <w:noWrap/>
          </w:tcPr>
          <w:p>
            <w:pPr/>
            <w:r>
              <w:rPr/>
              <w:t xml:space="preserve">s /s/</w:t>
            </w:r>
          </w:p>
        </w:tc>
      </w:tr>
      <w:tr>
        <w:trPr/>
        <w:tc>
          <w:tcPr>
            <w:tcW w:w="2400" w:type="dxa"/>
            <w:noWrap/>
          </w:tcPr>
          <w:p>
            <w:pPr/>
            <w:r>
              <w:rPr/>
              <w:t xml:space="preserve">t /t/</w:t>
            </w:r>
          </w:p>
        </w:tc>
        <w:tc>
          <w:tcPr>
            <w:tcW w:w="2400" w:type="dxa"/>
            <w:noWrap/>
          </w:tcPr>
          <w:p>
            <w:pPr/>
            <w:r>
              <w:rPr/>
              <w:t xml:space="preserve">v /v/</w:t>
            </w:r>
          </w:p>
        </w:tc>
        <w:tc>
          <w:tcPr>
            <w:tcW w:w="2400" w:type="dxa"/>
            <w:noWrap/>
          </w:tcPr>
          <w:p>
            <w:pPr/>
            <w:r>
              <w:rPr/>
              <w:t xml:space="preserve">w /w/</w:t>
            </w:r>
          </w:p>
        </w:tc>
        <w:tc>
          <w:tcPr>
            <w:tcW w:w="2400" w:type="dxa"/>
            <w:noWrap/>
          </w:tcPr>
          <w:p>
            <w:pPr/>
            <w:r>
              <w:rPr/>
              <w:t xml:space="preserve">y /ai, j/</w:t>
            </w:r>
          </w:p>
        </w:tc>
      </w:tr>
      <w:tr>
        <w:trPr/>
        <w:tc>
          <w:tcPr>
            <w:tcW w:w="2400" w:type="dxa"/>
            <w:noWrap/>
          </w:tcPr>
          <w:p>
            <w:pPr/>
            <w:r>
              <w:rPr/>
              <w:t xml:space="preserve">z /z/</w:t>
            </w:r>
          </w:p>
        </w:tc>
        <w:tc>
          <w:tcPr>
            <w:tcW w:w="2400" w:type="dxa"/>
            <w:noWrap/>
          </w:tcPr>
          <w:p>
            <w:pPr/>
            <w:r>
              <w:rPr/>
              <w:t xml:space="preserve"/>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ah /ɑ/</w:t>
            </w:r>
          </w:p>
        </w:tc>
        <w:tc>
          <w:tcPr>
            <w:tcW w:w="2400" w:type="dxa"/>
            <w:noWrap/>
          </w:tcPr>
          <w:p>
            <w:pPr/>
            <w:r>
              <w:rPr/>
              <w:t xml:space="preserve">ai /e/</w:t>
            </w:r>
          </w:p>
        </w:tc>
        <w:tc>
          <w:tcPr>
            <w:tcW w:w="2400" w:type="dxa"/>
            <w:noWrap/>
          </w:tcPr>
          <w:p>
            <w:pPr/>
            <w:r>
              <w:rPr/>
              <w:t xml:space="preserve">au /ɔ/</w:t>
            </w:r>
          </w:p>
        </w:tc>
      </w:tr>
      <w:tr>
        <w:trPr/>
        <w:tc>
          <w:tcPr>
            <w:tcW w:w="2400" w:type="dxa"/>
            <w:noWrap/>
          </w:tcPr>
          <w:p>
            <w:pPr/>
            <w:r>
              <w:rPr/>
              <w:t xml:space="preserve">ch /t͡ʃ, x/</w:t>
            </w:r>
          </w:p>
        </w:tc>
        <w:tc>
          <w:tcPr>
            <w:tcW w:w="2400" w:type="dxa"/>
            <w:noWrap/>
          </w:tcPr>
          <w:p>
            <w:pPr/>
            <w:r>
              <w:rPr/>
              <w:t xml:space="preserve">ee /i/</w:t>
            </w:r>
          </w:p>
        </w:tc>
        <w:tc>
          <w:tcPr>
            <w:tcW w:w="2400" w:type="dxa"/>
            <w:noWrap/>
          </w:tcPr>
          <w:p>
            <w:pPr/>
            <w:r>
              <w:rPr/>
              <w:t xml:space="preserve">gh /ɣ/</w:t>
            </w:r>
          </w:p>
        </w:tc>
      </w:tr>
      <w:tr>
        <w:trPr/>
        <w:tc>
          <w:tcPr>
            <w:tcW w:w="2400" w:type="dxa"/>
            <w:noWrap/>
          </w:tcPr>
          <w:p>
            <w:pPr/>
            <w:r>
              <w:rPr/>
              <w:t xml:space="preserve">ng /ŋ/</w:t>
            </w:r>
          </w:p>
        </w:tc>
        <w:tc>
          <w:tcPr>
            <w:tcW w:w="2400" w:type="dxa"/>
            <w:noWrap/>
          </w:tcPr>
          <w:p>
            <w:pPr/>
            <w:r>
              <w:rPr/>
              <w:t xml:space="preserve">ny /ɲ/</w:t>
            </w:r>
          </w:p>
        </w:tc>
        <w:tc>
          <w:tcPr>
            <w:tcW w:w="2400" w:type="dxa"/>
            <w:noWrap/>
          </w:tcPr>
          <w:p>
            <w:pPr/>
            <w:r>
              <w:rPr/>
              <w:t xml:space="preserve">oi /ɔi/</w:t>
            </w:r>
          </w:p>
        </w:tc>
      </w:tr>
      <w:tr>
        <w:trPr/>
        <w:tc>
          <w:tcPr>
            <w:tcW w:w="2400" w:type="dxa"/>
            <w:noWrap/>
          </w:tcPr>
          <w:p>
            <w:pPr/>
            <w:r>
              <w:rPr/>
              <w:t xml:space="preserve">oo /u/</w:t>
            </w:r>
          </w:p>
        </w:tc>
        <w:tc>
          <w:tcPr>
            <w:tcW w:w="2400" w:type="dxa"/>
            <w:noWrap/>
          </w:tcPr>
          <w:p>
            <w:pPr/>
            <w:r>
              <w:rPr/>
              <w:t xml:space="preserve">ou /au/</w:t>
            </w:r>
          </w:p>
        </w:tc>
        <w:tc>
          <w:tcPr>
            <w:tcW w:w="2400" w:type="dxa"/>
            <w:noWrap/>
          </w:tcPr>
          <w:p>
            <w:pPr/>
            <w:r>
              <w:rPr/>
              <w:t xml:space="preserve">sh /ʃ/</w:t>
            </w:r>
          </w:p>
        </w:tc>
      </w:tr>
      <w:tr>
        <w:trPr/>
        <w:tc>
          <w:tcPr>
            <w:tcW w:w="2400" w:type="dxa"/>
            <w:noWrap/>
          </w:tcPr>
          <w:p>
            <w:pPr/>
            <w:r>
              <w:rPr/>
              <w:t xml:space="preserve">th /ð, θ/</w:t>
            </w:r>
          </w:p>
        </w:tc>
        <w:tc>
          <w:tcPr>
            <w:tcW w:w="2400" w:type="dxa"/>
            <w:noWrap/>
          </w:tcPr>
          <w:p>
            <w:pPr/>
            <w:r>
              <w:rPr/>
              <w:t xml:space="preserve">ts /t͡s/</w:t>
            </w:r>
          </w:p>
        </w:tc>
        <w:tc>
          <w:tcPr>
            <w:tcW w:w="2400" w:type="dxa"/>
            <w:noWrap/>
          </w:tcPr>
          <w:p>
            <w:pPr/>
            <w:r>
              <w:rPr/>
              <w:t xml:space="preserve">zh /ʒ/</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Englishish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Englishish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Englishish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The woomen weth the nyf kach ded yaun three blynd mousez.</w:t>
      </w:r>
      <w:r>
        <w:rPr>
          <w:i w:val="1"/>
          <w:iCs w:val="1"/>
        </w:rPr>
        <w:t xml:space="preserve">	(1)</w:t>
      </w:r>
    </w:p>
    <w:p>
      <w:pPr>
        <w:jc w:val="left"/>
        <w:ind w:left="200" w:right="0" w:firstLine="0" w:hanging="0"/>
        <w:spacing w:before="0" w:after="0"/>
        <w:tabs>
          <w:tab w:val="right" w:leader="none" w:pos="9000"/>
        </w:tabs>
      </w:pPr>
      <w:r>
        <w:rPr/>
        <w:t xml:space="preserve"/>
      </w:r>
      <w:r>
        <w:rPr/>
        <w:t xml:space="preserve">[ðə ˈwumən wəθ ðə ˈnaif ˈkæt͡ʃ dəd ˈjɔn ˈθri ˈblaind ˈmausəz]</w:t>
      </w:r>
    </w:p>
    <w:tbl>
      <w:tblGrid>
        <w:gridCol w:w="700" w:type="dxa"/>
        <w:gridCol w:w="820" w:type="dxa"/>
        <w:gridCol w:w="760" w:type="dxa"/>
        <w:gridCol w:w="700" w:type="dxa"/>
        <w:gridCol w:w="76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820" w:type="dxa"/>
            <w:noWrap/>
          </w:tcPr>
          <w:p>
            <w:pPr>
              <w:jc w:val="left"/>
              <w:ind w:left="200" w:right="0" w:firstLine="0" w:hanging="0"/>
              <w:spacing w:before="0" w:after="0"/>
            </w:pPr>
            <w:r>
              <w:rPr>
                <w:sz w:val="18"/>
                <w:szCs w:val="18"/>
              </w:rPr>
              <w:t xml:space="preserve">ˈwumən</w:t>
            </w:r>
          </w:p>
        </w:tc>
        <w:tc>
          <w:tcPr>
            <w:tcW w:w="760" w:type="dxa"/>
            <w:noWrap/>
          </w:tcPr>
          <w:p>
            <w:pPr>
              <w:jc w:val="left"/>
              <w:ind w:left="200" w:right="0" w:firstLine="0" w:hanging="0"/>
              <w:spacing w:before="0" w:after="0"/>
            </w:pPr>
            <w:r>
              <w:rPr>
                <w:sz w:val="18"/>
                <w:szCs w:val="18"/>
              </w:rPr>
              <w:t xml:space="preserve">wəθ</w:t>
            </w:r>
          </w:p>
        </w:tc>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ˈnaif</w:t>
            </w:r>
          </w:p>
        </w:tc>
        <w:tc>
          <w:tcPr>
            <w:tcW w:w="820" w:type="dxa"/>
            <w:noWrap/>
          </w:tcPr>
          <w:p>
            <w:pPr>
              <w:jc w:val="left"/>
              <w:ind w:left="200" w:right="0" w:firstLine="0" w:hanging="0"/>
              <w:spacing w:before="0" w:after="0"/>
            </w:pPr>
            <w:r>
              <w:rPr>
                <w:sz w:val="18"/>
                <w:szCs w:val="18"/>
              </w:rPr>
              <w:t xml:space="preserve">ˈkæt͡ʃ</w:t>
            </w:r>
          </w:p>
        </w:tc>
        <w:tc>
          <w:tcPr>
            <w:tcW w:w="700" w:type="dxa"/>
            <w:noWrap/>
          </w:tcPr>
          <w:p>
            <w:pPr>
              <w:jc w:val="left"/>
              <w:ind w:left="200" w:right="0" w:firstLine="0" w:hanging="0"/>
              <w:spacing w:before="0" w:after="0"/>
            </w:pPr>
            <w:r>
              <w:rPr>
                <w:sz w:val="18"/>
                <w:szCs w:val="18"/>
              </w:rPr>
              <w:t xml:space="preserve">dəd</w:t>
            </w:r>
          </w:p>
        </w:tc>
        <w:tc>
          <w:tcPr>
            <w:tcW w:w="700" w:type="dxa"/>
            <w:noWrap/>
          </w:tcPr>
          <w:p>
            <w:pPr>
              <w:jc w:val="left"/>
              <w:ind w:left="200" w:right="0" w:firstLine="0" w:hanging="0"/>
              <w:spacing w:before="0" w:after="0"/>
            </w:pPr>
            <w:r>
              <w:rPr>
                <w:sz w:val="18"/>
                <w:szCs w:val="18"/>
              </w:rPr>
              <w:t xml:space="preserve">ˈjɔn</w:t>
            </w:r>
          </w:p>
        </w:tc>
        <w:tc>
          <w:tcPr>
            <w:tcW w:w="760" w:type="dxa"/>
            <w:noWrap/>
          </w:tcPr>
          <w:p>
            <w:pPr>
              <w:jc w:val="left"/>
              <w:ind w:left="200" w:right="0" w:firstLine="0" w:hanging="0"/>
              <w:spacing w:before="0" w:after="0"/>
            </w:pPr>
            <w:r>
              <w:rPr>
                <w:sz w:val="18"/>
                <w:szCs w:val="18"/>
              </w:rPr>
              <w:t xml:space="preserve">ˈθri</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woman</w:t>
            </w:r>
          </w:p>
        </w:tc>
        <w:tc>
          <w:tcPr>
            <w:tcW w:w="76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knife</w:t>
            </w:r>
          </w:p>
        </w:tc>
        <w:tc>
          <w:tcPr>
            <w:tcW w:w="82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three</w:t>
            </w:r>
          </w:p>
        </w:tc>
      </w:tr>
    </w:tbl>
    <w:p>
      <w:pPr>
        <w:jc w:val="left"/>
        <w:spacing w:before="0" w:after="0"/>
      </w:pPr>
      <w:r>
        <w:rPr>
          <w:sz w:val="2"/>
          <w:szCs w:val="2"/>
        </w:rPr>
        <w:t xml:space="preserve"> </w:t>
      </w:r>
    </w:p>
    <w:tbl>
      <w:tblGrid>
        <w:gridCol w:w="88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ˈblaind</w:t>
            </w:r>
          </w:p>
        </w:tc>
        <w:tc>
          <w:tcPr>
            <w:tcW w:w="760" w:type="dxa"/>
            <w:noWrap/>
          </w:tcPr>
          <w:p>
            <w:pPr>
              <w:jc w:val="left"/>
              <w:ind w:left="200" w:right="0" w:firstLine="0" w:hanging="0"/>
              <w:spacing w:before="0" w:after="0"/>
            </w:pPr>
            <w:r>
              <w:rPr>
                <w:sz w:val="18"/>
                <w:szCs w:val="18"/>
              </w:rPr>
              <w:t xml:space="preserve">ˈmaus</w:t>
            </w:r>
          </w:p>
        </w:tc>
        <w:tc>
          <w:tcPr>
            <w:tcW w:w="700" w:type="dxa"/>
            <w:noWrap/>
          </w:tcPr>
          <w:p>
            <w:pPr>
              <w:jc w:val="left"/>
              <w:ind w:left="200" w:right="0" w:firstLine="0" w:hanging="0"/>
              <w:spacing w:before="0" w:after="0"/>
            </w:pPr>
            <w:r>
              <w:rPr>
                <w:sz w:val="18"/>
                <w:szCs w:val="18"/>
              </w:rPr>
              <w:t xml:space="preserve">-əz</w:t>
            </w:r>
          </w:p>
        </w:tc>
        <w:tc>
          <w:tcPr>
            <w:tcW w:w="700" w:type="dxa"/>
            <w:noWrap/>
          </w:tcPr>
          <w:p>
            <w:pPr>
              <w:jc w:val="left"/>
              <w:ind w:left="200" w:right="0" w:firstLine="0" w:hanging="0"/>
              <w:spacing w:before="0" w:after="0"/>
            </w:pPr>
            <w:r>
              <w:rPr>
                <w:sz w:val="18"/>
                <w:szCs w:val="18"/>
              </w:rPr>
              <w:t xml:space="preserve">-</w:t>
            </w:r>
          </w:p>
        </w:tc>
      </w:tr>
      <w:tr>
        <w:trPr/>
        <w:tc>
          <w:tcPr>
            <w:tcW w:w="880" w:type="dxa"/>
            <w:noWrap/>
          </w:tcPr>
          <w:p>
            <w:pPr>
              <w:jc w:val="left"/>
              <w:ind w:left="200" w:right="0" w:firstLine="0" w:hanging="0"/>
              <w:spacing w:before="0" w:after="0"/>
            </w:pPr>
            <w:r>
              <w:rPr>
                <w:sz w:val="18"/>
                <w:szCs w:val="18"/>
                <w:i w:val="1"/>
                <w:iCs w:val="1"/>
              </w:rPr>
              <w:t xml:space="preserve">blind</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Englishish consists of first, the root; second, an optional suffix expressing number, comprising </w:t>
      </w:r>
      <w:r>
        <w:rPr>
          <w:i w:val="1"/>
          <w:iCs w:val="1"/>
        </w:rPr>
        <w:t xml:space="preserve">-ez</w:t>
      </w:r>
      <w:r>
        <w:rPr>
          <w:i w:val="0"/>
          <w:iCs w:val="0"/>
        </w:rPr>
        <w:t xml:space="preserve"> /-əz/ ‘plur’; and finally, third, an optional suffix expressing case, comprising </w:t>
      </w:r>
      <w:r>
        <w:rPr>
          <w:i w:val="1"/>
          <w:iCs w:val="1"/>
        </w:rPr>
        <w:t xml:space="preserve">-</w:t>
      </w:r>
      <w:r>
        <w:rPr>
          <w:i w:val="0"/>
          <w:iCs w:val="0"/>
        </w:rPr>
        <w:t xml:space="preserve"> /-/ ‘ACC’, </w:t>
      </w:r>
      <w:r>
        <w:rPr>
          <w:i w:val="1"/>
          <w:iCs w:val="1"/>
        </w:rPr>
        <w:t xml:space="preserve">-es</w:t>
      </w:r>
      <w:r>
        <w:rPr>
          <w:i w:val="0"/>
          <w:iCs w:val="0"/>
        </w:rPr>
        <w:t xml:space="preserve"> /-əs/ ‘GEN’, </w:t>
      </w:r>
      <w:r>
        <w:rPr>
          <w:i w:val="1"/>
          <w:iCs w:val="1"/>
        </w:rPr>
        <w:t xml:space="preserve">-ets</w:t>
      </w:r>
      <w:r>
        <w:rPr>
          <w:i w:val="0"/>
          <w:iCs w:val="0"/>
        </w:rPr>
        <w:t xml:space="preserve"> /-ət͡s/ ‘DAT’, </w:t>
      </w:r>
      <w:r>
        <w:rPr>
          <w:i w:val="1"/>
          <w:iCs w:val="1"/>
        </w:rPr>
        <w:t xml:space="preserve">-ech</w:t>
      </w:r>
      <w:r>
        <w:rPr>
          <w:i w:val="0"/>
          <w:iCs w:val="0"/>
        </w:rPr>
        <w:t xml:space="preserve"> /-əx/ ‘INS’, </w:t>
      </w:r>
      <w:r>
        <w:rPr>
          <w:i w:val="1"/>
          <w:iCs w:val="1"/>
        </w:rPr>
        <w:t xml:space="preserve">-ep</w:t>
      </w:r>
      <w:r>
        <w:rPr>
          <w:i w:val="0"/>
          <w:iCs w:val="0"/>
        </w:rPr>
        <w:t xml:space="preserve"> /-əp/ ‘VOC’, </w:t>
      </w:r>
      <w:r>
        <w:rPr>
          <w:i w:val="1"/>
          <w:iCs w:val="1"/>
        </w:rPr>
        <w:t xml:space="preserve">-ef</w:t>
      </w:r>
      <w:r>
        <w:rPr>
          <w:i w:val="0"/>
          <w:iCs w:val="0"/>
        </w:rPr>
        <w:t xml:space="preserve"> /-əf/ ‘ALL’, </w:t>
      </w:r>
      <w:r>
        <w:rPr>
          <w:i w:val="1"/>
          <w:iCs w:val="1"/>
        </w:rPr>
        <w:t xml:space="preserve">-ej</w:t>
      </w:r>
      <w:r>
        <w:rPr>
          <w:i w:val="0"/>
          <w:iCs w:val="0"/>
        </w:rPr>
        <w:t xml:space="preserve"> /-əd͡ʒ/ ‘LOC’, </w:t>
      </w:r>
      <w:r>
        <w:rPr>
          <w:i w:val="1"/>
          <w:iCs w:val="1"/>
        </w:rPr>
        <w:t xml:space="preserve">-et</w:t>
      </w:r>
      <w:r>
        <w:rPr>
          <w:i w:val="0"/>
          <w:iCs w:val="0"/>
        </w:rPr>
        <w:t xml:space="preserve"> /-ət/ ‘ABL’ and </w:t>
      </w:r>
      <w:r>
        <w:rPr>
          <w:i w:val="1"/>
          <w:iCs w:val="1"/>
        </w:rPr>
        <w:t xml:space="preserve">-ed</w:t>
      </w:r>
      <w:r>
        <w:rPr>
          <w:i w:val="0"/>
          <w:iCs w:val="0"/>
        </w:rPr>
        <w:t xml:space="preserve"> /-əd/ ‘PART’.</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Englishish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Englishish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Englishish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Englishish stands alone without any prefixes or suffixes attached to it.</w:t>
      </w:r>
    </w:p>
    <w:p>
      <w:pPr>
        <w:jc w:val="both"/>
        <w:ind w:left="0" w:right="0" w:firstLine="330"/>
        <w:spacing w:before="0" w:after="0"/>
      </w:pPr>
      <w:r>
        <w:rPr/>
        <w:t xml:space="preserve"/>
      </w:r>
      <w:r>
        <w:rPr>
          <w:i w:val="0"/>
          <w:iCs w:val="0"/>
        </w:rPr>
        <w:t xml:space="preserve">Englishish always includes the personal pronouns, even if they are not stressed. This is similar to English, where the only way to distinguish "he loves her" from "</w:t>
      </w:r>
      <w:r>
        <w:rPr>
          <w:i w:val="1"/>
          <w:iCs w:val="1"/>
        </w:rPr>
        <w:t xml:space="preserve">he</w:t>
      </w:r>
      <w:r>
        <w:rPr>
          <w:i w:val="0"/>
          <w:iCs w:val="0"/>
        </w:rPr>
        <w:t xml:space="preserve"> loves her" and "he loves </w:t>
      </w:r>
      <w:r>
        <w:rPr>
          <w:i w:val="1"/>
          <w:iCs w:val="1"/>
        </w:rPr>
        <w:t xml:space="preserve">her</w:t>
      </w:r>
      <w:r>
        <w:rPr>
          <w:i w:val="0"/>
          <w:iCs w:val="0"/>
        </w:rPr>
        <w:t xml:space="preserve">" is the stress. So the following corresponds exactly to English in this regard:</w:t>
      </w:r>
    </w:p>
    <w:p>
      <w:pPr>
        <w:jc w:val="left"/>
        <w:ind w:left="200" w:right="0" w:firstLine="0" w:hanging="0"/>
        <w:spacing w:before="0" w:after="0"/>
        <w:tabs>
          <w:tab w:val="right" w:leader="none" w:pos="9000"/>
        </w:tabs>
      </w:pPr>
      <w:r>
        <w:rPr/>
        <w:t xml:space="preserve"/>
      </w:r>
      <w:r>
        <w:rPr>
          <w:b w:val="1"/>
          <w:bCs w:val="1"/>
        </w:rPr>
        <w:t xml:space="preserve">Thaush chyp thaush.</w:t>
      </w:r>
      <w:r>
        <w:rPr>
          <w:i w:val="1"/>
          <w:iCs w:val="1"/>
        </w:rPr>
        <w:t xml:space="preserve">	(2)</w:t>
      </w:r>
    </w:p>
    <w:p>
      <w:pPr>
        <w:jc w:val="left"/>
        <w:ind w:left="200" w:right="0" w:firstLine="0" w:hanging="0"/>
        <w:spacing w:before="0" w:after="0"/>
        <w:tabs>
          <w:tab w:val="right" w:leader="none" w:pos="9000"/>
        </w:tabs>
      </w:pPr>
      <w:r>
        <w:rPr/>
        <w:t xml:space="preserve"/>
      </w:r>
      <w:r>
        <w:rPr/>
        <w:t xml:space="preserve">[ˈθɔʃ ˈt͡ʃaip ˈθɔʃ]</w:t>
      </w:r>
    </w:p>
    <w:tbl>
      <w:tblGrid>
        <w:gridCol w:w="820" w:type="dxa"/>
        <w:gridCol w:w="88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ˈθɔʃ</w:t>
            </w:r>
          </w:p>
        </w:tc>
        <w:tc>
          <w:tcPr>
            <w:tcW w:w="880" w:type="dxa"/>
            <w:noWrap/>
          </w:tcPr>
          <w:p>
            <w:pPr>
              <w:jc w:val="left"/>
              <w:ind w:left="200" w:right="0" w:firstLine="0" w:hanging="0"/>
              <w:spacing w:before="0" w:after="0"/>
            </w:pPr>
            <w:r>
              <w:rPr>
                <w:sz w:val="18"/>
                <w:szCs w:val="18"/>
              </w:rPr>
              <w:t xml:space="preserve">ˈt͡ʃaip</w:t>
            </w:r>
          </w:p>
        </w:tc>
        <w:tc>
          <w:tcPr>
            <w:tcW w:w="820" w:type="dxa"/>
            <w:noWrap/>
          </w:tcPr>
          <w:p>
            <w:pPr>
              <w:jc w:val="left"/>
              <w:ind w:left="200" w:right="0" w:firstLine="0" w:hanging="0"/>
              <w:spacing w:before="0" w:after="0"/>
            </w:pPr>
            <w:r>
              <w:rPr>
                <w:sz w:val="18"/>
                <w:szCs w:val="18"/>
              </w:rPr>
              <w:t xml:space="preserve">ˈθɔʃ</w:t>
            </w:r>
          </w:p>
        </w:tc>
      </w:tr>
      <w:tr>
        <w:trPr/>
        <w:tc>
          <w:tcPr>
            <w:tcW w:w="820" w:type="dxa"/>
            <w:noWrap/>
          </w:tcPr>
          <w:p>
            <w:pPr>
              <w:jc w:val="left"/>
              <w:ind w:left="200" w:right="0" w:firstLine="0" w:hanging="0"/>
              <w:spacing w:before="0" w:after="0"/>
            </w:pPr>
            <w:r>
              <w:rPr>
                <w:sz w:val="18"/>
                <w:szCs w:val="18"/>
                <w:i w:val="1"/>
                <w:iCs w:val="1"/>
              </w:rPr>
              <w:t xml:space="preserve">3.sing</w:t>
            </w:r>
          </w:p>
        </w:tc>
        <w:tc>
          <w:tcPr>
            <w:tcW w:w="88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The Thenees zdethym the Tsetseeb.</w:t>
      </w:r>
      <w:r>
        <w:rPr>
          <w:i w:val="1"/>
          <w:iCs w:val="1"/>
        </w:rPr>
        <w:t xml:space="preserve">	(3)</w:t>
      </w:r>
    </w:p>
    <w:p>
      <w:pPr>
        <w:jc w:val="left"/>
        <w:ind w:left="200" w:right="0" w:firstLine="0" w:hanging="0"/>
        <w:spacing w:before="0" w:after="0"/>
        <w:tabs>
          <w:tab w:val="right" w:leader="none" w:pos="9000"/>
        </w:tabs>
      </w:pPr>
      <w:r>
        <w:rPr/>
        <w:t xml:space="preserve"/>
      </w:r>
      <w:r>
        <w:rPr/>
        <w:t xml:space="preserve">[ðə ðəˈnis zdəˈðaim ðə t͡səˈt͡sib]</w:t>
      </w:r>
    </w:p>
    <w:tbl>
      <w:tblGrid>
        <w:gridCol w:w="700" w:type="dxa"/>
        <w:gridCol w:w="820" w:type="dxa"/>
        <w:gridCol w:w="94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820" w:type="dxa"/>
            <w:noWrap/>
          </w:tcPr>
          <w:p>
            <w:pPr>
              <w:jc w:val="left"/>
              <w:ind w:left="200" w:right="0" w:firstLine="0" w:hanging="0"/>
              <w:spacing w:before="0" w:after="0"/>
            </w:pPr>
            <w:r>
              <w:rPr>
                <w:sz w:val="18"/>
                <w:szCs w:val="18"/>
              </w:rPr>
              <w:t xml:space="preserve">ðəˈnis</w:t>
            </w:r>
          </w:p>
        </w:tc>
        <w:tc>
          <w:tcPr>
            <w:tcW w:w="940" w:type="dxa"/>
            <w:noWrap/>
          </w:tcPr>
          <w:p>
            <w:pPr>
              <w:jc w:val="left"/>
              <w:ind w:left="200" w:right="0" w:firstLine="0" w:hanging="0"/>
              <w:spacing w:before="0" w:after="0"/>
            </w:pPr>
            <w:r>
              <w:rPr>
                <w:sz w:val="18"/>
                <w:szCs w:val="18"/>
              </w:rPr>
              <w:t xml:space="preserve">zdəˈðaim</w:t>
            </w:r>
          </w:p>
        </w:tc>
        <w:tc>
          <w:tcPr>
            <w:tcW w:w="700" w:type="dxa"/>
            <w:noWrap/>
          </w:tcPr>
          <w:p>
            <w:pPr>
              <w:jc w:val="left"/>
              <w:ind w:left="200" w:right="0" w:firstLine="0" w:hanging="0"/>
              <w:spacing w:before="0" w:after="0"/>
            </w:pPr>
            <w:r>
              <w:rPr>
                <w:sz w:val="18"/>
                <w:szCs w:val="18"/>
              </w:rPr>
              <w:t xml:space="preserve">ðə</w:t>
            </w:r>
          </w:p>
        </w:tc>
        <w:tc>
          <w:tcPr>
            <w:tcW w:w="1060" w:type="dxa"/>
            <w:noWrap/>
          </w:tcPr>
          <w:p>
            <w:pPr>
              <w:jc w:val="left"/>
              <w:ind w:left="200" w:right="0" w:firstLine="0" w:hanging="0"/>
              <w:spacing w:before="0" w:after="0"/>
            </w:pPr>
            <w:r>
              <w:rPr>
                <w:sz w:val="18"/>
                <w:szCs w:val="18"/>
              </w:rPr>
              <w:t xml:space="preserve">t͡səˈt͡sib</w:t>
            </w:r>
          </w:p>
        </w:tc>
        <w:tc>
          <w:tcPr>
            <w:tcW w:w="700" w:type="dxa"/>
            <w:noWrap/>
          </w:tcPr>
          <w:p>
            <w:pPr>
              <w:jc w:val="left"/>
              <w:ind w:left="200" w:right="0" w:firstLine="0" w:hanging="0"/>
              <w:spacing w:before="0" w:after="0"/>
            </w:pPr>
            <w:r>
              <w:rPr>
                <w:sz w:val="18"/>
                <w:szCs w:val="18"/>
              </w:rPr>
              <w:t xml:space="preserve">-</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Thanis</w:t>
            </w:r>
          </w:p>
        </w:tc>
        <w:tc>
          <w:tcPr>
            <w:tcW w:w="940" w:type="dxa"/>
            <w:noWrap/>
          </w:tcPr>
          <w:p>
            <w:pPr>
              <w:jc w:val="left"/>
              <w:ind w:left="200" w:right="0" w:firstLine="0" w:hanging="0"/>
              <w:spacing w:before="0" w:after="0"/>
            </w:pPr>
            <w:r>
              <w:rPr>
                <w:sz w:val="18"/>
                <w:szCs w:val="18"/>
                <w:i w:val="1"/>
                <w:iCs w:val="1"/>
              </w:rPr>
              <w:t xml:space="preserve">hate</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Tsatsib</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Thanis hates Tsatsib.</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the daumes the zhdenyeech</w:t>
      </w:r>
      <w:r>
        <w:rPr>
          <w:i w:val="1"/>
          <w:iCs w:val="1"/>
        </w:rPr>
        <w:t xml:space="preserve">	(4)</w:t>
      </w:r>
    </w:p>
    <w:p>
      <w:pPr>
        <w:jc w:val="left"/>
        <w:ind w:left="200" w:right="0" w:firstLine="0" w:hanging="0"/>
        <w:spacing w:before="0" w:after="0"/>
        <w:tabs>
          <w:tab w:val="right" w:leader="none" w:pos="9000"/>
        </w:tabs>
      </w:pPr>
      <w:r>
        <w:rPr/>
        <w:t xml:space="preserve"/>
      </w:r>
      <w:r>
        <w:rPr/>
        <w:t xml:space="preserve">[ðə ˈdɔməs ðə ʒdəˈɲix]</w:t>
      </w:r>
    </w:p>
    <w:tbl>
      <w:tblGrid>
        <w:gridCol w:w="70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ˈdɔm</w:t>
            </w:r>
          </w:p>
        </w:tc>
        <w:tc>
          <w:tcPr>
            <w:tcW w:w="700" w:type="dxa"/>
            <w:noWrap/>
          </w:tcPr>
          <w:p>
            <w:pPr>
              <w:jc w:val="left"/>
              <w:ind w:left="200" w:right="0" w:firstLine="0" w:hanging="0"/>
              <w:spacing w:before="0" w:after="0"/>
            </w:pPr>
            <w:r>
              <w:rPr>
                <w:sz w:val="18"/>
                <w:szCs w:val="18"/>
              </w:rPr>
              <w:t xml:space="preserve">-əs</w:t>
            </w:r>
          </w:p>
        </w:tc>
        <w:tc>
          <w:tcPr>
            <w:tcW w:w="700" w:type="dxa"/>
            <w:noWrap/>
          </w:tcPr>
          <w:p>
            <w:pPr>
              <w:jc w:val="left"/>
              <w:ind w:left="200" w:right="0" w:firstLine="0" w:hanging="0"/>
              <w:spacing w:before="0" w:after="0"/>
            </w:pPr>
            <w:r>
              <w:rPr>
                <w:sz w:val="18"/>
                <w:szCs w:val="18"/>
              </w:rPr>
              <w:t xml:space="preserve">ðə</w:t>
            </w:r>
          </w:p>
        </w:tc>
        <w:tc>
          <w:tcPr>
            <w:tcW w:w="880" w:type="dxa"/>
            <w:noWrap/>
          </w:tcPr>
          <w:p>
            <w:pPr>
              <w:jc w:val="left"/>
              <w:ind w:left="200" w:right="0" w:firstLine="0" w:hanging="0"/>
              <w:spacing w:before="0" w:after="0"/>
            </w:pPr>
            <w:r>
              <w:rPr>
                <w:sz w:val="18"/>
                <w:szCs w:val="18"/>
              </w:rPr>
              <w:t xml:space="preserve">ʒdəˈɲix</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thaush the zhdenyeech</w:t>
      </w:r>
      <w:r>
        <w:rPr>
          <w:i w:val="1"/>
          <w:iCs w:val="1"/>
        </w:rPr>
        <w:t xml:space="preserve">	(5)</w:t>
      </w:r>
    </w:p>
    <w:p>
      <w:pPr>
        <w:jc w:val="left"/>
        <w:ind w:left="200" w:right="0" w:firstLine="0" w:hanging="0"/>
        <w:spacing w:before="0" w:after="0"/>
        <w:tabs>
          <w:tab w:val="right" w:leader="none" w:pos="9000"/>
        </w:tabs>
      </w:pPr>
      <w:r>
        <w:rPr/>
        <w:t xml:space="preserve"/>
      </w:r>
      <w:r>
        <w:rPr/>
        <w:t xml:space="preserve">[ˈθɔʃ ðə ʒdəˈɲix]</w:t>
      </w:r>
    </w:p>
    <w:tbl>
      <w:tblGrid>
        <w:gridCol w:w="82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ˈθɔʃ</w:t>
            </w:r>
          </w:p>
        </w:tc>
        <w:tc>
          <w:tcPr>
            <w:tcW w:w="700" w:type="dxa"/>
            <w:noWrap/>
          </w:tcPr>
          <w:p>
            <w:pPr>
              <w:jc w:val="left"/>
              <w:ind w:left="200" w:right="0" w:firstLine="0" w:hanging="0"/>
              <w:spacing w:before="0" w:after="0"/>
            </w:pPr>
            <w:r>
              <w:rPr>
                <w:sz w:val="18"/>
                <w:szCs w:val="18"/>
              </w:rPr>
              <w:t xml:space="preserve">ðə</w:t>
            </w:r>
          </w:p>
        </w:tc>
        <w:tc>
          <w:tcPr>
            <w:tcW w:w="880" w:type="dxa"/>
            <w:noWrap/>
          </w:tcPr>
          <w:p>
            <w:pPr>
              <w:jc w:val="left"/>
              <w:ind w:left="200" w:right="0" w:firstLine="0" w:hanging="0"/>
              <w:spacing w:before="0" w:after="0"/>
            </w:pPr>
            <w:r>
              <w:rPr>
                <w:sz w:val="18"/>
                <w:szCs w:val="18"/>
              </w:rPr>
              <w:t xml:space="preserve">ʒdəˈɲix</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loong the zhdenyeech</w:t>
      </w:r>
      <w:r>
        <w:rPr>
          <w:i w:val="1"/>
          <w:iCs w:val="1"/>
        </w:rPr>
        <w:t xml:space="preserve">	(6)</w:t>
      </w:r>
    </w:p>
    <w:p>
      <w:pPr>
        <w:jc w:val="left"/>
        <w:ind w:left="200" w:right="0" w:firstLine="0" w:hanging="0"/>
        <w:spacing w:before="0" w:after="0"/>
        <w:tabs>
          <w:tab w:val="right" w:leader="none" w:pos="9000"/>
        </w:tabs>
      </w:pPr>
      <w:r>
        <w:rPr/>
        <w:t xml:space="preserve"/>
      </w:r>
      <w:r>
        <w:rPr/>
        <w:t xml:space="preserve">[ˈluŋ ðə ʒdəˈɲix]</w:t>
      </w:r>
    </w:p>
    <w:tbl>
      <w:tblGrid>
        <w:gridCol w:w="106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ˈluŋ</w:t>
            </w:r>
          </w:p>
        </w:tc>
        <w:tc>
          <w:tcPr>
            <w:tcW w:w="700" w:type="dxa"/>
            <w:noWrap/>
          </w:tcPr>
          <w:p>
            <w:pPr>
              <w:jc w:val="left"/>
              <w:ind w:left="200" w:right="0" w:firstLine="0" w:hanging="0"/>
              <w:spacing w:before="0" w:after="0"/>
            </w:pPr>
            <w:r>
              <w:rPr>
                <w:sz w:val="18"/>
                <w:szCs w:val="18"/>
              </w:rPr>
              <w:t xml:space="preserve">ðə</w:t>
            </w:r>
          </w:p>
        </w:tc>
        <w:tc>
          <w:tcPr>
            <w:tcW w:w="880" w:type="dxa"/>
            <w:noWrap/>
          </w:tcPr>
          <w:p>
            <w:pPr>
              <w:jc w:val="left"/>
              <w:ind w:left="200" w:right="0" w:firstLine="0" w:hanging="0"/>
              <w:spacing w:before="0" w:after="0"/>
            </w:pPr>
            <w:r>
              <w:rPr>
                <w:sz w:val="18"/>
                <w:szCs w:val="18"/>
              </w:rPr>
              <w:t xml:space="preserve">ʒdəˈɲix</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The zetsouches the nyaig cheleed ded zais the kengounes the chash.</w:t>
      </w:r>
      <w:r>
        <w:rPr>
          <w:i w:val="1"/>
          <w:iCs w:val="1"/>
        </w:rPr>
        <w:t xml:space="preserve">	(7)</w:t>
      </w:r>
    </w:p>
    <w:p>
      <w:pPr>
        <w:jc w:val="left"/>
        <w:ind w:left="200" w:right="0" w:firstLine="0" w:hanging="0"/>
        <w:spacing w:before="0" w:after="0"/>
        <w:tabs>
          <w:tab w:val="right" w:leader="none" w:pos="9000"/>
        </w:tabs>
      </w:pPr>
      <w:r>
        <w:rPr/>
        <w:t xml:space="preserve"/>
      </w:r>
      <w:r>
        <w:rPr/>
        <w:t xml:space="preserve">[ðə zəˈt͡saut͡ʃəs ðə ˈɲeɡ xəˈlid dəd ˈzes ðə kəˈŋaunəs ðə ˈxæʃ]</w:t>
      </w:r>
    </w:p>
    <w:tbl>
      <w:tblGrid>
        <w:gridCol w:w="700" w:type="dxa"/>
        <w:gridCol w:w="1120" w:type="dxa"/>
        <w:gridCol w:w="700" w:type="dxa"/>
        <w:gridCol w:w="700" w:type="dxa"/>
        <w:gridCol w:w="940" w:type="dxa"/>
        <w:gridCol w:w="82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1120" w:type="dxa"/>
            <w:noWrap/>
          </w:tcPr>
          <w:p>
            <w:pPr>
              <w:jc w:val="left"/>
              <w:ind w:left="200" w:right="0" w:firstLine="0" w:hanging="0"/>
              <w:spacing w:before="0" w:after="0"/>
            </w:pPr>
            <w:r>
              <w:rPr>
                <w:sz w:val="18"/>
                <w:szCs w:val="18"/>
              </w:rPr>
              <w:t xml:space="preserve">zəˈt͡saut͡ʃ</w:t>
            </w:r>
          </w:p>
        </w:tc>
        <w:tc>
          <w:tcPr>
            <w:tcW w:w="700" w:type="dxa"/>
            <w:noWrap/>
          </w:tcPr>
          <w:p>
            <w:pPr>
              <w:jc w:val="left"/>
              <w:ind w:left="200" w:right="0" w:firstLine="0" w:hanging="0"/>
              <w:spacing w:before="0" w:after="0"/>
            </w:pPr>
            <w:r>
              <w:rPr>
                <w:sz w:val="18"/>
                <w:szCs w:val="18"/>
              </w:rPr>
              <w:t xml:space="preserve">-əs</w:t>
            </w:r>
          </w:p>
        </w:tc>
        <w:tc>
          <w:tcPr>
            <w:tcW w:w="700" w:type="dxa"/>
            <w:noWrap/>
          </w:tcPr>
          <w:p>
            <w:pPr>
              <w:jc w:val="left"/>
              <w:ind w:left="200" w:right="0" w:firstLine="0" w:hanging="0"/>
              <w:spacing w:before="0" w:after="0"/>
            </w:pPr>
            <w:r>
              <w:rPr>
                <w:sz w:val="18"/>
                <w:szCs w:val="18"/>
              </w:rPr>
              <w:t xml:space="preserve">ðə</w:t>
            </w:r>
          </w:p>
        </w:tc>
        <w:tc>
          <w:tcPr>
            <w:tcW w:w="940" w:type="dxa"/>
            <w:noWrap/>
          </w:tcPr>
          <w:p>
            <w:pPr>
              <w:jc w:val="left"/>
              <w:ind w:left="200" w:right="0" w:firstLine="0" w:hanging="0"/>
              <w:spacing w:before="0" w:after="0"/>
            </w:pPr>
            <w:r>
              <w:rPr>
                <w:sz w:val="18"/>
                <w:szCs w:val="18"/>
              </w:rPr>
              <w:t xml:space="preserve">ˈɲeɡ</w:t>
            </w:r>
          </w:p>
        </w:tc>
        <w:tc>
          <w:tcPr>
            <w:tcW w:w="820" w:type="dxa"/>
            <w:noWrap/>
          </w:tcPr>
          <w:p>
            <w:pPr>
              <w:jc w:val="left"/>
              <w:ind w:left="200" w:right="0" w:firstLine="0" w:hanging="0"/>
              <w:spacing w:before="0" w:after="0"/>
            </w:pPr>
            <w:r>
              <w:rPr>
                <w:sz w:val="18"/>
                <w:szCs w:val="18"/>
              </w:rPr>
              <w:t xml:space="preserve">xəˈlid</w:t>
            </w:r>
          </w:p>
        </w:tc>
        <w:tc>
          <w:tcPr>
            <w:tcW w:w="700" w:type="dxa"/>
            <w:noWrap/>
          </w:tcPr>
          <w:p>
            <w:pPr>
              <w:jc w:val="left"/>
              <w:ind w:left="200" w:right="0" w:firstLine="0" w:hanging="0"/>
              <w:spacing w:before="0" w:after="0"/>
            </w:pPr>
            <w:r>
              <w:rPr>
                <w:sz w:val="18"/>
                <w:szCs w:val="18"/>
              </w:rPr>
              <w:t xml:space="preserve">dəd</w:t>
            </w:r>
          </w:p>
        </w:tc>
        <w:tc>
          <w:tcPr>
            <w:tcW w:w="820" w:type="dxa"/>
            <w:noWrap/>
          </w:tcPr>
          <w:p>
            <w:pPr>
              <w:jc w:val="left"/>
              <w:ind w:left="200" w:right="0" w:firstLine="0" w:hanging="0"/>
              <w:spacing w:before="0" w:after="0"/>
            </w:pPr>
            <w:r>
              <w:rPr>
                <w:sz w:val="18"/>
                <w:szCs w:val="18"/>
              </w:rPr>
              <w:t xml:space="preserve">ˈzes</w:t>
            </w:r>
          </w:p>
        </w:tc>
        <w:tc>
          <w:tcPr>
            <w:tcW w:w="700" w:type="dxa"/>
            <w:noWrap/>
          </w:tcPr>
          <w:p>
            <w:pPr>
              <w:jc w:val="left"/>
              <w:ind w:left="200" w:right="0" w:firstLine="0" w:hanging="0"/>
              <w:spacing w:before="0" w:after="0"/>
            </w:pPr>
            <w:r>
              <w:rPr>
                <w:sz w:val="18"/>
                <w:szCs w:val="18"/>
              </w:rPr>
              <w:t xml:space="preserve">ðə</w:t>
            </w:r>
          </w:p>
        </w:tc>
      </w:tr>
      <w:tr>
        <w:trPr/>
        <w:tc>
          <w:tcPr>
            <w:tcW w:w="700" w:type="dxa"/>
            <w:noWrap/>
          </w:tcPr>
          <w:p>
            <w:pPr>
              <w:jc w:val="left"/>
              <w:ind w:left="200" w:right="0" w:firstLine="0" w:hanging="0"/>
              <w:spacing w:before="0" w:after="0"/>
            </w:pPr>
            <w:r>
              <w:rPr>
                <w:sz w:val="18"/>
                <w:szCs w:val="18"/>
                <w:i w:val="1"/>
                <w:iCs w:val="1"/>
              </w:rPr>
              <w:t xml:space="preserve">the</w:t>
            </w:r>
          </w:p>
        </w:tc>
        <w:tc>
          <w:tcPr>
            <w:tcW w:w="11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82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10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kəˈŋaun</w:t>
            </w:r>
          </w:p>
        </w:tc>
        <w:tc>
          <w:tcPr>
            <w:tcW w:w="700" w:type="dxa"/>
            <w:noWrap/>
          </w:tcPr>
          <w:p>
            <w:pPr>
              <w:jc w:val="left"/>
              <w:ind w:left="200" w:right="0" w:firstLine="0" w:hanging="0"/>
              <w:spacing w:before="0" w:after="0"/>
            </w:pPr>
            <w:r>
              <w:rPr>
                <w:sz w:val="18"/>
                <w:szCs w:val="18"/>
              </w:rPr>
              <w:t xml:space="preserve">-əs</w:t>
            </w:r>
          </w:p>
        </w:tc>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ˈxæʃ</w:t>
            </w:r>
          </w:p>
        </w:tc>
        <w:tc>
          <w:tcPr>
            <w:tcW w:w="700" w:type="dxa"/>
            <w:noWrap/>
          </w:tcPr>
          <w:p>
            <w:pPr>
              <w:jc w:val="left"/>
              <w:ind w:left="200" w:right="0" w:firstLine="0" w:hanging="0"/>
              <w:spacing w:before="0" w:after="0"/>
            </w:pPr>
            <w:r>
              <w:rPr>
                <w:sz w:val="18"/>
                <w:szCs w:val="18"/>
              </w:rPr>
              <w:t xml:space="preserve">-</w:t>
            </w:r>
          </w:p>
        </w:tc>
      </w:tr>
      <w:tr>
        <w:trPr/>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Englishish has no derivational processes.</w:t>
      </w:r>
    </w:p>
    <w:p>
      <w:pPr>
        <w:jc w:val="left"/>
        <w:ind w:left="200" w:right="0" w:firstLine="0" w:hanging="0"/>
        <w:spacing w:before="0" w:after="0"/>
        <w:tabs>
          <w:tab w:val="right" w:leader="none" w:pos="9000"/>
        </w:tabs>
      </w:pPr>
      <w:r>
        <w:rPr/>
        <w:t xml:space="preserve"/>
      </w:r>
      <w:r>
        <w:rPr>
          <w:b w:val="1"/>
          <w:bCs w:val="1"/>
        </w:rPr>
        <w:t xml:space="preserve">en keyer</w:t>
      </w:r>
      <w:r>
        <w:rPr>
          <w:i w:val="1"/>
          <w:iCs w:val="1"/>
        </w:rPr>
        <w:t xml:space="preserve">	(8)</w:t>
      </w:r>
    </w:p>
    <w:p>
      <w:pPr>
        <w:jc w:val="left"/>
        <w:ind w:left="200" w:right="0" w:firstLine="0" w:hanging="0"/>
        <w:spacing w:before="0" w:after="0"/>
        <w:tabs>
          <w:tab w:val="right" w:leader="none" w:pos="9000"/>
        </w:tabs>
      </w:pPr>
      <w:r>
        <w:rPr/>
        <w:t xml:space="preserve"/>
      </w:r>
      <w:r>
        <w:rPr/>
        <w:t xml:space="preserve">[ən kəˈjɛr]</w:t>
      </w:r>
    </w:p>
    <w:tbl>
      <w:tblGrid>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ən</w:t>
            </w:r>
          </w:p>
        </w:tc>
        <w:tc>
          <w:tcPr>
            <w:tcW w:w="820" w:type="dxa"/>
            <w:noWrap/>
          </w:tcPr>
          <w:p>
            <w:pPr>
              <w:jc w:val="left"/>
              <w:ind w:left="200" w:right="0" w:firstLine="0" w:hanging="0"/>
              <w:spacing w:before="0" w:after="0"/>
            </w:pPr>
            <w:r>
              <w:rPr>
                <w:sz w:val="18"/>
                <w:szCs w:val="18"/>
              </w:rPr>
              <w:t xml:space="preserve">kəˈjɛr</w:t>
            </w:r>
          </w:p>
        </w:tc>
      </w:tr>
      <w:tr>
        <w:trPr/>
        <w:tc>
          <w:tcPr>
            <w:tcW w:w="700" w:type="dxa"/>
            <w:noWrap/>
          </w:tcPr>
          <w:p>
            <w:pPr>
              <w:jc w:val="left"/>
              <w:ind w:left="200" w:right="0" w:firstLine="0" w:hanging="0"/>
              <w:spacing w:before="0" w:after="0"/>
            </w:pPr>
            <w:r>
              <w:rPr>
                <w:sz w:val="18"/>
                <w:szCs w:val="18"/>
                <w:i w:val="1"/>
                <w:iCs w:val="1"/>
              </w:rPr>
              <w:t xml:space="preserve">a</w:t>
            </w:r>
          </w:p>
        </w:tc>
        <w:tc>
          <w:tcPr>
            <w:tcW w:w="82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Note how none show up here:</w:t>
      </w:r>
    </w:p>
    <w:p>
      <w:pPr>
        <w:jc w:val="left"/>
        <w:ind w:left="200" w:right="0" w:firstLine="0" w:hanging="0"/>
        <w:spacing w:before="0" w:after="0"/>
        <w:tabs>
          <w:tab w:val="right" w:leader="none" w:pos="9000"/>
        </w:tabs>
      </w:pPr>
      <w:r>
        <w:rPr/>
        <w:t xml:space="preserve"/>
      </w:r>
      <w:r>
        <w:rPr>
          <w:b w:val="1"/>
          <w:bCs w:val="1"/>
        </w:rPr>
        <w:t xml:space="preserve">Thaush goir ded hav ded en shon keyer cheskash.</w:t>
      </w:r>
      <w:r>
        <w:rPr>
          <w:i w:val="1"/>
          <w:iCs w:val="1"/>
        </w:rPr>
        <w:t xml:space="preserve">	(9)</w:t>
      </w:r>
    </w:p>
    <w:p>
      <w:pPr>
        <w:jc w:val="left"/>
        <w:ind w:left="200" w:right="0" w:firstLine="0" w:hanging="0"/>
        <w:spacing w:before="0" w:after="0"/>
        <w:tabs>
          <w:tab w:val="right" w:leader="none" w:pos="9000"/>
        </w:tabs>
      </w:pPr>
      <w:r>
        <w:rPr/>
        <w:t xml:space="preserve"/>
      </w:r>
      <w:r>
        <w:rPr/>
        <w:t xml:space="preserve">[ˈθɔʃ ˈɡɔir dəd ˈhæv dəd ən ˈʃon kəˈjɛr xəˈskæʃ]</w:t>
      </w:r>
    </w:p>
    <w:tbl>
      <w:tblGrid>
        <w:gridCol w:w="820" w:type="dxa"/>
        <w:gridCol w:w="760" w:type="dxa"/>
        <w:gridCol w:w="700" w:type="dxa"/>
        <w:gridCol w:w="700" w:type="dxa"/>
        <w:gridCol w:w="700" w:type="dxa"/>
        <w:gridCol w:w="700" w:type="dxa"/>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ˈθɔʃ</w:t>
            </w:r>
          </w:p>
        </w:tc>
        <w:tc>
          <w:tcPr>
            <w:tcW w:w="760" w:type="dxa"/>
            <w:noWrap/>
          </w:tcPr>
          <w:p>
            <w:pPr>
              <w:jc w:val="left"/>
              <w:ind w:left="200" w:right="0" w:firstLine="0" w:hanging="0"/>
              <w:spacing w:before="0" w:after="0"/>
            </w:pPr>
            <w:r>
              <w:rPr>
                <w:sz w:val="18"/>
                <w:szCs w:val="18"/>
              </w:rPr>
              <w:t xml:space="preserve">ˈɡɔir</w:t>
            </w:r>
          </w:p>
        </w:tc>
        <w:tc>
          <w:tcPr>
            <w:tcW w:w="700" w:type="dxa"/>
            <w:noWrap/>
          </w:tcPr>
          <w:p>
            <w:pPr>
              <w:jc w:val="left"/>
              <w:ind w:left="200" w:right="0" w:firstLine="0" w:hanging="0"/>
              <w:spacing w:before="0" w:after="0"/>
            </w:pPr>
            <w:r>
              <w:rPr>
                <w:sz w:val="18"/>
                <w:szCs w:val="18"/>
              </w:rPr>
              <w:t xml:space="preserve">dəd</w:t>
            </w:r>
          </w:p>
        </w:tc>
        <w:tc>
          <w:tcPr>
            <w:tcW w:w="700" w:type="dxa"/>
            <w:noWrap/>
          </w:tcPr>
          <w:p>
            <w:pPr>
              <w:jc w:val="left"/>
              <w:ind w:left="200" w:right="0" w:firstLine="0" w:hanging="0"/>
              <w:spacing w:before="0" w:after="0"/>
            </w:pPr>
            <w:r>
              <w:rPr>
                <w:sz w:val="18"/>
                <w:szCs w:val="18"/>
              </w:rPr>
              <w:t xml:space="preserve">ˈhæv</w:t>
            </w:r>
          </w:p>
        </w:tc>
        <w:tc>
          <w:tcPr>
            <w:tcW w:w="700" w:type="dxa"/>
            <w:noWrap/>
          </w:tcPr>
          <w:p>
            <w:pPr>
              <w:jc w:val="left"/>
              <w:ind w:left="200" w:right="0" w:firstLine="0" w:hanging="0"/>
              <w:spacing w:before="0" w:after="0"/>
            </w:pPr>
            <w:r>
              <w:rPr>
                <w:sz w:val="18"/>
                <w:szCs w:val="18"/>
              </w:rPr>
              <w:t xml:space="preserve">dəd</w:t>
            </w:r>
          </w:p>
        </w:tc>
        <w:tc>
          <w:tcPr>
            <w:tcW w:w="700" w:type="dxa"/>
            <w:noWrap/>
          </w:tcPr>
          <w:p>
            <w:pPr>
              <w:jc w:val="left"/>
              <w:ind w:left="200" w:right="0" w:firstLine="0" w:hanging="0"/>
              <w:spacing w:before="0" w:after="0"/>
            </w:pPr>
            <w:r>
              <w:rPr>
                <w:sz w:val="18"/>
                <w:szCs w:val="18"/>
              </w:rPr>
              <w:t xml:space="preserve">ən</w:t>
            </w:r>
          </w:p>
        </w:tc>
        <w:tc>
          <w:tcPr>
            <w:tcW w:w="820" w:type="dxa"/>
            <w:noWrap/>
          </w:tcPr>
          <w:p>
            <w:pPr>
              <w:jc w:val="left"/>
              <w:ind w:left="200" w:right="0" w:firstLine="0" w:hanging="0"/>
              <w:spacing w:before="0" w:after="0"/>
            </w:pPr>
            <w:r>
              <w:rPr>
                <w:sz w:val="18"/>
                <w:szCs w:val="18"/>
              </w:rPr>
              <w:t xml:space="preserve">ˈʃon</w:t>
            </w:r>
          </w:p>
        </w:tc>
        <w:tc>
          <w:tcPr>
            <w:tcW w:w="820" w:type="dxa"/>
            <w:noWrap/>
          </w:tcPr>
          <w:p>
            <w:pPr>
              <w:jc w:val="left"/>
              <w:ind w:left="200" w:right="0" w:firstLine="0" w:hanging="0"/>
              <w:spacing w:before="0" w:after="0"/>
            </w:pPr>
            <w:r>
              <w:rPr>
                <w:sz w:val="18"/>
                <w:szCs w:val="18"/>
              </w:rPr>
              <w:t xml:space="preserve">kəˈjɛr</w:t>
            </w:r>
          </w:p>
        </w:tc>
        <w:tc>
          <w:tcPr>
            <w:tcW w:w="700" w:type="dxa"/>
            <w:noWrap/>
          </w:tcPr>
          <w:p>
            <w:pPr>
              <w:jc w:val="left"/>
              <w:ind w:left="200" w:right="0" w:firstLine="0" w:hanging="0"/>
              <w:spacing w:before="0" w:after="0"/>
            </w:pPr>
            <w:r>
              <w:rPr>
                <w:sz w:val="18"/>
                <w:szCs w:val="18"/>
              </w:rPr>
              <w:t xml:space="preserve">-</w:t>
            </w:r>
          </w:p>
        </w:tc>
      </w:tr>
      <w:tr>
        <w:trPr/>
        <w:tc>
          <w:tcPr>
            <w:tcW w:w="820" w:type="dxa"/>
            <w:noWrap/>
          </w:tcPr>
          <w:p>
            <w:pPr>
              <w:jc w:val="left"/>
              <w:ind w:left="200" w:right="0" w:firstLine="0" w:hanging="0"/>
              <w:spacing w:before="0" w:after="0"/>
            </w:pPr>
            <w:r>
              <w:rPr>
                <w:sz w:val="18"/>
                <w:szCs w:val="18"/>
                <w:i w:val="1"/>
                <w:iCs w:val="1"/>
              </w:rPr>
              <w:t xml:space="preserve">3.sing</w:t>
            </w:r>
          </w:p>
        </w:tc>
        <w:tc>
          <w:tcPr>
            <w:tcW w:w="760" w:type="dxa"/>
            <w:noWrap/>
          </w:tcPr>
          <w:p>
            <w:pPr>
              <w:jc w:val="left"/>
              <w:ind w:left="200" w:right="0" w:firstLine="0" w:hanging="0"/>
              <w:spacing w:before="0" w:after="0"/>
            </w:pPr>
            <w:r>
              <w:rPr>
                <w:sz w:val="18"/>
                <w:szCs w:val="18"/>
                <w:i w:val="1"/>
                <w:iCs w:val="1"/>
              </w:rPr>
              <w:t xml:space="preserve">want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a</w:t>
            </w:r>
          </w:p>
        </w:tc>
        <w:tc>
          <w:tcPr>
            <w:tcW w:w="820" w:type="dxa"/>
            <w:noWrap/>
          </w:tcPr>
          <w:p>
            <w:pPr>
              <w:jc w:val="left"/>
              <w:ind w:left="200" w:right="0" w:firstLine="0" w:hanging="0"/>
              <w:spacing w:before="0" w:after="0"/>
            </w:pPr>
            <w:r>
              <w:rPr>
                <w:sz w:val="18"/>
                <w:szCs w:val="18"/>
                <w:i w:val="1"/>
                <w:iCs w:val="1"/>
              </w:rPr>
              <w:t xml:space="preserve">little</w:t>
            </w:r>
          </w:p>
        </w:tc>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xəˈskæʃ</w:t>
            </w:r>
          </w:p>
        </w:tc>
      </w:tr>
      <w:tr>
        <w:trPr/>
        <w:tc>
          <w:tcPr>
            <w:tcW w:w="88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Englishish fall into two categories, proclitics and enclitics: first, a clitic expressing question, comprising </w:t>
      </w:r>
      <w:r>
        <w:rPr>
          <w:i w:val="1"/>
          <w:iCs w:val="1"/>
        </w:rPr>
        <w:t xml:space="preserve">nyeb</w:t>
      </w:r>
      <w:r>
        <w:rPr>
          <w:i w:val="0"/>
          <w:iCs w:val="0"/>
        </w:rPr>
        <w:t xml:space="preserve"> /ɲəb/ ‘Q’; second, a clitic expressing negation, comprising </w:t>
      </w:r>
      <w:r>
        <w:rPr>
          <w:i w:val="1"/>
          <w:iCs w:val="1"/>
        </w:rPr>
        <w:t xml:space="preserve">jesh</w:t>
      </w:r>
      <w:r>
        <w:rPr>
          <w:i w:val="0"/>
          <w:iCs w:val="0"/>
        </w:rPr>
        <w:t xml:space="preserve"> /d͡ʒəʃ/ ‘NEG’; third, a clitic expressing mode, comprising </w:t>
      </w:r>
      <w:r>
        <w:rPr>
          <w:i w:val="1"/>
          <w:iCs w:val="1"/>
        </w:rPr>
        <w:t xml:space="preserve">zhge</w:t>
      </w:r>
      <w:r>
        <w:rPr>
          <w:i w:val="0"/>
          <w:iCs w:val="0"/>
        </w:rPr>
        <w:t xml:space="preserve"> /ʒɡə/ ‘imperative’, </w:t>
      </w:r>
      <w:r>
        <w:rPr>
          <w:i w:val="1"/>
          <w:iCs w:val="1"/>
        </w:rPr>
        <w:t xml:space="preserve">nep</w:t>
      </w:r>
      <w:r>
        <w:rPr>
          <w:i w:val="0"/>
          <w:iCs w:val="0"/>
        </w:rPr>
        <w:t xml:space="preserve"> /nəp/ ‘conditional’ and </w:t>
      </w:r>
      <w:r>
        <w:rPr>
          <w:i w:val="1"/>
          <w:iCs w:val="1"/>
        </w:rPr>
        <w:t xml:space="preserve">nem</w:t>
      </w:r>
      <w:r>
        <w:rPr>
          <w:i w:val="0"/>
          <w:iCs w:val="0"/>
        </w:rPr>
        <w:t xml:space="preserve"> /nəm/ ‘optative’; fourth, a clitic expressing ta, comprising </w:t>
      </w:r>
      <w:r>
        <w:rPr>
          <w:i w:val="1"/>
          <w:iCs w:val="1"/>
        </w:rPr>
        <w:t xml:space="preserve">ded</w:t>
      </w:r>
      <w:r>
        <w:rPr>
          <w:i w:val="0"/>
          <w:iCs w:val="0"/>
        </w:rPr>
        <w:t xml:space="preserve"> /dəd/ ‘PAST’; and finally, fifth, a clitic expressing voice, comprising </w:t>
      </w:r>
      <w:r>
        <w:rPr>
          <w:i w:val="1"/>
          <w:iCs w:val="1"/>
        </w:rPr>
        <w:t xml:space="preserve">zhdem</w:t>
      </w:r>
      <w:r>
        <w:rPr>
          <w:i w:val="0"/>
          <w:iCs w:val="0"/>
        </w:rPr>
        <w:t xml:space="preserve"> /ʒdəm/ ‘passive’.</w:t>
      </w:r>
    </w:p>
    <w:p>
      <w:pPr>
        <w:jc w:val="both"/>
        <w:ind w:left="0" w:right="0" w:firstLine="330"/>
        <w:spacing w:before="0" w:after="0"/>
      </w:pPr>
      <w:r>
        <w:rPr/>
        <w:t xml:space="preserve"/>
      </w:r>
      <w:r>
        <w:rPr>
          <w:i w:val="0"/>
          <w:iCs w:val="0"/>
        </w:rPr>
        <w:t xml:space="preserve">The verb itself does not have any prefixes or suffixes attached to it.</w:t>
      </w:r>
    </w:p>
    <w:p>
      <w:pPr>
        <w:jc w:val="left"/>
        <w:ind w:left="200" w:right="0" w:firstLine="0" w:hanging="0"/>
        <w:spacing w:before="0" w:after="0"/>
        <w:tabs>
          <w:tab w:val="right" w:leader="none" w:pos="9000"/>
        </w:tabs>
      </w:pPr>
      <w:r>
        <w:rPr/>
        <w:t xml:space="preserve"/>
      </w:r>
      <w:r>
        <w:rPr>
          <w:b w:val="1"/>
          <w:bCs w:val="1"/>
        </w:rPr>
        <w:t xml:space="preserve">Loong chyp zais.</w:t>
      </w:r>
      <w:r>
        <w:rPr>
          <w:i w:val="1"/>
          <w:iCs w:val="1"/>
        </w:rPr>
        <w:t xml:space="preserve">	(10)</w:t>
      </w:r>
    </w:p>
    <w:p>
      <w:pPr>
        <w:jc w:val="left"/>
        <w:ind w:left="200" w:right="0" w:firstLine="0" w:hanging="0"/>
        <w:spacing w:before="0" w:after="0"/>
        <w:tabs>
          <w:tab w:val="right" w:leader="none" w:pos="9000"/>
        </w:tabs>
      </w:pPr>
      <w:r>
        <w:rPr/>
        <w:t xml:space="preserve"/>
      </w:r>
      <w:r>
        <w:rPr/>
        <w:t xml:space="preserve">[ˈluŋ ˈt͡ʃaip ˈzes]</w:t>
      </w:r>
    </w:p>
    <w:tbl>
      <w:tblGrid>
        <w:gridCol w:w="1060" w:type="dxa"/>
        <w:gridCol w:w="88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ˈluŋ</w:t>
            </w:r>
          </w:p>
        </w:tc>
        <w:tc>
          <w:tcPr>
            <w:tcW w:w="880" w:type="dxa"/>
            <w:noWrap/>
          </w:tcPr>
          <w:p>
            <w:pPr>
              <w:jc w:val="left"/>
              <w:ind w:left="200" w:right="0" w:firstLine="0" w:hanging="0"/>
              <w:spacing w:before="0" w:after="0"/>
            </w:pPr>
            <w:r>
              <w:rPr>
                <w:sz w:val="18"/>
                <w:szCs w:val="18"/>
              </w:rPr>
              <w:t xml:space="preserve">ˈt͡ʃaip</w:t>
            </w:r>
          </w:p>
        </w:tc>
        <w:tc>
          <w:tcPr>
            <w:tcW w:w="820" w:type="dxa"/>
            <w:noWrap/>
          </w:tcPr>
          <w:p>
            <w:pPr>
              <w:jc w:val="left"/>
              <w:ind w:left="200" w:right="0" w:firstLine="0" w:hanging="0"/>
              <w:spacing w:before="0" w:after="0"/>
            </w:pPr>
            <w:r>
              <w:rPr>
                <w:sz w:val="18"/>
                <w:szCs w:val="18"/>
              </w:rPr>
              <w:t xml:space="preserve">ˈzes</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8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aun the nos</w:t>
      </w:r>
      <w:r>
        <w:rPr>
          <w:i w:val="1"/>
          <w:iCs w:val="1"/>
        </w:rPr>
        <w:t xml:space="preserve">	(11)</w:t>
      </w:r>
    </w:p>
    <w:p>
      <w:pPr>
        <w:jc w:val="left"/>
        <w:ind w:left="200" w:right="0" w:firstLine="0" w:hanging="0"/>
        <w:spacing w:before="0" w:after="0"/>
        <w:tabs>
          <w:tab w:val="right" w:leader="none" w:pos="9000"/>
        </w:tabs>
      </w:pPr>
      <w:r>
        <w:rPr/>
        <w:t xml:space="preserve"/>
      </w:r>
      <w:r>
        <w:rPr/>
        <w:t xml:space="preserve">[ˈɔn ðə ˈnos]</w:t>
      </w:r>
    </w:p>
    <w:tbl>
      <w:tblGrid>
        <w:gridCol w:w="10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ˈɔn</w:t>
            </w:r>
          </w:p>
        </w:tc>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ˈnos</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table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kok the shkekeegh</w:t>
      </w:r>
      <w:r>
        <w:rPr>
          <w:i w:val="1"/>
          <w:iCs w:val="1"/>
        </w:rPr>
        <w:t xml:space="preserve">	(12)</w:t>
      </w:r>
    </w:p>
    <w:p>
      <w:pPr>
        <w:jc w:val="left"/>
        <w:ind w:left="200" w:right="0" w:firstLine="0" w:hanging="0"/>
        <w:spacing w:before="0" w:after="0"/>
        <w:tabs>
          <w:tab w:val="right" w:leader="none" w:pos="9000"/>
        </w:tabs>
      </w:pPr>
      <w:r>
        <w:rPr/>
        <w:t xml:space="preserve"/>
      </w:r>
      <w:r>
        <w:rPr/>
        <w:t xml:space="preserve">[ˈkok ðə ʃkəˈkiɣ]</w:t>
      </w:r>
    </w:p>
    <w:tbl>
      <w:tblGrid>
        <w:gridCol w:w="10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ˈkok</w:t>
            </w:r>
          </w:p>
        </w:tc>
        <w:tc>
          <w:tcPr>
            <w:tcW w:w="700" w:type="dxa"/>
            <w:noWrap/>
          </w:tcPr>
          <w:p>
            <w:pPr>
              <w:jc w:val="left"/>
              <w:ind w:left="200" w:right="0" w:firstLine="0" w:hanging="0"/>
              <w:spacing w:before="0" w:after="0"/>
            </w:pPr>
            <w:r>
              <w:rPr>
                <w:sz w:val="18"/>
                <w:szCs w:val="18"/>
              </w:rPr>
              <w:t xml:space="preserve">ðə</w:t>
            </w:r>
          </w:p>
        </w:tc>
        <w:tc>
          <w:tcPr>
            <w:tcW w:w="880" w:type="dxa"/>
            <w:noWrap/>
          </w:tcPr>
          <w:p>
            <w:pPr>
              <w:jc w:val="left"/>
              <w:ind w:left="200" w:right="0" w:firstLine="0" w:hanging="0"/>
              <w:spacing w:before="0" w:after="0"/>
            </w:pPr>
            <w:r>
              <w:rPr>
                <w:sz w:val="18"/>
                <w:szCs w:val="18"/>
              </w:rPr>
              <w:t xml:space="preserve">ʃkəˈkiɣ</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box</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weth loong</w:t>
      </w:r>
      <w:r>
        <w:rPr>
          <w:i w:val="1"/>
          <w:iCs w:val="1"/>
        </w:rPr>
        <w:t xml:space="preserve">	(13)</w:t>
      </w:r>
    </w:p>
    <w:p>
      <w:pPr>
        <w:jc w:val="left"/>
        <w:ind w:left="200" w:right="0" w:firstLine="0" w:hanging="0"/>
        <w:spacing w:before="0" w:after="0"/>
        <w:tabs>
          <w:tab w:val="right" w:leader="none" w:pos="9000"/>
        </w:tabs>
      </w:pPr>
      <w:r>
        <w:rPr/>
        <w:t xml:space="preserve"/>
      </w:r>
      <w:r>
        <w:rPr/>
        <w:t xml:space="preserve">[wəθ ˈluŋ]</w:t>
      </w:r>
    </w:p>
    <w:tbl>
      <w:tblGrid>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wəθ</w:t>
            </w:r>
          </w:p>
        </w:tc>
        <w:tc>
          <w:tcPr>
            <w:tcW w:w="1060" w:type="dxa"/>
            <w:noWrap/>
          </w:tcPr>
          <w:p>
            <w:pPr>
              <w:jc w:val="left"/>
              <w:ind w:left="200" w:right="0" w:firstLine="0" w:hanging="0"/>
              <w:spacing w:before="0" w:after="0"/>
            </w:pPr>
            <w:r>
              <w:rPr>
                <w:sz w:val="18"/>
                <w:szCs w:val="18"/>
              </w:rPr>
              <w:t xml:space="preserve">ˈluŋ</w:t>
            </w:r>
          </w:p>
        </w:tc>
      </w:tr>
      <w:tr>
        <w:trPr/>
        <w:tc>
          <w:tcPr>
            <w:tcW w:w="76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Englishish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Englishish.</w:t>
      </w:r>
    </w:p>
    <w:p>
      <w:pPr>
        <w:jc w:val="left"/>
        <w:ind w:left="200" w:right="0" w:firstLine="0" w:hanging="0"/>
        <w:spacing w:before="0" w:after="0"/>
        <w:tabs>
          <w:tab w:val="right" w:leader="none" w:pos="9000"/>
        </w:tabs>
      </w:pPr>
      <w:r>
        <w:rPr/>
        <w:t xml:space="preserve"/>
      </w:r>
      <w:r>
        <w:rPr>
          <w:b w:val="1"/>
          <w:bCs w:val="1"/>
        </w:rPr>
        <w:t xml:space="preserve">The dezef tseeth ded the zetsouch.</w:t>
      </w:r>
      <w:r>
        <w:rPr>
          <w:i w:val="1"/>
          <w:iCs w:val="1"/>
        </w:rPr>
        <w:t xml:space="preserve">	(14)</w:t>
      </w:r>
    </w:p>
    <w:p>
      <w:pPr>
        <w:jc w:val="left"/>
        <w:ind w:left="200" w:right="0" w:firstLine="0" w:hanging="0"/>
        <w:spacing w:before="0" w:after="0"/>
        <w:tabs>
          <w:tab w:val="right" w:leader="none" w:pos="9000"/>
        </w:tabs>
      </w:pPr>
      <w:r>
        <w:rPr/>
        <w:t xml:space="preserve"/>
      </w:r>
      <w:r>
        <w:rPr/>
        <w:t xml:space="preserve">[ðə dəˈzɛf ˈt͡sið dəd ðə zəˈt͡saut͡ʃ]</w:t>
      </w:r>
    </w:p>
    <w:tbl>
      <w:tblGrid>
        <w:gridCol w:w="700" w:type="dxa"/>
        <w:gridCol w:w="820" w:type="dxa"/>
        <w:gridCol w:w="820" w:type="dxa"/>
        <w:gridCol w:w="700" w:type="dxa"/>
        <w:gridCol w:w="700" w:type="dxa"/>
        <w:gridCol w:w="11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820" w:type="dxa"/>
            <w:noWrap/>
          </w:tcPr>
          <w:p>
            <w:pPr>
              <w:jc w:val="left"/>
              <w:ind w:left="200" w:right="0" w:firstLine="0" w:hanging="0"/>
              <w:spacing w:before="0" w:after="0"/>
            </w:pPr>
            <w:r>
              <w:rPr>
                <w:sz w:val="18"/>
                <w:szCs w:val="18"/>
              </w:rPr>
              <w:t xml:space="preserve">dəˈzɛf</w:t>
            </w:r>
          </w:p>
        </w:tc>
        <w:tc>
          <w:tcPr>
            <w:tcW w:w="820" w:type="dxa"/>
            <w:noWrap/>
          </w:tcPr>
          <w:p>
            <w:pPr>
              <w:jc w:val="left"/>
              <w:ind w:left="200" w:right="0" w:firstLine="0" w:hanging="0"/>
              <w:spacing w:before="0" w:after="0"/>
            </w:pPr>
            <w:r>
              <w:rPr>
                <w:sz w:val="18"/>
                <w:szCs w:val="18"/>
              </w:rPr>
              <w:t xml:space="preserve">ˈt͡sið</w:t>
            </w:r>
          </w:p>
        </w:tc>
        <w:tc>
          <w:tcPr>
            <w:tcW w:w="700" w:type="dxa"/>
            <w:noWrap/>
          </w:tcPr>
          <w:p>
            <w:pPr>
              <w:jc w:val="left"/>
              <w:ind w:left="200" w:right="0" w:firstLine="0" w:hanging="0"/>
              <w:spacing w:before="0" w:after="0"/>
            </w:pPr>
            <w:r>
              <w:rPr>
                <w:sz w:val="18"/>
                <w:szCs w:val="18"/>
              </w:rPr>
              <w:t xml:space="preserve">dəd</w:t>
            </w:r>
          </w:p>
        </w:tc>
        <w:tc>
          <w:tcPr>
            <w:tcW w:w="700" w:type="dxa"/>
            <w:noWrap/>
          </w:tcPr>
          <w:p>
            <w:pPr>
              <w:jc w:val="left"/>
              <w:ind w:left="200" w:right="0" w:firstLine="0" w:hanging="0"/>
              <w:spacing w:before="0" w:after="0"/>
            </w:pPr>
            <w:r>
              <w:rPr>
                <w:sz w:val="18"/>
                <w:szCs w:val="18"/>
              </w:rPr>
              <w:t xml:space="preserve">ðə</w:t>
            </w:r>
          </w:p>
        </w:tc>
        <w:tc>
          <w:tcPr>
            <w:tcW w:w="1120" w:type="dxa"/>
            <w:noWrap/>
          </w:tcPr>
          <w:p>
            <w:pPr>
              <w:jc w:val="left"/>
              <w:ind w:left="200" w:right="0" w:firstLine="0" w:hanging="0"/>
              <w:spacing w:before="0" w:after="0"/>
            </w:pPr>
            <w:r>
              <w:rPr>
                <w:sz w:val="18"/>
                <w:szCs w:val="18"/>
              </w:rPr>
              <w:t xml:space="preserve">zəˈt͡saut͡ʃ</w:t>
            </w:r>
          </w:p>
        </w:tc>
        <w:tc>
          <w:tcPr>
            <w:tcW w:w="700" w:type="dxa"/>
            <w:noWrap/>
          </w:tcPr>
          <w:p>
            <w:pPr>
              <w:jc w:val="left"/>
              <w:ind w:left="200" w:right="0" w:firstLine="0" w:hanging="0"/>
              <w:spacing w:before="0" w:after="0"/>
            </w:pPr>
            <w:r>
              <w:rPr>
                <w:sz w:val="18"/>
                <w:szCs w:val="18"/>
              </w:rPr>
              <w:t xml:space="preserve">-</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jaguar</w:t>
            </w:r>
          </w:p>
        </w:tc>
        <w:tc>
          <w:tcPr>
            <w:tcW w:w="82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11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The nyeshpath nyoil ded the zetsouches the nyaiges the steef.</w:t>
      </w:r>
      <w:r>
        <w:rPr>
          <w:i w:val="1"/>
          <w:iCs w:val="1"/>
        </w:rPr>
        <w:t xml:space="preserve">	(15)</w:t>
      </w:r>
    </w:p>
    <w:p>
      <w:pPr>
        <w:jc w:val="left"/>
        <w:ind w:left="200" w:right="0" w:firstLine="0" w:hanging="0"/>
        <w:spacing w:before="0" w:after="0"/>
        <w:tabs>
          <w:tab w:val="right" w:leader="none" w:pos="9000"/>
        </w:tabs>
      </w:pPr>
      <w:r>
        <w:rPr/>
        <w:t xml:space="preserve"/>
      </w:r>
      <w:r>
        <w:rPr/>
        <w:t xml:space="preserve">[ðə ɲəˈʃpæð ˈɲɔil dəd ðə zəˈt͡saut͡ʃəs ðə ˈɲeɡəs ðə ˈstif]</w:t>
      </w:r>
    </w:p>
    <w:tbl>
      <w:tblGrid>
        <w:gridCol w:w="700" w:type="dxa"/>
        <w:gridCol w:w="880" w:type="dxa"/>
        <w:gridCol w:w="760" w:type="dxa"/>
        <w:gridCol w:w="700" w:type="dxa"/>
        <w:gridCol w:w="700" w:type="dxa"/>
        <w:gridCol w:w="112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880" w:type="dxa"/>
            <w:noWrap/>
          </w:tcPr>
          <w:p>
            <w:pPr>
              <w:jc w:val="left"/>
              <w:ind w:left="200" w:right="0" w:firstLine="0" w:hanging="0"/>
              <w:spacing w:before="0" w:after="0"/>
            </w:pPr>
            <w:r>
              <w:rPr>
                <w:sz w:val="18"/>
                <w:szCs w:val="18"/>
              </w:rPr>
              <w:t xml:space="preserve">ɲəˈʃpæð</w:t>
            </w:r>
          </w:p>
        </w:tc>
        <w:tc>
          <w:tcPr>
            <w:tcW w:w="760" w:type="dxa"/>
            <w:noWrap/>
          </w:tcPr>
          <w:p>
            <w:pPr>
              <w:jc w:val="left"/>
              <w:ind w:left="200" w:right="0" w:firstLine="0" w:hanging="0"/>
              <w:spacing w:before="0" w:after="0"/>
            </w:pPr>
            <w:r>
              <w:rPr>
                <w:sz w:val="18"/>
                <w:szCs w:val="18"/>
              </w:rPr>
              <w:t xml:space="preserve">ˈɲɔil</w:t>
            </w:r>
          </w:p>
        </w:tc>
        <w:tc>
          <w:tcPr>
            <w:tcW w:w="700" w:type="dxa"/>
            <w:noWrap/>
          </w:tcPr>
          <w:p>
            <w:pPr>
              <w:jc w:val="left"/>
              <w:ind w:left="200" w:right="0" w:firstLine="0" w:hanging="0"/>
              <w:spacing w:before="0" w:after="0"/>
            </w:pPr>
            <w:r>
              <w:rPr>
                <w:sz w:val="18"/>
                <w:szCs w:val="18"/>
              </w:rPr>
              <w:t xml:space="preserve">dəd</w:t>
            </w:r>
          </w:p>
        </w:tc>
        <w:tc>
          <w:tcPr>
            <w:tcW w:w="700" w:type="dxa"/>
            <w:noWrap/>
          </w:tcPr>
          <w:p>
            <w:pPr>
              <w:jc w:val="left"/>
              <w:ind w:left="200" w:right="0" w:firstLine="0" w:hanging="0"/>
              <w:spacing w:before="0" w:after="0"/>
            </w:pPr>
            <w:r>
              <w:rPr>
                <w:sz w:val="18"/>
                <w:szCs w:val="18"/>
              </w:rPr>
              <w:t xml:space="preserve">ðə</w:t>
            </w:r>
          </w:p>
        </w:tc>
        <w:tc>
          <w:tcPr>
            <w:tcW w:w="1120" w:type="dxa"/>
            <w:noWrap/>
          </w:tcPr>
          <w:p>
            <w:pPr>
              <w:jc w:val="left"/>
              <w:ind w:left="200" w:right="0" w:firstLine="0" w:hanging="0"/>
              <w:spacing w:before="0" w:after="0"/>
            </w:pPr>
            <w:r>
              <w:rPr>
                <w:sz w:val="18"/>
                <w:szCs w:val="18"/>
              </w:rPr>
              <w:t xml:space="preserve">zəˈt͡saut͡ʃ</w:t>
            </w:r>
          </w:p>
        </w:tc>
        <w:tc>
          <w:tcPr>
            <w:tcW w:w="700" w:type="dxa"/>
            <w:noWrap/>
          </w:tcPr>
          <w:p>
            <w:pPr>
              <w:jc w:val="left"/>
              <w:ind w:left="200" w:right="0" w:firstLine="0" w:hanging="0"/>
              <w:spacing w:before="0" w:after="0"/>
            </w:pPr>
            <w:r>
              <w:rPr>
                <w:sz w:val="18"/>
                <w:szCs w:val="18"/>
              </w:rPr>
              <w:t xml:space="preserve">-əs</w:t>
            </w:r>
          </w:p>
        </w:tc>
        <w:tc>
          <w:tcPr>
            <w:tcW w:w="700" w:type="dxa"/>
            <w:noWrap/>
          </w:tcPr>
          <w:p>
            <w:pPr>
              <w:jc w:val="left"/>
              <w:ind w:left="200" w:right="0" w:firstLine="0" w:hanging="0"/>
              <w:spacing w:before="0" w:after="0"/>
            </w:pPr>
            <w:r>
              <w:rPr>
                <w:sz w:val="18"/>
                <w:szCs w:val="18"/>
              </w:rPr>
              <w:t xml:space="preserve">ðə</w:t>
            </w:r>
          </w:p>
        </w:tc>
        <w:tc>
          <w:tcPr>
            <w:tcW w:w="940" w:type="dxa"/>
            <w:noWrap/>
          </w:tcPr>
          <w:p>
            <w:pPr>
              <w:jc w:val="left"/>
              <w:ind w:left="200" w:right="0" w:firstLine="0" w:hanging="0"/>
              <w:spacing w:before="0" w:after="0"/>
            </w:pPr>
            <w:r>
              <w:rPr>
                <w:sz w:val="18"/>
                <w:szCs w:val="18"/>
              </w:rPr>
              <w:t xml:space="preserve">ˈɲeɡ</w:t>
            </w:r>
          </w:p>
        </w:tc>
      </w:tr>
      <w:tr>
        <w:trPr/>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lion</w:t>
            </w:r>
          </w:p>
        </w:tc>
        <w:tc>
          <w:tcPr>
            <w:tcW w:w="76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11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r>
    </w:tbl>
    <w:p>
      <w:pPr>
        <w:jc w:val="left"/>
        <w:spacing w:before="0" w:after="0"/>
      </w:pPr>
      <w:r>
        <w:rPr>
          <w:sz w:val="2"/>
          <w:szCs w:val="2"/>
        </w:rPr>
        <w:t xml:space="preserve"> </w:t>
      </w:r>
    </w:p>
    <w:tbl>
      <w:tblGrid>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-əs</w:t>
            </w:r>
          </w:p>
        </w:tc>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ˈstif</w:t>
            </w:r>
          </w:p>
        </w:tc>
        <w:tc>
          <w:tcPr>
            <w:tcW w:w="700" w:type="dxa"/>
            <w:noWrap/>
          </w:tcPr>
          <w:p>
            <w:pPr>
              <w:jc w:val="left"/>
              <w:ind w:left="200" w:right="0" w:firstLine="0" w:hanging="0"/>
              <w:spacing w:before="0" w:after="0"/>
            </w:pPr>
            <w:r>
              <w:rPr>
                <w:sz w:val="18"/>
                <w:szCs w:val="18"/>
              </w:rPr>
              <w:t xml:space="preserve">-</w:t>
            </w:r>
          </w:p>
        </w:tc>
      </w:tr>
      <w:tr>
        <w:trPr/>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Englishish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Englishish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zais the chashes the lauses the leber</w:t>
      </w:r>
      <w:r>
        <w:rPr>
          <w:i w:val="1"/>
          <w:iCs w:val="1"/>
        </w:rPr>
        <w:t xml:space="preserve">	(16)</w:t>
      </w:r>
    </w:p>
    <w:p>
      <w:pPr>
        <w:jc w:val="left"/>
        <w:ind w:left="200" w:right="0" w:firstLine="0" w:hanging="0"/>
        <w:spacing w:before="0" w:after="0"/>
        <w:tabs>
          <w:tab w:val="right" w:leader="none" w:pos="9000"/>
        </w:tabs>
      </w:pPr>
      <w:r>
        <w:rPr/>
        <w:t xml:space="preserve"/>
      </w:r>
      <w:r>
        <w:rPr/>
        <w:t xml:space="preserve">[ˈzes ðə ˈxæʃəs ðə ˈlɔsəs ðə ləbɛr]</w:t>
      </w:r>
    </w:p>
    <w:tbl>
      <w:tblGrid>
        <w:gridCol w:w="820" w:type="dxa"/>
        <w:gridCol w:w="700" w:type="dxa"/>
        <w:gridCol w:w="700" w:type="dxa"/>
        <w:gridCol w:w="700" w:type="dxa"/>
        <w:gridCol w:w="70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ˈzes</w:t>
            </w:r>
          </w:p>
        </w:tc>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ˈxæʃ</w:t>
            </w:r>
          </w:p>
        </w:tc>
        <w:tc>
          <w:tcPr>
            <w:tcW w:w="700" w:type="dxa"/>
            <w:noWrap/>
          </w:tcPr>
          <w:p>
            <w:pPr>
              <w:jc w:val="left"/>
              <w:ind w:left="200" w:right="0" w:firstLine="0" w:hanging="0"/>
              <w:spacing w:before="0" w:after="0"/>
            </w:pPr>
            <w:r>
              <w:rPr>
                <w:sz w:val="18"/>
                <w:szCs w:val="18"/>
              </w:rPr>
              <w:t xml:space="preserve">-əs</w:t>
            </w:r>
          </w:p>
        </w:tc>
        <w:tc>
          <w:tcPr>
            <w:tcW w:w="700" w:type="dxa"/>
            <w:noWrap/>
          </w:tcPr>
          <w:p>
            <w:pPr>
              <w:jc w:val="left"/>
              <w:ind w:left="200" w:right="0" w:firstLine="0" w:hanging="0"/>
              <w:spacing w:before="0" w:after="0"/>
            </w:pPr>
            <w:r>
              <w:rPr>
                <w:sz w:val="18"/>
                <w:szCs w:val="18"/>
              </w:rPr>
              <w:t xml:space="preserve">ðə</w:t>
            </w:r>
          </w:p>
        </w:tc>
        <w:tc>
          <w:tcPr>
            <w:tcW w:w="820" w:type="dxa"/>
            <w:noWrap/>
          </w:tcPr>
          <w:p>
            <w:pPr>
              <w:jc w:val="left"/>
              <w:ind w:left="200" w:right="0" w:firstLine="0" w:hanging="0"/>
              <w:spacing w:before="0" w:after="0"/>
            </w:pPr>
            <w:r>
              <w:rPr>
                <w:sz w:val="18"/>
                <w:szCs w:val="18"/>
              </w:rPr>
              <w:t xml:space="preserve">ˈlɔs</w:t>
            </w:r>
          </w:p>
        </w:tc>
        <w:tc>
          <w:tcPr>
            <w:tcW w:w="700" w:type="dxa"/>
            <w:noWrap/>
          </w:tcPr>
          <w:p>
            <w:pPr>
              <w:jc w:val="left"/>
              <w:ind w:left="200" w:right="0" w:firstLine="0" w:hanging="0"/>
              <w:spacing w:before="0" w:after="0"/>
            </w:pPr>
            <w:r>
              <w:rPr>
                <w:sz w:val="18"/>
                <w:szCs w:val="18"/>
              </w:rPr>
              <w:t xml:space="preserve">-əs</w:t>
            </w:r>
          </w:p>
        </w:tc>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ləbɛr</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book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Englishish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The foul zhad.</w:t>
      </w:r>
      <w:r>
        <w:rPr>
          <w:i w:val="1"/>
          <w:iCs w:val="1"/>
        </w:rPr>
        <w:t xml:space="preserve">	(17)</w:t>
      </w:r>
    </w:p>
    <w:p>
      <w:pPr>
        <w:jc w:val="left"/>
        <w:ind w:left="200" w:right="0" w:firstLine="0" w:hanging="0"/>
        <w:spacing w:before="0" w:after="0"/>
        <w:tabs>
          <w:tab w:val="right" w:leader="none" w:pos="9000"/>
        </w:tabs>
      </w:pPr>
      <w:r>
        <w:rPr/>
        <w:t xml:space="preserve"/>
      </w:r>
      <w:r>
        <w:rPr/>
        <w:t xml:space="preserve">[ðə ˈfaul ˈʒæd]</w:t>
      </w:r>
    </w:p>
    <w:tbl>
      <w:tblGrid>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ˈfaul</w:t>
            </w:r>
          </w:p>
        </w:tc>
        <w:tc>
          <w:tcPr>
            <w:tcW w:w="760" w:type="dxa"/>
            <w:noWrap/>
          </w:tcPr>
          <w:p>
            <w:pPr>
              <w:jc w:val="left"/>
              <w:ind w:left="200" w:right="0" w:firstLine="0" w:hanging="0"/>
              <w:spacing w:before="0" w:after="0"/>
            </w:pPr>
            <w:r>
              <w:rPr>
                <w:sz w:val="18"/>
                <w:szCs w:val="18"/>
              </w:rPr>
              <w:t xml:space="preserve">ˈʒæd</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The foul shahg.</w:t>
      </w:r>
      <w:r>
        <w:rPr>
          <w:i w:val="1"/>
          <w:iCs w:val="1"/>
        </w:rPr>
        <w:t xml:space="preserve">	(18)</w:t>
      </w:r>
    </w:p>
    <w:p>
      <w:pPr>
        <w:jc w:val="left"/>
        <w:ind w:left="200" w:right="0" w:firstLine="0" w:hanging="0"/>
        <w:spacing w:before="0" w:after="0"/>
        <w:tabs>
          <w:tab w:val="right" w:leader="none" w:pos="9000"/>
        </w:tabs>
      </w:pPr>
      <w:r>
        <w:rPr/>
        <w:t xml:space="preserve"/>
      </w:r>
      <w:r>
        <w:rPr/>
        <w:t xml:space="preserve">[ðə ˈfaul ˈʃɑɡ]</w:t>
      </w:r>
    </w:p>
    <w:tbl>
      <w:tblGrid>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ˈfaul</w:t>
            </w:r>
          </w:p>
        </w:tc>
        <w:tc>
          <w:tcPr>
            <w:tcW w:w="700" w:type="dxa"/>
            <w:noWrap/>
          </w:tcPr>
          <w:p>
            <w:pPr>
              <w:jc w:val="left"/>
              <w:ind w:left="200" w:right="0" w:firstLine="0" w:hanging="0"/>
              <w:spacing w:before="0" w:after="0"/>
            </w:pPr>
            <w:r>
              <w:rPr>
                <w:sz w:val="18"/>
                <w:szCs w:val="18"/>
              </w:rPr>
              <w:t xml:space="preserve">ˈʃɑɡ</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The foul shtefoib the mous.</w:t>
      </w:r>
      <w:r>
        <w:rPr>
          <w:i w:val="1"/>
          <w:iCs w:val="1"/>
        </w:rPr>
        <w:t xml:space="preserve">	(19)</w:t>
      </w:r>
    </w:p>
    <w:p>
      <w:pPr>
        <w:jc w:val="left"/>
        <w:ind w:left="200" w:right="0" w:firstLine="0" w:hanging="0"/>
        <w:spacing w:before="0" w:after="0"/>
        <w:tabs>
          <w:tab w:val="right" w:leader="none" w:pos="9000"/>
        </w:tabs>
      </w:pPr>
      <w:r>
        <w:rPr/>
        <w:t xml:space="preserve"/>
      </w:r>
      <w:r>
        <w:rPr/>
        <w:t xml:space="preserve">[ðə ˈfaul ʃtəˈfɔib ðə ˈmaus]</w:t>
      </w:r>
    </w:p>
    <w:tbl>
      <w:tblGrid>
        <w:gridCol w:w="700" w:type="dxa"/>
        <w:gridCol w:w="760" w:type="dxa"/>
        <w:gridCol w:w="94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ˈfaul</w:t>
            </w:r>
          </w:p>
        </w:tc>
        <w:tc>
          <w:tcPr>
            <w:tcW w:w="940" w:type="dxa"/>
            <w:noWrap/>
          </w:tcPr>
          <w:p>
            <w:pPr>
              <w:jc w:val="left"/>
              <w:ind w:left="200" w:right="0" w:firstLine="0" w:hanging="0"/>
              <w:spacing w:before="0" w:after="0"/>
            </w:pPr>
            <w:r>
              <w:rPr>
                <w:sz w:val="18"/>
                <w:szCs w:val="18"/>
              </w:rPr>
              <w:t xml:space="preserve">ʃtəˈfɔib</w:t>
            </w:r>
          </w:p>
        </w:tc>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ˈmaus</w:t>
            </w:r>
          </w:p>
        </w:tc>
        <w:tc>
          <w:tcPr>
            <w:tcW w:w="700" w:type="dxa"/>
            <w:noWrap/>
          </w:tcPr>
          <w:p>
            <w:pPr>
              <w:jc w:val="left"/>
              <w:ind w:left="200" w:right="0" w:firstLine="0" w:hanging="0"/>
              <w:spacing w:before="0" w:after="0"/>
            </w:pPr>
            <w:r>
              <w:rPr>
                <w:sz w:val="18"/>
                <w:szCs w:val="18"/>
              </w:rPr>
              <w:t xml:space="preserve">-</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cat</w:t>
            </w:r>
          </w:p>
        </w:tc>
        <w:tc>
          <w:tcPr>
            <w:tcW w:w="94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The foul kach ded the mous.</w:t>
      </w:r>
      <w:r>
        <w:rPr>
          <w:i w:val="1"/>
          <w:iCs w:val="1"/>
        </w:rPr>
        <w:t xml:space="preserve">	(20)</w:t>
      </w:r>
    </w:p>
    <w:p>
      <w:pPr>
        <w:jc w:val="left"/>
        <w:ind w:left="200" w:right="0" w:firstLine="0" w:hanging="0"/>
        <w:spacing w:before="0" w:after="0"/>
        <w:tabs>
          <w:tab w:val="right" w:leader="none" w:pos="9000"/>
        </w:tabs>
      </w:pPr>
      <w:r>
        <w:rPr/>
        <w:t xml:space="preserve"/>
      </w:r>
      <w:r>
        <w:rPr/>
        <w:t xml:space="preserve">[ðə ˈfaul ˈkæt͡ʃ dəd ðə ˈmaus]</w:t>
      </w:r>
    </w:p>
    <w:tbl>
      <w:tblGrid>
        <w:gridCol w:w="700" w:type="dxa"/>
        <w:gridCol w:w="760" w:type="dxa"/>
        <w:gridCol w:w="82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ˈfaul</w:t>
            </w:r>
          </w:p>
        </w:tc>
        <w:tc>
          <w:tcPr>
            <w:tcW w:w="820" w:type="dxa"/>
            <w:noWrap/>
          </w:tcPr>
          <w:p>
            <w:pPr>
              <w:jc w:val="left"/>
              <w:ind w:left="200" w:right="0" w:firstLine="0" w:hanging="0"/>
              <w:spacing w:before="0" w:after="0"/>
            </w:pPr>
            <w:r>
              <w:rPr>
                <w:sz w:val="18"/>
                <w:szCs w:val="18"/>
              </w:rPr>
              <w:t xml:space="preserve">ˈkæt͡ʃ</w:t>
            </w:r>
          </w:p>
        </w:tc>
        <w:tc>
          <w:tcPr>
            <w:tcW w:w="700" w:type="dxa"/>
            <w:noWrap/>
          </w:tcPr>
          <w:p>
            <w:pPr>
              <w:jc w:val="left"/>
              <w:ind w:left="200" w:right="0" w:firstLine="0" w:hanging="0"/>
              <w:spacing w:before="0" w:after="0"/>
            </w:pPr>
            <w:r>
              <w:rPr>
                <w:sz w:val="18"/>
                <w:szCs w:val="18"/>
              </w:rPr>
              <w:t xml:space="preserve">dəd</w:t>
            </w:r>
          </w:p>
        </w:tc>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ˈmaus</w:t>
            </w:r>
          </w:p>
        </w:tc>
        <w:tc>
          <w:tcPr>
            <w:tcW w:w="700" w:type="dxa"/>
            <w:noWrap/>
          </w:tcPr>
          <w:p>
            <w:pPr>
              <w:jc w:val="left"/>
              <w:ind w:left="200" w:right="0" w:firstLine="0" w:hanging="0"/>
              <w:spacing w:before="0" w:after="0"/>
            </w:pPr>
            <w:r>
              <w:rPr>
                <w:sz w:val="18"/>
                <w:szCs w:val="18"/>
              </w:rPr>
              <w:t xml:space="preserve">-</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The zetsouch tseeth ded the dezefez end the nyehouzhez end the nyeshpathez.</w:t>
      </w:r>
      <w:r>
        <w:rPr>
          <w:i w:val="1"/>
          <w:iCs w:val="1"/>
        </w:rPr>
        <w:t xml:space="preserve">	(21)</w:t>
      </w:r>
    </w:p>
    <w:p>
      <w:pPr>
        <w:jc w:val="left"/>
        <w:ind w:left="200" w:right="0" w:firstLine="0" w:hanging="0"/>
        <w:spacing w:before="0" w:after="0"/>
        <w:tabs>
          <w:tab w:val="right" w:leader="none" w:pos="9000"/>
        </w:tabs>
      </w:pPr>
      <w:r>
        <w:rPr/>
        <w:t xml:space="preserve"/>
      </w:r>
      <w:r>
        <w:rPr/>
        <w:t xml:space="preserve">[ðə zəˈt͡saut͡ʃ ˈt͡sið dəd ðə dəˈzɛfəz ənd ðə ɲəˈhauʒəz ənd ðə ɲəˈʃpæðəz]</w:t>
      </w:r>
    </w:p>
    <w:tbl>
      <w:tblGrid>
        <w:gridCol w:w="700" w:type="dxa"/>
        <w:gridCol w:w="1120" w:type="dxa"/>
        <w:gridCol w:w="82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1120" w:type="dxa"/>
            <w:noWrap/>
          </w:tcPr>
          <w:p>
            <w:pPr>
              <w:jc w:val="left"/>
              <w:ind w:left="200" w:right="0" w:firstLine="0" w:hanging="0"/>
              <w:spacing w:before="0" w:after="0"/>
            </w:pPr>
            <w:r>
              <w:rPr>
                <w:sz w:val="18"/>
                <w:szCs w:val="18"/>
              </w:rPr>
              <w:t xml:space="preserve">zəˈt͡saut͡ʃ</w:t>
            </w:r>
          </w:p>
        </w:tc>
        <w:tc>
          <w:tcPr>
            <w:tcW w:w="820" w:type="dxa"/>
            <w:noWrap/>
          </w:tcPr>
          <w:p>
            <w:pPr>
              <w:jc w:val="left"/>
              <w:ind w:left="200" w:right="0" w:firstLine="0" w:hanging="0"/>
              <w:spacing w:before="0" w:after="0"/>
            </w:pPr>
            <w:r>
              <w:rPr>
                <w:sz w:val="18"/>
                <w:szCs w:val="18"/>
              </w:rPr>
              <w:t xml:space="preserve">ˈt͡sið</w:t>
            </w:r>
          </w:p>
        </w:tc>
        <w:tc>
          <w:tcPr>
            <w:tcW w:w="700" w:type="dxa"/>
            <w:noWrap/>
          </w:tcPr>
          <w:p>
            <w:pPr>
              <w:jc w:val="left"/>
              <w:ind w:left="200" w:right="0" w:firstLine="0" w:hanging="0"/>
              <w:spacing w:before="0" w:after="0"/>
            </w:pPr>
            <w:r>
              <w:rPr>
                <w:sz w:val="18"/>
                <w:szCs w:val="18"/>
              </w:rPr>
              <w:t xml:space="preserve">dəd</w:t>
            </w:r>
          </w:p>
        </w:tc>
        <w:tc>
          <w:tcPr>
            <w:tcW w:w="700" w:type="dxa"/>
            <w:noWrap/>
          </w:tcPr>
          <w:p>
            <w:pPr>
              <w:jc w:val="left"/>
              <w:ind w:left="200" w:right="0" w:firstLine="0" w:hanging="0"/>
              <w:spacing w:before="0" w:after="0"/>
            </w:pPr>
            <w:r>
              <w:rPr>
                <w:sz w:val="18"/>
                <w:szCs w:val="18"/>
              </w:rPr>
              <w:t xml:space="preserve">ðə</w:t>
            </w:r>
          </w:p>
        </w:tc>
        <w:tc>
          <w:tcPr>
            <w:tcW w:w="820" w:type="dxa"/>
            <w:noWrap/>
          </w:tcPr>
          <w:p>
            <w:pPr>
              <w:jc w:val="left"/>
              <w:ind w:left="200" w:right="0" w:firstLine="0" w:hanging="0"/>
              <w:spacing w:before="0" w:after="0"/>
            </w:pPr>
            <w:r>
              <w:rPr>
                <w:sz w:val="18"/>
                <w:szCs w:val="18"/>
              </w:rPr>
              <w:t xml:space="preserve">dəˈzɛf</w:t>
            </w:r>
          </w:p>
        </w:tc>
        <w:tc>
          <w:tcPr>
            <w:tcW w:w="700" w:type="dxa"/>
            <w:noWrap/>
          </w:tcPr>
          <w:p>
            <w:pPr>
              <w:jc w:val="left"/>
              <w:ind w:left="200" w:right="0" w:firstLine="0" w:hanging="0"/>
              <w:spacing w:before="0" w:after="0"/>
            </w:pPr>
            <w:r>
              <w:rPr>
                <w:sz w:val="18"/>
                <w:szCs w:val="18"/>
              </w:rPr>
              <w:t xml:space="preserve">-əz</w:t>
            </w:r>
          </w:p>
        </w:tc>
        <w:tc>
          <w:tcPr>
            <w:tcW w:w="700" w:type="dxa"/>
            <w:noWrap/>
          </w:tcPr>
          <w:p>
            <w:pPr>
              <w:jc w:val="left"/>
              <w:ind w:left="200" w:right="0" w:firstLine="0" w:hanging="0"/>
              <w:spacing w:before="0" w:after="0"/>
            </w:pPr>
            <w:r>
              <w:rPr>
                <w:sz w:val="18"/>
                <w:szCs w:val="18"/>
              </w:rPr>
              <w:t xml:space="preserve">-</w:t>
            </w:r>
          </w:p>
        </w:tc>
        <w:tc>
          <w:tcPr>
            <w:tcW w:w="700" w:type="dxa"/>
            <w:noWrap/>
          </w:tcPr>
          <w:p>
            <w:pPr>
              <w:jc w:val="left"/>
              <w:ind w:left="200" w:right="0" w:firstLine="0" w:hanging="0"/>
              <w:spacing w:before="0" w:after="0"/>
            </w:pPr>
            <w:r>
              <w:rPr>
                <w:sz w:val="18"/>
                <w:szCs w:val="18"/>
              </w:rPr>
              <w:t xml:space="preserve">ənd</w:t>
            </w:r>
          </w:p>
        </w:tc>
      </w:tr>
      <w:tr>
        <w:trPr/>
        <w:tc>
          <w:tcPr>
            <w:tcW w:w="700" w:type="dxa"/>
            <w:noWrap/>
          </w:tcPr>
          <w:p>
            <w:pPr>
              <w:jc w:val="left"/>
              <w:ind w:left="200" w:right="0" w:firstLine="0" w:hanging="0"/>
              <w:spacing w:before="0" w:after="0"/>
            </w:pPr>
            <w:r>
              <w:rPr>
                <w:sz w:val="18"/>
                <w:szCs w:val="18"/>
                <w:i w:val="1"/>
                <w:iCs w:val="1"/>
              </w:rPr>
              <w:t xml:space="preserve">the</w:t>
            </w:r>
          </w:p>
        </w:tc>
        <w:tc>
          <w:tcPr>
            <w:tcW w:w="1120" w:type="dxa"/>
            <w:noWrap/>
          </w:tcPr>
          <w:p>
            <w:pPr>
              <w:jc w:val="left"/>
              <w:ind w:left="200" w:right="0" w:firstLine="0" w:hanging="0"/>
              <w:spacing w:before="0" w:after="0"/>
            </w:pPr>
            <w:r>
              <w:rPr>
                <w:sz w:val="18"/>
                <w:szCs w:val="18"/>
                <w:i w:val="1"/>
                <w:iCs w:val="1"/>
              </w:rPr>
              <w:t xml:space="preserve">hunter</w:t>
            </w:r>
          </w:p>
        </w:tc>
        <w:tc>
          <w:tcPr>
            <w:tcW w:w="82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and</w:t>
            </w:r>
          </w:p>
        </w:tc>
      </w:tr>
    </w:tbl>
    <w:p>
      <w:pPr>
        <w:jc w:val="left"/>
        <w:spacing w:before="0" w:after="0"/>
      </w:pPr>
      <w:r>
        <w:rPr>
          <w:sz w:val="2"/>
          <w:szCs w:val="2"/>
        </w:rPr>
        <w:t xml:space="preserve"> </w:t>
      </w:r>
    </w:p>
    <w:tbl>
      <w:tblGrid>
        <w:gridCol w:w="700" w:type="dxa"/>
        <w:gridCol w:w="880" w:type="dxa"/>
        <w:gridCol w:w="700" w:type="dxa"/>
        <w:gridCol w:w="70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880" w:type="dxa"/>
            <w:noWrap/>
          </w:tcPr>
          <w:p>
            <w:pPr>
              <w:jc w:val="left"/>
              <w:ind w:left="200" w:right="0" w:firstLine="0" w:hanging="0"/>
              <w:spacing w:before="0" w:after="0"/>
            </w:pPr>
            <w:r>
              <w:rPr>
                <w:sz w:val="18"/>
                <w:szCs w:val="18"/>
              </w:rPr>
              <w:t xml:space="preserve">ɲəˈhauʒ</w:t>
            </w:r>
          </w:p>
        </w:tc>
        <w:tc>
          <w:tcPr>
            <w:tcW w:w="700" w:type="dxa"/>
            <w:noWrap/>
          </w:tcPr>
          <w:p>
            <w:pPr>
              <w:jc w:val="left"/>
              <w:ind w:left="200" w:right="0" w:firstLine="0" w:hanging="0"/>
              <w:spacing w:before="0" w:after="0"/>
            </w:pPr>
            <w:r>
              <w:rPr>
                <w:sz w:val="18"/>
                <w:szCs w:val="18"/>
              </w:rPr>
              <w:t xml:space="preserve">-əz</w:t>
            </w:r>
          </w:p>
        </w:tc>
        <w:tc>
          <w:tcPr>
            <w:tcW w:w="700" w:type="dxa"/>
            <w:noWrap/>
          </w:tcPr>
          <w:p>
            <w:pPr>
              <w:jc w:val="left"/>
              <w:ind w:left="200" w:right="0" w:firstLine="0" w:hanging="0"/>
              <w:spacing w:before="0" w:after="0"/>
            </w:pPr>
            <w:r>
              <w:rPr>
                <w:sz w:val="18"/>
                <w:szCs w:val="18"/>
              </w:rPr>
              <w:t xml:space="preserve">-</w:t>
            </w:r>
          </w:p>
        </w:tc>
        <w:tc>
          <w:tcPr>
            <w:tcW w:w="700" w:type="dxa"/>
            <w:noWrap/>
          </w:tcPr>
          <w:p>
            <w:pPr>
              <w:jc w:val="left"/>
              <w:ind w:left="200" w:right="0" w:firstLine="0" w:hanging="0"/>
              <w:spacing w:before="0" w:after="0"/>
            </w:pPr>
            <w:r>
              <w:rPr>
                <w:sz w:val="18"/>
                <w:szCs w:val="18"/>
              </w:rPr>
              <w:t xml:space="preserve">ənd</w:t>
            </w:r>
          </w:p>
        </w:tc>
        <w:tc>
          <w:tcPr>
            <w:tcW w:w="700" w:type="dxa"/>
            <w:noWrap/>
          </w:tcPr>
          <w:p>
            <w:pPr>
              <w:jc w:val="left"/>
              <w:ind w:left="200" w:right="0" w:firstLine="0" w:hanging="0"/>
              <w:spacing w:before="0" w:after="0"/>
            </w:pPr>
            <w:r>
              <w:rPr>
                <w:sz w:val="18"/>
                <w:szCs w:val="18"/>
              </w:rPr>
              <w:t xml:space="preserve">ðə</w:t>
            </w:r>
          </w:p>
        </w:tc>
        <w:tc>
          <w:tcPr>
            <w:tcW w:w="880" w:type="dxa"/>
            <w:noWrap/>
          </w:tcPr>
          <w:p>
            <w:pPr>
              <w:jc w:val="left"/>
              <w:ind w:left="200" w:right="0" w:firstLine="0" w:hanging="0"/>
              <w:spacing w:before="0" w:after="0"/>
            </w:pPr>
            <w:r>
              <w:rPr>
                <w:sz w:val="18"/>
                <w:szCs w:val="18"/>
              </w:rPr>
              <w:t xml:space="preserve">ɲəˈʃpæð</w:t>
            </w:r>
          </w:p>
        </w:tc>
        <w:tc>
          <w:tcPr>
            <w:tcW w:w="700" w:type="dxa"/>
            <w:noWrap/>
          </w:tcPr>
          <w:p>
            <w:pPr>
              <w:jc w:val="left"/>
              <w:ind w:left="200" w:right="0" w:firstLine="0" w:hanging="0"/>
              <w:spacing w:before="0" w:after="0"/>
            </w:pPr>
            <w:r>
              <w:rPr>
                <w:sz w:val="18"/>
                <w:szCs w:val="18"/>
              </w:rPr>
              <w:t xml:space="preserve">-əz</w:t>
            </w:r>
          </w:p>
        </w:tc>
        <w:tc>
          <w:tcPr>
            <w:tcW w:w="700" w:type="dxa"/>
            <w:noWrap/>
          </w:tcPr>
          <w:p>
            <w:pPr>
              <w:jc w:val="left"/>
              <w:ind w:left="200" w:right="0" w:firstLine="0" w:hanging="0"/>
              <w:spacing w:before="0" w:after="0"/>
            </w:pPr>
            <w:r>
              <w:rPr>
                <w:sz w:val="18"/>
                <w:szCs w:val="18"/>
              </w:rPr>
              <w:t xml:space="preserve">-</w:t>
            </w:r>
          </w:p>
        </w:tc>
      </w:tr>
      <w:tr>
        <w:trPr/>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Englishish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Englishish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Loong kengaich ded the foul.</w:t>
      </w:r>
      <w:r>
        <w:rPr>
          <w:i w:val="1"/>
          <w:iCs w:val="1"/>
        </w:rPr>
        <w:t xml:space="preserve">	(22)</w:t>
      </w:r>
    </w:p>
    <w:p>
      <w:pPr>
        <w:jc w:val="left"/>
        <w:ind w:left="200" w:right="0" w:firstLine="0" w:hanging="0"/>
        <w:spacing w:before="0" w:after="0"/>
        <w:tabs>
          <w:tab w:val="right" w:leader="none" w:pos="9000"/>
        </w:tabs>
      </w:pPr>
      <w:r>
        <w:rPr/>
        <w:t xml:space="preserve"/>
      </w:r>
      <w:r>
        <w:rPr/>
        <w:t xml:space="preserve">[ˈluŋ kəˈŋex dəd ðə ˈfaul]</w:t>
      </w:r>
    </w:p>
    <w:tbl>
      <w:tblGrid>
        <w:gridCol w:w="1060" w:type="dxa"/>
        <w:gridCol w:w="82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ˈluŋ</w:t>
            </w:r>
          </w:p>
        </w:tc>
        <w:tc>
          <w:tcPr>
            <w:tcW w:w="820" w:type="dxa"/>
            <w:noWrap/>
          </w:tcPr>
          <w:p>
            <w:pPr>
              <w:jc w:val="left"/>
              <w:ind w:left="200" w:right="0" w:firstLine="0" w:hanging="0"/>
              <w:spacing w:before="0" w:after="0"/>
            </w:pPr>
            <w:r>
              <w:rPr>
                <w:sz w:val="18"/>
                <w:szCs w:val="18"/>
              </w:rPr>
              <w:t xml:space="preserve">kəˈŋex</w:t>
            </w:r>
          </w:p>
        </w:tc>
        <w:tc>
          <w:tcPr>
            <w:tcW w:w="700" w:type="dxa"/>
            <w:noWrap/>
          </w:tcPr>
          <w:p>
            <w:pPr>
              <w:jc w:val="left"/>
              <w:ind w:left="200" w:right="0" w:firstLine="0" w:hanging="0"/>
              <w:spacing w:before="0" w:after="0"/>
            </w:pPr>
            <w:r>
              <w:rPr>
                <w:sz w:val="18"/>
                <w:szCs w:val="18"/>
              </w:rPr>
              <w:t xml:space="preserve">dəd</w:t>
            </w:r>
          </w:p>
        </w:tc>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ˈfaul</w:t>
            </w:r>
          </w:p>
        </w:tc>
        <w:tc>
          <w:tcPr>
            <w:tcW w:w="700" w:type="dxa"/>
            <w:noWrap/>
          </w:tcPr>
          <w:p>
            <w:pPr>
              <w:jc w:val="left"/>
              <w:ind w:left="200" w:right="0" w:firstLine="0" w:hanging="0"/>
              <w:spacing w:before="0" w:after="0"/>
            </w:pPr>
            <w:r>
              <w:rPr>
                <w:sz w:val="18"/>
                <w:szCs w:val="18"/>
              </w:rPr>
              <w:t xml:space="preserve">-</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Loong kengaich ded the foul, that kach ded the mous.</w:t>
      </w:r>
      <w:r>
        <w:rPr>
          <w:i w:val="1"/>
          <w:iCs w:val="1"/>
        </w:rPr>
        <w:t xml:space="preserve">	(23)</w:t>
      </w:r>
    </w:p>
    <w:p>
      <w:pPr>
        <w:jc w:val="left"/>
        <w:ind w:left="200" w:right="0" w:firstLine="0" w:hanging="0"/>
        <w:spacing w:before="0" w:after="0"/>
        <w:tabs>
          <w:tab w:val="right" w:leader="none" w:pos="9000"/>
        </w:tabs>
      </w:pPr>
      <w:r>
        <w:rPr/>
        <w:t xml:space="preserve"/>
      </w:r>
      <w:r>
        <w:rPr/>
        <w:t xml:space="preserve">[ˈluŋ kəˈŋex dəd ðə ˈfaul, ˈðæt ˈkæt͡ʃ dəd ðə ˈmaus]</w:t>
      </w:r>
    </w:p>
    <w:tbl>
      <w:tblGrid>
        <w:gridCol w:w="1060" w:type="dxa"/>
        <w:gridCol w:w="820" w:type="dxa"/>
        <w:gridCol w:w="700" w:type="dxa"/>
        <w:gridCol w:w="700" w:type="dxa"/>
        <w:gridCol w:w="760" w:type="dxa"/>
        <w:gridCol w:w="88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ˈluŋ</w:t>
            </w:r>
          </w:p>
        </w:tc>
        <w:tc>
          <w:tcPr>
            <w:tcW w:w="820" w:type="dxa"/>
            <w:noWrap/>
          </w:tcPr>
          <w:p>
            <w:pPr>
              <w:jc w:val="left"/>
              <w:ind w:left="200" w:right="0" w:firstLine="0" w:hanging="0"/>
              <w:spacing w:before="0" w:after="0"/>
            </w:pPr>
            <w:r>
              <w:rPr>
                <w:sz w:val="18"/>
                <w:szCs w:val="18"/>
              </w:rPr>
              <w:t xml:space="preserve">kəˈŋex</w:t>
            </w:r>
          </w:p>
        </w:tc>
        <w:tc>
          <w:tcPr>
            <w:tcW w:w="700" w:type="dxa"/>
            <w:noWrap/>
          </w:tcPr>
          <w:p>
            <w:pPr>
              <w:jc w:val="left"/>
              <w:ind w:left="200" w:right="0" w:firstLine="0" w:hanging="0"/>
              <w:spacing w:before="0" w:after="0"/>
            </w:pPr>
            <w:r>
              <w:rPr>
                <w:sz w:val="18"/>
                <w:szCs w:val="18"/>
              </w:rPr>
              <w:t xml:space="preserve">dəd</w:t>
            </w:r>
          </w:p>
        </w:tc>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ˈfaul</w:t>
            </w:r>
          </w:p>
        </w:tc>
        <w:tc>
          <w:tcPr>
            <w:tcW w:w="880" w:type="dxa"/>
            <w:noWrap/>
          </w:tcPr>
          <w:p>
            <w:pPr>
              <w:jc w:val="left"/>
              <w:ind w:left="200" w:right="0" w:firstLine="0" w:hanging="0"/>
              <w:spacing w:before="0" w:after="0"/>
            </w:pPr>
            <w:r>
              <w:rPr>
                <w:sz w:val="18"/>
                <w:szCs w:val="18"/>
              </w:rPr>
              <w:t xml:space="preserve">ˈðæt</w:t>
            </w:r>
          </w:p>
        </w:tc>
        <w:tc>
          <w:tcPr>
            <w:tcW w:w="820" w:type="dxa"/>
            <w:noWrap/>
          </w:tcPr>
          <w:p>
            <w:pPr>
              <w:jc w:val="left"/>
              <w:ind w:left="200" w:right="0" w:firstLine="0" w:hanging="0"/>
              <w:spacing w:before="0" w:after="0"/>
            </w:pPr>
            <w:r>
              <w:rPr>
                <w:sz w:val="18"/>
                <w:szCs w:val="18"/>
              </w:rPr>
              <w:t xml:space="preserve">ˈkæt͡ʃ</w:t>
            </w:r>
          </w:p>
        </w:tc>
        <w:tc>
          <w:tcPr>
            <w:tcW w:w="700" w:type="dxa"/>
            <w:noWrap/>
          </w:tcPr>
          <w:p>
            <w:pPr>
              <w:jc w:val="left"/>
              <w:ind w:left="200" w:right="0" w:firstLine="0" w:hanging="0"/>
              <w:spacing w:before="0" w:after="0"/>
            </w:pPr>
            <w:r>
              <w:rPr>
                <w:sz w:val="18"/>
                <w:szCs w:val="18"/>
              </w:rPr>
              <w:t xml:space="preserve">dəd</w:t>
            </w:r>
          </w:p>
        </w:tc>
        <w:tc>
          <w:tcPr>
            <w:tcW w:w="700" w:type="dxa"/>
            <w:noWrap/>
          </w:tcPr>
          <w:p>
            <w:pPr>
              <w:jc w:val="left"/>
              <w:ind w:left="200" w:right="0" w:firstLine="0" w:hanging="0"/>
              <w:spacing w:before="0" w:after="0"/>
            </w:pPr>
            <w:r>
              <w:rPr>
                <w:sz w:val="18"/>
                <w:szCs w:val="18"/>
              </w:rPr>
              <w:t xml:space="preserve">ðə</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82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ˈmaus</w:t>
            </w:r>
          </w:p>
        </w:tc>
        <w:tc>
          <w:tcPr>
            <w:tcW w:w="700" w:type="dxa"/>
            <w:noWrap/>
          </w:tcPr>
          <w:p>
            <w:pPr>
              <w:jc w:val="left"/>
              <w:ind w:left="200" w:right="0" w:firstLine="0" w:hanging="0"/>
              <w:spacing w:before="0" w:after="0"/>
            </w:pPr>
            <w:r>
              <w:rPr>
                <w:sz w:val="18"/>
                <w:szCs w:val="18"/>
              </w:rPr>
              <w:t xml:space="preserve">-</w:t>
            </w:r>
          </w:p>
        </w:tc>
      </w:tr>
      <w:tr>
        <w:trPr/>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Loong kengaich ded the foul, that kach ded the mous, that nyoil ded the ghelag.</w:t>
      </w:r>
      <w:r>
        <w:rPr>
          <w:i w:val="1"/>
          <w:iCs w:val="1"/>
        </w:rPr>
        <w:t xml:space="preserve">	(24)</w:t>
      </w:r>
    </w:p>
    <w:p>
      <w:pPr>
        <w:jc w:val="left"/>
        <w:ind w:left="200" w:right="0" w:firstLine="0" w:hanging="0"/>
        <w:spacing w:before="0" w:after="0"/>
        <w:tabs>
          <w:tab w:val="right" w:leader="none" w:pos="9000"/>
        </w:tabs>
      </w:pPr>
      <w:r>
        <w:rPr/>
        <w:t xml:space="preserve"/>
      </w:r>
      <w:r>
        <w:rPr/>
        <w:t xml:space="preserve">[ˈluŋ kəˈŋex dəd ðə ˈfaul, ˈðæt ˈkæt͡ʃ dəd ðə ˈmaus, ˈðæt ˈɲɔil dəd ðə ɣəˈlæɡ]</w:t>
      </w:r>
    </w:p>
    <w:tbl>
      <w:tblGrid>
        <w:gridCol w:w="1060" w:type="dxa"/>
        <w:gridCol w:w="820" w:type="dxa"/>
        <w:gridCol w:w="700" w:type="dxa"/>
        <w:gridCol w:w="700" w:type="dxa"/>
        <w:gridCol w:w="760" w:type="dxa"/>
        <w:gridCol w:w="88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ˈluŋ</w:t>
            </w:r>
          </w:p>
        </w:tc>
        <w:tc>
          <w:tcPr>
            <w:tcW w:w="820" w:type="dxa"/>
            <w:noWrap/>
          </w:tcPr>
          <w:p>
            <w:pPr>
              <w:jc w:val="left"/>
              <w:ind w:left="200" w:right="0" w:firstLine="0" w:hanging="0"/>
              <w:spacing w:before="0" w:after="0"/>
            </w:pPr>
            <w:r>
              <w:rPr>
                <w:sz w:val="18"/>
                <w:szCs w:val="18"/>
              </w:rPr>
              <w:t xml:space="preserve">kəˈŋex</w:t>
            </w:r>
          </w:p>
        </w:tc>
        <w:tc>
          <w:tcPr>
            <w:tcW w:w="700" w:type="dxa"/>
            <w:noWrap/>
          </w:tcPr>
          <w:p>
            <w:pPr>
              <w:jc w:val="left"/>
              <w:ind w:left="200" w:right="0" w:firstLine="0" w:hanging="0"/>
              <w:spacing w:before="0" w:after="0"/>
            </w:pPr>
            <w:r>
              <w:rPr>
                <w:sz w:val="18"/>
                <w:szCs w:val="18"/>
              </w:rPr>
              <w:t xml:space="preserve">dəd</w:t>
            </w:r>
          </w:p>
        </w:tc>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ˈfaul</w:t>
            </w:r>
          </w:p>
        </w:tc>
        <w:tc>
          <w:tcPr>
            <w:tcW w:w="880" w:type="dxa"/>
            <w:noWrap/>
          </w:tcPr>
          <w:p>
            <w:pPr>
              <w:jc w:val="left"/>
              <w:ind w:left="200" w:right="0" w:firstLine="0" w:hanging="0"/>
              <w:spacing w:before="0" w:after="0"/>
            </w:pPr>
            <w:r>
              <w:rPr>
                <w:sz w:val="18"/>
                <w:szCs w:val="18"/>
              </w:rPr>
              <w:t xml:space="preserve">ˈðæt</w:t>
            </w:r>
          </w:p>
        </w:tc>
        <w:tc>
          <w:tcPr>
            <w:tcW w:w="820" w:type="dxa"/>
            <w:noWrap/>
          </w:tcPr>
          <w:p>
            <w:pPr>
              <w:jc w:val="left"/>
              <w:ind w:left="200" w:right="0" w:firstLine="0" w:hanging="0"/>
              <w:spacing w:before="0" w:after="0"/>
            </w:pPr>
            <w:r>
              <w:rPr>
                <w:sz w:val="18"/>
                <w:szCs w:val="18"/>
              </w:rPr>
              <w:t xml:space="preserve">ˈkæt͡ʃ</w:t>
            </w:r>
          </w:p>
        </w:tc>
        <w:tc>
          <w:tcPr>
            <w:tcW w:w="700" w:type="dxa"/>
            <w:noWrap/>
          </w:tcPr>
          <w:p>
            <w:pPr>
              <w:jc w:val="left"/>
              <w:ind w:left="200" w:right="0" w:firstLine="0" w:hanging="0"/>
              <w:spacing w:before="0" w:after="0"/>
            </w:pPr>
            <w:r>
              <w:rPr>
                <w:sz w:val="18"/>
                <w:szCs w:val="18"/>
              </w:rPr>
              <w:t xml:space="preserve">dəd</w:t>
            </w:r>
          </w:p>
        </w:tc>
        <w:tc>
          <w:tcPr>
            <w:tcW w:w="700" w:type="dxa"/>
            <w:noWrap/>
          </w:tcPr>
          <w:p>
            <w:pPr>
              <w:jc w:val="left"/>
              <w:ind w:left="200" w:right="0" w:firstLine="0" w:hanging="0"/>
              <w:spacing w:before="0" w:after="0"/>
            </w:pPr>
            <w:r>
              <w:rPr>
                <w:sz w:val="18"/>
                <w:szCs w:val="18"/>
              </w:rPr>
              <w:t xml:space="preserve">ðə</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82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60" w:type="dxa"/>
        <w:gridCol w:w="880" w:type="dxa"/>
        <w:gridCol w:w="76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ˈmaus</w:t>
            </w:r>
          </w:p>
        </w:tc>
        <w:tc>
          <w:tcPr>
            <w:tcW w:w="880" w:type="dxa"/>
            <w:noWrap/>
          </w:tcPr>
          <w:p>
            <w:pPr>
              <w:jc w:val="left"/>
              <w:ind w:left="200" w:right="0" w:firstLine="0" w:hanging="0"/>
              <w:spacing w:before="0" w:after="0"/>
            </w:pPr>
            <w:r>
              <w:rPr>
                <w:sz w:val="18"/>
                <w:szCs w:val="18"/>
              </w:rPr>
              <w:t xml:space="preserve">ˈðæt</w:t>
            </w:r>
          </w:p>
        </w:tc>
        <w:tc>
          <w:tcPr>
            <w:tcW w:w="760" w:type="dxa"/>
            <w:noWrap/>
          </w:tcPr>
          <w:p>
            <w:pPr>
              <w:jc w:val="left"/>
              <w:ind w:left="200" w:right="0" w:firstLine="0" w:hanging="0"/>
              <w:spacing w:before="0" w:after="0"/>
            </w:pPr>
            <w:r>
              <w:rPr>
                <w:sz w:val="18"/>
                <w:szCs w:val="18"/>
              </w:rPr>
              <w:t xml:space="preserve">ˈɲɔil</w:t>
            </w:r>
          </w:p>
        </w:tc>
        <w:tc>
          <w:tcPr>
            <w:tcW w:w="700" w:type="dxa"/>
            <w:noWrap/>
          </w:tcPr>
          <w:p>
            <w:pPr>
              <w:jc w:val="left"/>
              <w:ind w:left="200" w:right="0" w:firstLine="0" w:hanging="0"/>
              <w:spacing w:before="0" w:after="0"/>
            </w:pPr>
            <w:r>
              <w:rPr>
                <w:sz w:val="18"/>
                <w:szCs w:val="18"/>
              </w:rPr>
              <w:t xml:space="preserve">dəd</w:t>
            </w:r>
          </w:p>
        </w:tc>
        <w:tc>
          <w:tcPr>
            <w:tcW w:w="700" w:type="dxa"/>
            <w:noWrap/>
          </w:tcPr>
          <w:p>
            <w:pPr>
              <w:jc w:val="left"/>
              <w:ind w:left="200" w:right="0" w:firstLine="0" w:hanging="0"/>
              <w:spacing w:before="0" w:after="0"/>
            </w:pPr>
            <w:r>
              <w:rPr>
                <w:sz w:val="18"/>
                <w:szCs w:val="18"/>
              </w:rPr>
              <w:t xml:space="preserve">ðə</w:t>
            </w:r>
          </w:p>
        </w:tc>
        <w:tc>
          <w:tcPr>
            <w:tcW w:w="820" w:type="dxa"/>
            <w:noWrap/>
          </w:tcPr>
          <w:p>
            <w:pPr>
              <w:jc w:val="left"/>
              <w:ind w:left="200" w:right="0" w:firstLine="0" w:hanging="0"/>
              <w:spacing w:before="0" w:after="0"/>
            </w:pPr>
            <w:r>
              <w:rPr>
                <w:sz w:val="18"/>
                <w:szCs w:val="18"/>
              </w:rPr>
              <w:t xml:space="preserve">ɣəˈlæɡ</w:t>
            </w:r>
          </w:p>
        </w:tc>
        <w:tc>
          <w:tcPr>
            <w:tcW w:w="700" w:type="dxa"/>
            <w:noWrap/>
          </w:tcPr>
          <w:p>
            <w:pPr>
              <w:jc w:val="left"/>
              <w:ind w:left="200" w:right="0" w:firstLine="0" w:hanging="0"/>
              <w:spacing w:before="0" w:after="0"/>
            </w:pPr>
            <w:r>
              <w:rPr>
                <w:sz w:val="18"/>
                <w:szCs w:val="18"/>
              </w:rPr>
              <w:t xml:space="preserve">-</w:t>
            </w:r>
          </w:p>
        </w:tc>
      </w:tr>
      <w:tr>
        <w:trPr/>
        <w:tc>
          <w:tcPr>
            <w:tcW w:w="76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Loong kengaich ded the foul, that kach ded the mous, that nyoil ded the ghelag, that keeng ded loong.</w:t>
      </w:r>
      <w:r>
        <w:rPr>
          <w:i w:val="1"/>
          <w:iCs w:val="1"/>
        </w:rPr>
        <w:t xml:space="preserve">	(25)</w:t>
      </w:r>
    </w:p>
    <w:p>
      <w:pPr>
        <w:jc w:val="left"/>
        <w:ind w:left="200" w:right="0" w:firstLine="0" w:hanging="0"/>
        <w:spacing w:before="0" w:after="0"/>
        <w:tabs>
          <w:tab w:val="right" w:leader="none" w:pos="9000"/>
        </w:tabs>
      </w:pPr>
      <w:r>
        <w:rPr/>
        <w:t xml:space="preserve"/>
      </w:r>
      <w:r>
        <w:rPr/>
        <w:t xml:space="preserve">[ˈluŋ kəˈŋex dəd ðə ˈfaul, ˈðæt ˈkæt͡ʃ dəd ðə ˈmaus, ˈðæt ˈɲɔil dəd ðə ɣəˈlæɡ, ˈðæt ˈkiŋ dəd ˈluŋ]</w:t>
      </w:r>
    </w:p>
    <w:tbl>
      <w:tblGrid>
        <w:gridCol w:w="1060" w:type="dxa"/>
        <w:gridCol w:w="820" w:type="dxa"/>
        <w:gridCol w:w="700" w:type="dxa"/>
        <w:gridCol w:w="700" w:type="dxa"/>
        <w:gridCol w:w="760" w:type="dxa"/>
        <w:gridCol w:w="88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ˈluŋ</w:t>
            </w:r>
          </w:p>
        </w:tc>
        <w:tc>
          <w:tcPr>
            <w:tcW w:w="820" w:type="dxa"/>
            <w:noWrap/>
          </w:tcPr>
          <w:p>
            <w:pPr>
              <w:jc w:val="left"/>
              <w:ind w:left="200" w:right="0" w:firstLine="0" w:hanging="0"/>
              <w:spacing w:before="0" w:after="0"/>
            </w:pPr>
            <w:r>
              <w:rPr>
                <w:sz w:val="18"/>
                <w:szCs w:val="18"/>
              </w:rPr>
              <w:t xml:space="preserve">kəˈŋex</w:t>
            </w:r>
          </w:p>
        </w:tc>
        <w:tc>
          <w:tcPr>
            <w:tcW w:w="700" w:type="dxa"/>
            <w:noWrap/>
          </w:tcPr>
          <w:p>
            <w:pPr>
              <w:jc w:val="left"/>
              <w:ind w:left="200" w:right="0" w:firstLine="0" w:hanging="0"/>
              <w:spacing w:before="0" w:after="0"/>
            </w:pPr>
            <w:r>
              <w:rPr>
                <w:sz w:val="18"/>
                <w:szCs w:val="18"/>
              </w:rPr>
              <w:t xml:space="preserve">dəd</w:t>
            </w:r>
          </w:p>
        </w:tc>
        <w:tc>
          <w:tcPr>
            <w:tcW w:w="700" w:type="dxa"/>
            <w:noWrap/>
          </w:tcPr>
          <w:p>
            <w:pPr>
              <w:jc w:val="left"/>
              <w:ind w:left="200" w:right="0" w:firstLine="0" w:hanging="0"/>
              <w:spacing w:before="0" w:after="0"/>
            </w:pPr>
            <w:r>
              <w:rPr>
                <w:sz w:val="18"/>
                <w:szCs w:val="18"/>
              </w:rPr>
              <w:t xml:space="preserve">ðə</w:t>
            </w:r>
          </w:p>
        </w:tc>
        <w:tc>
          <w:tcPr>
            <w:tcW w:w="760" w:type="dxa"/>
            <w:noWrap/>
          </w:tcPr>
          <w:p>
            <w:pPr>
              <w:jc w:val="left"/>
              <w:ind w:left="200" w:right="0" w:firstLine="0" w:hanging="0"/>
              <w:spacing w:before="0" w:after="0"/>
            </w:pPr>
            <w:r>
              <w:rPr>
                <w:sz w:val="18"/>
                <w:szCs w:val="18"/>
              </w:rPr>
              <w:t xml:space="preserve">ˈfaul</w:t>
            </w:r>
          </w:p>
        </w:tc>
        <w:tc>
          <w:tcPr>
            <w:tcW w:w="880" w:type="dxa"/>
            <w:noWrap/>
          </w:tcPr>
          <w:p>
            <w:pPr>
              <w:jc w:val="left"/>
              <w:ind w:left="200" w:right="0" w:firstLine="0" w:hanging="0"/>
              <w:spacing w:before="0" w:after="0"/>
            </w:pPr>
            <w:r>
              <w:rPr>
                <w:sz w:val="18"/>
                <w:szCs w:val="18"/>
              </w:rPr>
              <w:t xml:space="preserve">ˈðæt</w:t>
            </w:r>
          </w:p>
        </w:tc>
        <w:tc>
          <w:tcPr>
            <w:tcW w:w="820" w:type="dxa"/>
            <w:noWrap/>
          </w:tcPr>
          <w:p>
            <w:pPr>
              <w:jc w:val="left"/>
              <w:ind w:left="200" w:right="0" w:firstLine="0" w:hanging="0"/>
              <w:spacing w:before="0" w:after="0"/>
            </w:pPr>
            <w:r>
              <w:rPr>
                <w:sz w:val="18"/>
                <w:szCs w:val="18"/>
              </w:rPr>
              <w:t xml:space="preserve">ˈkæt͡ʃ</w:t>
            </w:r>
          </w:p>
        </w:tc>
        <w:tc>
          <w:tcPr>
            <w:tcW w:w="700" w:type="dxa"/>
            <w:noWrap/>
          </w:tcPr>
          <w:p>
            <w:pPr>
              <w:jc w:val="left"/>
              <w:ind w:left="200" w:right="0" w:firstLine="0" w:hanging="0"/>
              <w:spacing w:before="0" w:after="0"/>
            </w:pPr>
            <w:r>
              <w:rPr>
                <w:sz w:val="18"/>
                <w:szCs w:val="18"/>
              </w:rPr>
              <w:t xml:space="preserve">dəd</w:t>
            </w:r>
          </w:p>
        </w:tc>
        <w:tc>
          <w:tcPr>
            <w:tcW w:w="700" w:type="dxa"/>
            <w:noWrap/>
          </w:tcPr>
          <w:p>
            <w:pPr>
              <w:jc w:val="left"/>
              <w:ind w:left="200" w:right="0" w:firstLine="0" w:hanging="0"/>
              <w:spacing w:before="0" w:after="0"/>
            </w:pPr>
            <w:r>
              <w:rPr>
                <w:sz w:val="18"/>
                <w:szCs w:val="18"/>
              </w:rPr>
              <w:t xml:space="preserve">ðə</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82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60" w:type="dxa"/>
        <w:gridCol w:w="880" w:type="dxa"/>
        <w:gridCol w:w="760" w:type="dxa"/>
        <w:gridCol w:w="700" w:type="dxa"/>
        <w:gridCol w:w="700" w:type="dxa"/>
        <w:gridCol w:w="82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ˈmaus</w:t>
            </w:r>
          </w:p>
        </w:tc>
        <w:tc>
          <w:tcPr>
            <w:tcW w:w="880" w:type="dxa"/>
            <w:noWrap/>
          </w:tcPr>
          <w:p>
            <w:pPr>
              <w:jc w:val="left"/>
              <w:ind w:left="200" w:right="0" w:firstLine="0" w:hanging="0"/>
              <w:spacing w:before="0" w:after="0"/>
            </w:pPr>
            <w:r>
              <w:rPr>
                <w:sz w:val="18"/>
                <w:szCs w:val="18"/>
              </w:rPr>
              <w:t xml:space="preserve">ˈðæt</w:t>
            </w:r>
          </w:p>
        </w:tc>
        <w:tc>
          <w:tcPr>
            <w:tcW w:w="760" w:type="dxa"/>
            <w:noWrap/>
          </w:tcPr>
          <w:p>
            <w:pPr>
              <w:jc w:val="left"/>
              <w:ind w:left="200" w:right="0" w:firstLine="0" w:hanging="0"/>
              <w:spacing w:before="0" w:after="0"/>
            </w:pPr>
            <w:r>
              <w:rPr>
                <w:sz w:val="18"/>
                <w:szCs w:val="18"/>
              </w:rPr>
              <w:t xml:space="preserve">ˈɲɔil</w:t>
            </w:r>
          </w:p>
        </w:tc>
        <w:tc>
          <w:tcPr>
            <w:tcW w:w="700" w:type="dxa"/>
            <w:noWrap/>
          </w:tcPr>
          <w:p>
            <w:pPr>
              <w:jc w:val="left"/>
              <w:ind w:left="200" w:right="0" w:firstLine="0" w:hanging="0"/>
              <w:spacing w:before="0" w:after="0"/>
            </w:pPr>
            <w:r>
              <w:rPr>
                <w:sz w:val="18"/>
                <w:szCs w:val="18"/>
              </w:rPr>
              <w:t xml:space="preserve">dəd</w:t>
            </w:r>
          </w:p>
        </w:tc>
        <w:tc>
          <w:tcPr>
            <w:tcW w:w="700" w:type="dxa"/>
            <w:noWrap/>
          </w:tcPr>
          <w:p>
            <w:pPr>
              <w:jc w:val="left"/>
              <w:ind w:left="200" w:right="0" w:firstLine="0" w:hanging="0"/>
              <w:spacing w:before="0" w:after="0"/>
            </w:pPr>
            <w:r>
              <w:rPr>
                <w:sz w:val="18"/>
                <w:szCs w:val="18"/>
              </w:rPr>
              <w:t xml:space="preserve">ðə</w:t>
            </w:r>
          </w:p>
        </w:tc>
        <w:tc>
          <w:tcPr>
            <w:tcW w:w="820" w:type="dxa"/>
            <w:noWrap/>
          </w:tcPr>
          <w:p>
            <w:pPr>
              <w:jc w:val="left"/>
              <w:ind w:left="200" w:right="0" w:firstLine="0" w:hanging="0"/>
              <w:spacing w:before="0" w:after="0"/>
            </w:pPr>
            <w:r>
              <w:rPr>
                <w:sz w:val="18"/>
                <w:szCs w:val="18"/>
              </w:rPr>
              <w:t xml:space="preserve">ɣəˈlæɡ</w:t>
            </w:r>
          </w:p>
        </w:tc>
        <w:tc>
          <w:tcPr>
            <w:tcW w:w="880" w:type="dxa"/>
            <w:noWrap/>
          </w:tcPr>
          <w:p>
            <w:pPr>
              <w:jc w:val="left"/>
              <w:ind w:left="200" w:right="0" w:firstLine="0" w:hanging="0"/>
              <w:spacing w:before="0" w:after="0"/>
            </w:pPr>
            <w:r>
              <w:rPr>
                <w:sz w:val="18"/>
                <w:szCs w:val="18"/>
              </w:rPr>
              <w:t xml:space="preserve">ˈðæt</w:t>
            </w:r>
          </w:p>
        </w:tc>
        <w:tc>
          <w:tcPr>
            <w:tcW w:w="700" w:type="dxa"/>
            <w:noWrap/>
          </w:tcPr>
          <w:p>
            <w:pPr>
              <w:jc w:val="left"/>
              <w:ind w:left="200" w:right="0" w:firstLine="0" w:hanging="0"/>
              <w:spacing w:before="0" w:after="0"/>
            </w:pPr>
            <w:r>
              <w:rPr>
                <w:sz w:val="18"/>
                <w:szCs w:val="18"/>
              </w:rPr>
              <w:t xml:space="preserve">ˈkiŋ</w:t>
            </w:r>
          </w:p>
        </w:tc>
        <w:tc>
          <w:tcPr>
            <w:tcW w:w="700" w:type="dxa"/>
            <w:noWrap/>
          </w:tcPr>
          <w:p>
            <w:pPr>
              <w:jc w:val="left"/>
              <w:ind w:left="200" w:right="0" w:firstLine="0" w:hanging="0"/>
              <w:spacing w:before="0" w:after="0"/>
            </w:pPr>
            <w:r>
              <w:rPr>
                <w:sz w:val="18"/>
                <w:szCs w:val="18"/>
              </w:rPr>
              <w:t xml:space="preserve">dəd</w:t>
            </w:r>
          </w:p>
        </w:tc>
      </w:tr>
      <w:tr>
        <w:trPr/>
        <w:tc>
          <w:tcPr>
            <w:tcW w:w="76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cheese</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ˈluŋ</w:t>
            </w:r>
          </w:p>
        </w:tc>
      </w:tr>
      <w:tr>
        <w:trPr/>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Englishish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The daum joos ded the reekets en zhdenyeech cheskash bemahw ded the geterets.</w:t>
      </w:r>
      <w:r>
        <w:rPr>
          <w:i w:val="1"/>
          <w:iCs w:val="1"/>
        </w:rPr>
        <w:t xml:space="preserve">	(26)</w:t>
      </w:r>
    </w:p>
    <w:p>
      <w:pPr>
        <w:jc w:val="left"/>
        <w:ind w:left="200" w:right="0" w:firstLine="0" w:hanging="0"/>
        <w:spacing w:before="0" w:after="0"/>
        <w:tabs>
          <w:tab w:val="right" w:leader="none" w:pos="9000"/>
        </w:tabs>
      </w:pPr>
      <w:r>
        <w:rPr/>
        <w:t xml:space="preserve"/>
      </w:r>
      <w:r>
        <w:rPr/>
        <w:t xml:space="preserve">[ðə ˈdɔm ˈd͡ʒus dəd ðə ˈrikət͡s ən ʒdəˈɲix xəˈskæʃ bəˈmɑw dəd ðə ɡətɛrət͡s]</w:t>
      </w:r>
    </w:p>
    <w:tbl>
      <w:tblGrid>
        <w:gridCol w:w="700" w:type="dxa"/>
        <w:gridCol w:w="700" w:type="dxa"/>
        <w:gridCol w:w="820" w:type="dxa"/>
        <w:gridCol w:w="700" w:type="dxa"/>
        <w:gridCol w:w="700" w:type="dxa"/>
        <w:gridCol w:w="700" w:type="dxa"/>
        <w:gridCol w:w="76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ˈdɔm</w:t>
            </w:r>
          </w:p>
        </w:tc>
        <w:tc>
          <w:tcPr>
            <w:tcW w:w="820" w:type="dxa"/>
            <w:noWrap/>
          </w:tcPr>
          <w:p>
            <w:pPr>
              <w:jc w:val="left"/>
              <w:ind w:left="200" w:right="0" w:firstLine="0" w:hanging="0"/>
              <w:spacing w:before="0" w:after="0"/>
            </w:pPr>
            <w:r>
              <w:rPr>
                <w:sz w:val="18"/>
                <w:szCs w:val="18"/>
              </w:rPr>
              <w:t xml:space="preserve">ˈd͡ʒus</w:t>
            </w:r>
          </w:p>
        </w:tc>
        <w:tc>
          <w:tcPr>
            <w:tcW w:w="700" w:type="dxa"/>
            <w:noWrap/>
          </w:tcPr>
          <w:p>
            <w:pPr>
              <w:jc w:val="left"/>
              <w:ind w:left="200" w:right="0" w:firstLine="0" w:hanging="0"/>
              <w:spacing w:before="0" w:after="0"/>
            </w:pPr>
            <w:r>
              <w:rPr>
                <w:sz w:val="18"/>
                <w:szCs w:val="18"/>
              </w:rPr>
              <w:t xml:space="preserve">dəd</w:t>
            </w:r>
          </w:p>
        </w:tc>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ˈrik</w:t>
            </w:r>
          </w:p>
        </w:tc>
        <w:tc>
          <w:tcPr>
            <w:tcW w:w="760" w:type="dxa"/>
            <w:noWrap/>
          </w:tcPr>
          <w:p>
            <w:pPr>
              <w:jc w:val="left"/>
              <w:ind w:left="200" w:right="0" w:firstLine="0" w:hanging="0"/>
              <w:spacing w:before="0" w:after="0"/>
            </w:pPr>
            <w:r>
              <w:rPr>
                <w:sz w:val="18"/>
                <w:szCs w:val="18"/>
              </w:rPr>
              <w:t xml:space="preserve">-ət͡s</w:t>
            </w:r>
          </w:p>
        </w:tc>
        <w:tc>
          <w:tcPr>
            <w:tcW w:w="700" w:type="dxa"/>
            <w:noWrap/>
          </w:tcPr>
          <w:p>
            <w:pPr>
              <w:jc w:val="left"/>
              <w:ind w:left="200" w:right="0" w:firstLine="0" w:hanging="0"/>
              <w:spacing w:before="0" w:after="0"/>
            </w:pPr>
            <w:r>
              <w:rPr>
                <w:sz w:val="18"/>
                <w:szCs w:val="18"/>
              </w:rPr>
              <w:t xml:space="preserve">ən</w:t>
            </w:r>
          </w:p>
        </w:tc>
        <w:tc>
          <w:tcPr>
            <w:tcW w:w="880" w:type="dxa"/>
            <w:noWrap/>
          </w:tcPr>
          <w:p>
            <w:pPr>
              <w:jc w:val="left"/>
              <w:ind w:left="200" w:right="0" w:firstLine="0" w:hanging="0"/>
              <w:spacing w:before="0" w:after="0"/>
            </w:pPr>
            <w:r>
              <w:rPr>
                <w:sz w:val="18"/>
                <w:szCs w:val="18"/>
              </w:rPr>
              <w:t xml:space="preserve">ʒdəˈɲix</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82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girl</w:t>
            </w:r>
          </w:p>
        </w:tc>
        <w:tc>
          <w:tcPr>
            <w:tcW w:w="76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a</w:t>
            </w:r>
          </w:p>
        </w:tc>
        <w:tc>
          <w:tcPr>
            <w:tcW w:w="880" w:type="dxa"/>
            <w:noWrap/>
          </w:tcPr>
          <w:p>
            <w:pPr>
              <w:jc w:val="left"/>
              <w:ind w:left="200" w:right="0" w:firstLine="0" w:hanging="0"/>
              <w:spacing w:before="0" w:after="0"/>
            </w:pPr>
            <w:r>
              <w:rPr>
                <w:sz w:val="18"/>
                <w:szCs w:val="18"/>
                <w:i w:val="1"/>
                <w:iCs w:val="1"/>
              </w:rPr>
              <w:t xml:space="preserve">apple</w:t>
            </w:r>
          </w:p>
        </w:tc>
      </w:tr>
    </w:tbl>
    <w:p>
      <w:pPr>
        <w:jc w:val="left"/>
        <w:spacing w:before="0" w:after="0"/>
      </w:pPr>
      <w:r>
        <w:rPr>
          <w:sz w:val="2"/>
          <w:szCs w:val="2"/>
        </w:rPr>
        <w:t xml:space="preserve"> </w:t>
      </w:r>
    </w:p>
    <w:tbl>
      <w:tblGrid>
        <w:gridCol w:w="700" w:type="dxa"/>
        <w:gridCol w:w="880" w:type="dxa"/>
        <w:gridCol w:w="940" w:type="dxa"/>
        <w:gridCol w:w="700" w:type="dxa"/>
        <w:gridCol w:w="70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t>
            </w:r>
          </w:p>
        </w:tc>
        <w:tc>
          <w:tcPr>
            <w:tcW w:w="880" w:type="dxa"/>
            <w:noWrap/>
          </w:tcPr>
          <w:p>
            <w:pPr>
              <w:jc w:val="left"/>
              <w:ind w:left="200" w:right="0" w:firstLine="0" w:hanging="0"/>
              <w:spacing w:before="0" w:after="0"/>
            </w:pPr>
            <w:r>
              <w:rPr>
                <w:sz w:val="18"/>
                <w:szCs w:val="18"/>
              </w:rPr>
              <w:t xml:space="preserve">xəˈskæʃ</w:t>
            </w:r>
          </w:p>
        </w:tc>
        <w:tc>
          <w:tcPr>
            <w:tcW w:w="940" w:type="dxa"/>
            <w:noWrap/>
          </w:tcPr>
          <w:p>
            <w:pPr>
              <w:jc w:val="left"/>
              <w:ind w:left="200" w:right="0" w:firstLine="0" w:hanging="0"/>
              <w:spacing w:before="0" w:after="0"/>
            </w:pPr>
            <w:r>
              <w:rPr>
                <w:sz w:val="18"/>
                <w:szCs w:val="18"/>
              </w:rPr>
              <w:t xml:space="preserve">bəˈmɑw</w:t>
            </w:r>
          </w:p>
        </w:tc>
        <w:tc>
          <w:tcPr>
            <w:tcW w:w="700" w:type="dxa"/>
            <w:noWrap/>
          </w:tcPr>
          <w:p>
            <w:pPr>
              <w:jc w:val="left"/>
              <w:ind w:left="200" w:right="0" w:firstLine="0" w:hanging="0"/>
              <w:spacing w:before="0" w:after="0"/>
            </w:pPr>
            <w:r>
              <w:rPr>
                <w:sz w:val="18"/>
                <w:szCs w:val="18"/>
              </w:rPr>
              <w:t xml:space="preserve">dəd</w:t>
            </w:r>
          </w:p>
        </w:tc>
        <w:tc>
          <w:tcPr>
            <w:tcW w:w="700" w:type="dxa"/>
            <w:noWrap/>
          </w:tcPr>
          <w:p>
            <w:pPr>
              <w:jc w:val="left"/>
              <w:ind w:left="200" w:right="0" w:firstLine="0" w:hanging="0"/>
              <w:spacing w:before="0" w:after="0"/>
            </w:pPr>
            <w:r>
              <w:rPr>
                <w:sz w:val="18"/>
                <w:szCs w:val="18"/>
              </w:rPr>
              <w:t xml:space="preserve">ðə</w:t>
            </w:r>
          </w:p>
        </w:tc>
        <w:tc>
          <w:tcPr>
            <w:tcW w:w="880" w:type="dxa"/>
            <w:noWrap/>
          </w:tcPr>
          <w:p>
            <w:pPr>
              <w:jc w:val="left"/>
              <w:ind w:left="200" w:right="0" w:firstLine="0" w:hanging="0"/>
              <w:spacing w:before="0" w:after="0"/>
            </w:pPr>
            <w:r>
              <w:rPr>
                <w:sz w:val="18"/>
                <w:szCs w:val="18"/>
              </w:rPr>
              <w:t xml:space="preserve">ɡətɛr</w:t>
            </w:r>
          </w:p>
        </w:tc>
        <w:tc>
          <w:tcPr>
            <w:tcW w:w="760" w:type="dxa"/>
            <w:noWrap/>
          </w:tcPr>
          <w:p>
            <w:pPr>
              <w:jc w:val="left"/>
              <w:ind w:left="200" w:right="0" w:firstLine="0" w:hanging="0"/>
              <w:spacing w:before="0" w:after="0"/>
            </w:pPr>
            <w:r>
              <w:rPr>
                <w:sz w:val="18"/>
                <w:szCs w:val="18"/>
              </w:rPr>
              <w:t xml:space="preserve">-ət͡s</w:t>
            </w:r>
          </w:p>
        </w:tc>
      </w:tr>
      <w:tr>
        <w:trPr/>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COMP</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teacher</w:t>
            </w:r>
          </w:p>
        </w:tc>
        <w:tc>
          <w:tcPr>
            <w:tcW w:w="760" w:type="dxa"/>
            <w:noWrap/>
          </w:tcPr>
          <w:p>
            <w:pPr>
              <w:jc w:val="left"/>
              <w:ind w:left="200" w:right="0" w:firstLine="0" w:hanging="0"/>
              <w:spacing w:before="0" w:after="0"/>
            </w:pPr>
            <w:r>
              <w:rPr>
                <w:sz w:val="18"/>
                <w:szCs w:val="18"/>
                <w:i w:val="1"/>
                <w:iCs w:val="1"/>
              </w:rPr>
              <w:t xml:space="preserve">DAT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Englishish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The daum feeh ded the reekets loong chyp zais cheskash.</w:t>
      </w:r>
      <w:r>
        <w:rPr>
          <w:i w:val="1"/>
          <w:iCs w:val="1"/>
        </w:rPr>
        <w:t xml:space="preserve">	(27)</w:t>
      </w:r>
    </w:p>
    <w:p>
      <w:pPr>
        <w:jc w:val="left"/>
        <w:ind w:left="200" w:right="0" w:firstLine="0" w:hanging="0"/>
        <w:spacing w:before="0" w:after="0"/>
        <w:tabs>
          <w:tab w:val="right" w:leader="none" w:pos="9000"/>
        </w:tabs>
      </w:pPr>
      <w:r>
        <w:rPr/>
        <w:t xml:space="preserve"/>
      </w:r>
      <w:r>
        <w:rPr/>
        <w:t xml:space="preserve">[ðə ˈdɔm ˈfih dəd ðə ˈrikət͡s ˈluŋ ˈt͡ʃaip ˈzes xəˈskæʃ]</w:t>
      </w:r>
    </w:p>
    <w:tbl>
      <w:tblGrid>
        <w:gridCol w:w="700" w:type="dxa"/>
        <w:gridCol w:w="700" w:type="dxa"/>
        <w:gridCol w:w="700" w:type="dxa"/>
        <w:gridCol w:w="700" w:type="dxa"/>
        <w:gridCol w:w="700" w:type="dxa"/>
        <w:gridCol w:w="700" w:type="dxa"/>
        <w:gridCol w:w="760" w:type="dxa"/>
        <w:gridCol w:w="10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ˈdɔm</w:t>
            </w:r>
          </w:p>
        </w:tc>
        <w:tc>
          <w:tcPr>
            <w:tcW w:w="700" w:type="dxa"/>
            <w:noWrap/>
          </w:tcPr>
          <w:p>
            <w:pPr>
              <w:jc w:val="left"/>
              <w:ind w:left="200" w:right="0" w:firstLine="0" w:hanging="0"/>
              <w:spacing w:before="0" w:after="0"/>
            </w:pPr>
            <w:r>
              <w:rPr>
                <w:sz w:val="18"/>
                <w:szCs w:val="18"/>
              </w:rPr>
              <w:t xml:space="preserve">ˈfih</w:t>
            </w:r>
          </w:p>
        </w:tc>
        <w:tc>
          <w:tcPr>
            <w:tcW w:w="700" w:type="dxa"/>
            <w:noWrap/>
          </w:tcPr>
          <w:p>
            <w:pPr>
              <w:jc w:val="left"/>
              <w:ind w:left="200" w:right="0" w:firstLine="0" w:hanging="0"/>
              <w:spacing w:before="0" w:after="0"/>
            </w:pPr>
            <w:r>
              <w:rPr>
                <w:sz w:val="18"/>
                <w:szCs w:val="18"/>
              </w:rPr>
              <w:t xml:space="preserve">dəd</w:t>
            </w:r>
          </w:p>
        </w:tc>
        <w:tc>
          <w:tcPr>
            <w:tcW w:w="700" w:type="dxa"/>
            <w:noWrap/>
          </w:tcPr>
          <w:p>
            <w:pPr>
              <w:jc w:val="left"/>
              <w:ind w:left="200" w:right="0" w:firstLine="0" w:hanging="0"/>
              <w:spacing w:before="0" w:after="0"/>
            </w:pPr>
            <w:r>
              <w:rPr>
                <w:sz w:val="18"/>
                <w:szCs w:val="18"/>
              </w:rPr>
              <w:t xml:space="preserve">ðə</w:t>
            </w:r>
          </w:p>
        </w:tc>
        <w:tc>
          <w:tcPr>
            <w:tcW w:w="700" w:type="dxa"/>
            <w:noWrap/>
          </w:tcPr>
          <w:p>
            <w:pPr>
              <w:jc w:val="left"/>
              <w:ind w:left="200" w:right="0" w:firstLine="0" w:hanging="0"/>
              <w:spacing w:before="0" w:after="0"/>
            </w:pPr>
            <w:r>
              <w:rPr>
                <w:sz w:val="18"/>
                <w:szCs w:val="18"/>
              </w:rPr>
              <w:t xml:space="preserve">ˈrik</w:t>
            </w:r>
          </w:p>
        </w:tc>
        <w:tc>
          <w:tcPr>
            <w:tcW w:w="760" w:type="dxa"/>
            <w:noWrap/>
          </w:tcPr>
          <w:p>
            <w:pPr>
              <w:jc w:val="left"/>
              <w:ind w:left="200" w:right="0" w:firstLine="0" w:hanging="0"/>
              <w:spacing w:before="0" w:after="0"/>
            </w:pPr>
            <w:r>
              <w:rPr>
                <w:sz w:val="18"/>
                <w:szCs w:val="18"/>
              </w:rPr>
              <w:t xml:space="preserve">-ət͡s</w:t>
            </w:r>
          </w:p>
        </w:tc>
        <w:tc>
          <w:tcPr>
            <w:tcW w:w="1060" w:type="dxa"/>
            <w:noWrap/>
          </w:tcPr>
          <w:p>
            <w:pPr>
              <w:jc w:val="left"/>
              <w:ind w:left="200" w:right="0" w:firstLine="0" w:hanging="0"/>
              <w:spacing w:before="0" w:after="0"/>
            </w:pPr>
            <w:r>
              <w:rPr>
                <w:sz w:val="18"/>
                <w:szCs w:val="18"/>
              </w:rPr>
              <w:t xml:space="preserve">ˈluŋ</w:t>
            </w:r>
          </w:p>
        </w:tc>
        <w:tc>
          <w:tcPr>
            <w:tcW w:w="880" w:type="dxa"/>
            <w:noWrap/>
          </w:tcPr>
          <w:p>
            <w:pPr>
              <w:jc w:val="left"/>
              <w:ind w:left="200" w:right="0" w:firstLine="0" w:hanging="0"/>
              <w:spacing w:before="0" w:after="0"/>
            </w:pPr>
            <w:r>
              <w:rPr>
                <w:sz w:val="18"/>
                <w:szCs w:val="18"/>
              </w:rPr>
              <w:t xml:space="preserve">ˈt͡ʃaip</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girl</w:t>
            </w:r>
          </w:p>
        </w:tc>
        <w:tc>
          <w:tcPr>
            <w:tcW w:w="760" w:type="dxa"/>
            <w:noWrap/>
          </w:tcPr>
          <w:p>
            <w:pPr>
              <w:jc w:val="left"/>
              <w:ind w:left="200" w:right="0" w:firstLine="0" w:hanging="0"/>
              <w:spacing w:before="0" w:after="0"/>
            </w:pPr>
            <w:r>
              <w:rPr>
                <w:sz w:val="18"/>
                <w:szCs w:val="18"/>
                <w:i w:val="1"/>
                <w:iCs w:val="1"/>
              </w:rPr>
              <w:t xml:space="preserve">DAT</w:t>
            </w:r>
          </w:p>
        </w:tc>
        <w:tc>
          <w:tcPr>
            <w:tcW w:w="1060" w:type="dxa"/>
            <w:noWrap/>
          </w:tcPr>
          <w:p>
            <w:pPr>
              <w:jc w:val="left"/>
              <w:ind w:left="200" w:right="0" w:firstLine="0" w:hanging="0"/>
              <w:spacing w:before="0" w:after="0"/>
            </w:pPr>
            <w:r>
              <w:rPr>
                <w:sz w:val="18"/>
                <w:szCs w:val="18"/>
                <w:i w:val="1"/>
                <w:iCs w:val="1"/>
              </w:rPr>
              <w:t xml:space="preserve">1excl.sing</w:t>
            </w:r>
          </w:p>
        </w:tc>
        <w:tc>
          <w:tcPr>
            <w:tcW w:w="880" w:type="dxa"/>
            <w:noWrap/>
          </w:tcPr>
          <w:p>
            <w:pPr>
              <w:jc w:val="left"/>
              <w:ind w:left="200" w:right="0" w:firstLine="0" w:hanging="0"/>
              <w:spacing w:before="0" w:after="0"/>
            </w:pPr>
            <w:r>
              <w:rPr>
                <w:sz w:val="18"/>
                <w:szCs w:val="18"/>
                <w:i w:val="1"/>
                <w:iCs w:val="1"/>
              </w:rPr>
              <w:t xml:space="preserve">love</w:t>
            </w:r>
          </w:p>
        </w:tc>
      </w:tr>
    </w:tbl>
    <w:p>
      <w:pPr>
        <w:jc w:val="left"/>
        <w:spacing w:before="0" w:after="0"/>
      </w:pPr>
      <w:r>
        <w:rPr>
          <w:sz w:val="2"/>
          <w:szCs w:val="2"/>
        </w:rPr>
        <w:t xml:space="preserve"> </w:t>
      </w:r>
    </w:p>
    <w:tbl>
      <w:tblGrid>
        <w:gridCol w:w="82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ˈzes</w:t>
            </w:r>
          </w:p>
        </w:tc>
        <w:tc>
          <w:tcPr>
            <w:tcW w:w="880" w:type="dxa"/>
            <w:noWrap/>
          </w:tcPr>
          <w:p>
            <w:pPr>
              <w:jc w:val="left"/>
              <w:ind w:left="200" w:right="0" w:firstLine="0" w:hanging="0"/>
              <w:spacing w:before="0" w:after="0"/>
            </w:pPr>
            <w:r>
              <w:rPr>
                <w:sz w:val="18"/>
                <w:szCs w:val="18"/>
              </w:rPr>
              <w:t xml:space="preserve">xəˈskæʃ</w:t>
            </w:r>
          </w:p>
        </w:tc>
      </w:tr>
      <w:tr>
        <w:trPr/>
        <w:tc>
          <w:tcPr>
            <w:tcW w:w="820" w:type="dxa"/>
            <w:noWrap/>
          </w:tcPr>
          <w:p>
            <w:pPr>
              <w:jc w:val="left"/>
              <w:ind w:left="200" w:right="0" w:firstLine="0" w:hanging="0"/>
              <w:spacing w:before="0" w:after="0"/>
            </w:pPr>
            <w:r>
              <w:rPr>
                <w:sz w:val="18"/>
                <w:szCs w:val="18"/>
                <w:i w:val="1"/>
                <w:iCs w:val="1"/>
              </w:rPr>
              <w:t xml:space="preserve">2.sing</w:t>
            </w:r>
          </w:p>
        </w:tc>
        <w:tc>
          <w:tcPr>
            <w:tcW w:w="88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Hav ded the aul manez aun the hol erth waun leed end waun speech. Hezhoor ded wok nyoo the chauth, end chach ded wok en shots kezhgeezh en en ghaik, zhdestoov gepahth ded wok neesh. Mauch ded wok wer zhge zeech cheshtoozhez cheskash end wer zhge waif cheshtoozhez cheskash yeryzh. Hav ded wok cheshtoozh jechew zhboir, end hav ded wok tsechoog jechew chezhas.</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Jesh fechood wer shyn manez. Delooch ded chef end sheed wok the leedez. Stezhauch ded wok jedoiwezes end wymezes the hahkez. Bet eryz ded the gleesh, that been wer the leed, en en deefrent wai. Stezaus ded thaush hol end tseshoug en en gahr tseweeth. Jesh skelod ded wer the leed, destaus ded thaush.</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English-Englishish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gych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loong</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wer</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thad</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nyath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zais</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wok</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thaush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en</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aul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spaun</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end</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koiw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gegheel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stezaus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zhdenyeech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eryz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bethyl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yaul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ngoch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nebeen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zhewy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been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tsogh</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lahp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hesahj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big</w:t>
      </w:r>
      <w:r>
        <w:rPr/>
        <w:t xml:space="preserve"> </w:t>
      </w:r>
      <w:r>
        <w:rPr>
          <w:i w:val="1"/>
          <w:iCs w:val="1"/>
        </w:rPr>
        <w:t xml:space="preserve">adj</w:t>
      </w:r>
      <w:r>
        <w:rPr/>
        <w:t xml:space="preserve"> </w:t>
      </w:r>
      <w:r>
        <w:rPr/>
        <w:t xml:space="preserve">nauz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sezbo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wym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skeev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vahd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blynd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meey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kefoom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vach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leber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jejan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teryy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shkekeegh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daum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bets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lemooch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tseweeth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kair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cheshtoozh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weev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waif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bet</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keeng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nouny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foul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kach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zheyooch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dop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shtefoib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ghelag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faung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faud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nevahl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shed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joup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deshpaut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skouj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weth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cheskash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mejahth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stezhauch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zoing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baush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zhbenysh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destaus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won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nyaig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yook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speech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def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deefrent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shecham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beegh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nyoth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steef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kauts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heny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gemer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chetseem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gepahth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boony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erth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chauth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nyoil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shpeef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hegheeng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vedyr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skelod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shtahng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pon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thenyen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chov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wed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shkeghong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zenyaug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ngeets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toog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sejyn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booch</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chef</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geeng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chach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lengeej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faits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yeng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nyaur</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thegheth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jeshpeesh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shefauth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loizh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tseseezh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ngeey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kefaiw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wyp</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hethol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laus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chas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goon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nees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zar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gheem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shos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nyoo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zhgots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thoch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thaub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poigh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woth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choun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shaub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feel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nyad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tewath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myv</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reek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joos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Bewouts</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chah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chezen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nyyf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devaits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zhehar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shpaul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chee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shoov</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zdethym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hav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vev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deeth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cheny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daiz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gel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hym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jechyz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hainy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man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techezh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semauj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zetsouch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steeb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bepoong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chek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jaif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zhyn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sper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nyesh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ghauts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wahg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en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shoing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thoip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weech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zbaur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taug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aun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nyooj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yol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tsetsees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dezef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hezhoor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tseeth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cheleed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yeway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nyf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thoung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shezher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keyer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ghaik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leed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goil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zhel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jauy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yoich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beeny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tezhyts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fouth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nyeshpath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little</w:t>
      </w:r>
      <w:r>
        <w:rPr/>
        <w:t xml:space="preserve"> </w:t>
      </w:r>
      <w:r>
        <w:rPr>
          <w:i w:val="1"/>
          <w:iCs w:val="1"/>
        </w:rPr>
        <w:t xml:space="preserve">adj</w:t>
      </w:r>
      <w:r>
        <w:rPr/>
        <w:t xml:space="preserve"> </w:t>
      </w:r>
      <w:r>
        <w:rPr/>
        <w:t xml:space="preserve">shon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tsooy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ghezdof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chaup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thegor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chyp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pehahch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zeech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jedoiw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noing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wechaizh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wai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zdoish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ketoos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paf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zdechouny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pekoon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beer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chezhas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jooch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zbefyk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mous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stey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Nagay</w:t>
      </w:r>
      <w:r>
        <w:rPr/>
        <w:t xml:space="preserve"> </w:t>
      </w:r>
      <w:r>
        <w:rPr>
          <w:i w:val="1"/>
          <w:iCs w:val="1"/>
        </w:rPr>
        <w:t xml:space="preserve">prop</w:t>
      </w:r>
      <w:r>
        <w:rPr/>
        <w:t xml:space="preserve"> </w:t>
      </w:r>
      <w:r>
        <w:rPr/>
        <w:t xml:space="preserve">Negay</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yav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shpezdaits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shpauth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fetsaih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kengoun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ghevook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ghahm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woz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sewyn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mej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hach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Nyanaim</w:t>
      </w:r>
      <w:r>
        <w:rPr/>
        <w:t xml:space="preserve"> </w:t>
      </w:r>
      <w:r>
        <w:rPr>
          <w:i w:val="1"/>
          <w:iCs w:val="1"/>
        </w:rPr>
        <w:t xml:space="preserve">prop</w:t>
      </w:r>
      <w:r>
        <w:rPr/>
        <w:t xml:space="preserve"> </w:t>
      </w:r>
      <w:r>
        <w:rPr/>
        <w:t xml:space="preserve">Nyenym</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so</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stahn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waun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tain</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shyn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kengaich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hesheen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gouzh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tseshoug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kezhgeezh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toih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spaz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jechew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vegeel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shkahng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noung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chav</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menyoong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w:t>
      </w:r>
      <w:r>
        <w:rPr/>
        <w:t xml:space="preserve">that</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fechood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speraip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sheezh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zethoch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saur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zetheech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meneep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keed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jauj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yethahl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shahg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tserauk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becheezh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mauch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leles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delahh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zgebaik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nyyts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nauk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fetsaul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demoif</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pezaub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delooch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dof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Shazboim</w:t>
      </w:r>
      <w:r>
        <w:rPr/>
        <w:t xml:space="preserve"> </w:t>
      </w:r>
      <w:r>
        <w:rPr>
          <w:i w:val="1"/>
          <w:iCs w:val="1"/>
        </w:rPr>
        <w:t xml:space="preserve">prop</w:t>
      </w:r>
      <w:r>
        <w:rPr/>
        <w:t xml:space="preserve"> </w:t>
      </w:r>
      <w:r>
        <w:rPr/>
        <w:t xml:space="preserve">Shezboim</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koir</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woiy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chaid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gahr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yahg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spezaw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ngee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ngeny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zhad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tsechoog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chog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paich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hesheez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hechaus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vewouf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zgetsoizh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ghahv</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chash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hahk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thoug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houl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speech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fezheth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zhefauk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reshoot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thetsoozh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thetahg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ted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heng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letheeg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zhboir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shedoong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jezaush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fetaid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teel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nath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bemahw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feyor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paig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nos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wewoiy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geter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feeh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nyaith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Thanis</w:t>
      </w:r>
      <w:r>
        <w:rPr/>
        <w:t xml:space="preserve"> </w:t>
      </w:r>
      <w:r>
        <w:rPr>
          <w:i w:val="1"/>
          <w:iCs w:val="1"/>
        </w:rPr>
        <w:t xml:space="preserve">prop</w:t>
      </w:r>
      <w:r>
        <w:rPr/>
        <w:t xml:space="preserve"> </w:t>
      </w:r>
      <w:r>
        <w:rPr/>
        <w:t xml:space="preserve">Thenees</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ngoing</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the</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voth</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neesh</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berahb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fees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theeg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pooy</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yeryzh</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shevoip</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three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naich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zhdestoov</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yetaud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nyehouzh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sheed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kaizh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rak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wahw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dauh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vaug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moiw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kok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tal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pes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shtaj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ghaz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reel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peel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thoor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leeth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kyf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how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methar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nyeem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Tsatsib</w:t>
      </w:r>
      <w:r>
        <w:rPr/>
        <w:t xml:space="preserve"> </w:t>
      </w:r>
      <w:r>
        <w:rPr>
          <w:i w:val="1"/>
          <w:iCs w:val="1"/>
        </w:rPr>
        <w:t xml:space="preserve">prop</w:t>
      </w:r>
      <w:r>
        <w:rPr/>
        <w:t xml:space="preserve"> </w:t>
      </w:r>
      <w:r>
        <w:rPr/>
        <w:t xml:space="preserve">Tsetseeb</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noch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tsow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tsethyzh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sel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weteet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tsetseg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Vogh</w:t>
      </w:r>
      <w:r>
        <w:rPr/>
        <w:t xml:space="preserve"> </w:t>
      </w:r>
      <w:r>
        <w:rPr>
          <w:i w:val="1"/>
          <w:iCs w:val="1"/>
        </w:rPr>
        <w:t xml:space="preserve">noun</w:t>
      </w:r>
      <w:r>
        <w:rPr/>
        <w:t xml:space="preserve"> (</w:t>
      </w:r>
      <w:r>
        <w:rPr>
          <w:i w:val="1"/>
          <w:iCs w:val="1"/>
        </w:rPr>
        <w:t xml:space="preserve">language</w:t>
      </w:r>
      <w:r>
        <w:rPr/>
        <w:t xml:space="preserve">) </w:t>
      </w:r>
      <w:r>
        <w:rPr/>
        <w:t xml:space="preserve">gleesh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hepeets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dozh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goir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ghyng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zhaur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zan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Wathij</w:t>
      </w:r>
      <w:r>
        <w:rPr/>
        <w:t xml:space="preserve"> </w:t>
      </w:r>
      <w:r>
        <w:rPr>
          <w:i w:val="1"/>
          <w:iCs w:val="1"/>
        </w:rPr>
        <w:t xml:space="preserve">prop</w:t>
      </w:r>
      <w:r>
        <w:rPr/>
        <w:t xml:space="preserve"> </w:t>
      </w:r>
      <w:r>
        <w:rPr/>
        <w:t xml:space="preserve">Wetheej</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sheeh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zhgeel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lehaich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nyoin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hol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shots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sooz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venyos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yoing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tenoiny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gedoch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fooh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teteech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woomen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ghezheen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shpel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ghogh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yaun</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Zhangats</w:t>
      </w:r>
      <w:r>
        <w:rPr/>
        <w:t xml:space="preserve"> </w:t>
      </w:r>
      <w:r>
        <w:rPr>
          <w:i w:val="1"/>
          <w:iCs w:val="1"/>
        </w:rPr>
        <w:t xml:space="preserve">prop</w:t>
      </w:r>
      <w:r>
        <w:rPr/>
        <w:t xml:space="preserve"> </w:t>
      </w:r>
      <w:r>
        <w:rPr/>
        <w:t xml:space="preserve">Zhengahts</w:t>
      </w:r>
      <w:r>
        <w:rPr/>
        <w:t xml:space="preserve"> </w:t>
      </w:r>
      <w:r>
        <w:rPr>
          <w:i w:val="1"/>
          <w:iCs w:val="1"/>
        </w:rPr>
        <w:t xml:space="preserve">prop</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Englishish-English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w:t>
      </w:r>
      <w:r>
        <w:rPr/>
        <w:t xml:space="preserve"> [-] </w:t>
      </w:r>
      <w:r>
        <w:rPr>
          <w:i w:val="1"/>
          <w:iCs w:val="1"/>
        </w:rPr>
        <w:t xml:space="preserve">nouncase suffix</w:t>
      </w:r>
      <w:r>
        <w:rPr/>
        <w:t xml:space="preserve"> ACC </w:t>
      </w:r>
    </w:p>
    <w:p>
      <w:pPr>
        <w:jc w:val="left"/>
        <w:ind w:left="250" w:right="0" w:firstLine="0" w:hanging="250"/>
        <w:spacing w:before="0" w:after="0"/>
      </w:pPr>
      <w:r>
        <w:rPr/>
        <w:t xml:space="preserve"/>
      </w:r>
      <w:r>
        <w:rPr>
          <w:b w:val="1"/>
          <w:bCs w:val="1"/>
        </w:rPr>
        <w:t xml:space="preserve">aul</w:t>
      </w:r>
      <w:r>
        <w:rPr/>
        <w:t xml:space="preserve"> [ɔˈl]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aun</w:t>
      </w:r>
      <w:r>
        <w:rPr/>
        <w:t xml:space="preserve"> [ɔˈn]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baush</w:t>
      </w:r>
      <w:r>
        <w:rPr/>
        <w:t xml:space="preserve"> [bɔˈʃ]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becheezh</w:t>
      </w:r>
      <w:r>
        <w:rPr/>
        <w:t xml:space="preserve"> [bəxiˈʒ]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beegh</w:t>
      </w:r>
      <w:r>
        <w:rPr/>
        <w:t xml:space="preserve"> [biˈɣ]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been</w:t>
      </w:r>
      <w:r>
        <w:rPr/>
        <w:t xml:space="preserve"> [biˈn]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beeny</w:t>
      </w:r>
      <w:r>
        <w:rPr/>
        <w:t xml:space="preserve"> [biˈɲ]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beer</w:t>
      </w:r>
      <w:r>
        <w:rPr/>
        <w:t xml:space="preserve"> [biˈr]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bemahw</w:t>
      </w:r>
      <w:r>
        <w:rPr/>
        <w:t xml:space="preserve"> [bəmɑˈw]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bepoong</w:t>
      </w:r>
      <w:r>
        <w:rPr/>
        <w:t xml:space="preserve"> [bəpuˈŋ]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berahb</w:t>
      </w:r>
      <w:r>
        <w:rPr/>
        <w:t xml:space="preserve"> [bərɑˈb]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bet</w:t>
      </w:r>
      <w:r>
        <w:rPr/>
        <w:t xml:space="preserve"> [bət]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bethyl</w:t>
      </w:r>
      <w:r>
        <w:rPr/>
        <w:t xml:space="preserve"> [bəθaiˈl]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bets</w:t>
      </w:r>
      <w:r>
        <w:rPr/>
        <w:t xml:space="preserve"> [bɛˈt͡s]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Bewouts</w:t>
      </w:r>
      <w:r>
        <w:rPr/>
        <w:t xml:space="preserve"> [bəwauˈt͡s]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blynd</w:t>
      </w:r>
      <w:r>
        <w:rPr/>
        <w:t xml:space="preserve"> [blaiˈnd]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booch</w:t>
      </w:r>
      <w:r>
        <w:rPr/>
        <w:t xml:space="preserve"> [buˈt͡ʃ]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boony</w:t>
      </w:r>
      <w:r>
        <w:rPr/>
        <w:t xml:space="preserve"> [buˈɲ]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chach</w:t>
      </w:r>
      <w:r>
        <w:rPr/>
        <w:t xml:space="preserve"> [xæˈx]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chah</w:t>
      </w:r>
      <w:r>
        <w:rPr/>
        <w:t xml:space="preserve"> [t͡ʃɑˈ]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chaid</w:t>
      </w:r>
      <w:r>
        <w:rPr/>
        <w:t xml:space="preserve"> [t͡ʃeˈd]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chas</w:t>
      </w:r>
      <w:r>
        <w:rPr/>
        <w:t xml:space="preserve"> [xæˈs]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chash</w:t>
      </w:r>
      <w:r>
        <w:rPr/>
        <w:t xml:space="preserve"> [xæˈʃ]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chaup</w:t>
      </w:r>
      <w:r>
        <w:rPr/>
        <w:t xml:space="preserve"> [t͡ʃɔˈp]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chauth</w:t>
      </w:r>
      <w:r>
        <w:rPr/>
        <w:t xml:space="preserve"> [xɔˈθ]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chav</w:t>
      </w:r>
      <w:r>
        <w:rPr/>
        <w:t xml:space="preserve"> [t͡ʃæˈv]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chee</w:t>
      </w:r>
      <w:r>
        <w:rPr/>
        <w:t xml:space="preserve"> [t͡ʃiˈ]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chef</w:t>
      </w:r>
      <w:r>
        <w:rPr/>
        <w:t xml:space="preserve"> [t͡ʃɛˈf]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chek</w:t>
      </w:r>
      <w:r>
        <w:rPr/>
        <w:t xml:space="preserve"> [xɛˈk]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chek</w:t>
      </w:r>
      <w:r>
        <w:rPr/>
        <w:t xml:space="preserve"> [xək] </w:t>
      </w:r>
      <w:r>
        <w:rPr>
          <w:i w:val="1"/>
          <w:iCs w:val="1"/>
        </w:rPr>
        <w:t xml:space="preserve">vpmode proclitic</w:t>
      </w:r>
      <w:r>
        <w:rPr/>
        <w:t xml:space="preserve"> indicative </w:t>
      </w:r>
    </w:p>
    <w:p>
      <w:pPr>
        <w:jc w:val="left"/>
        <w:ind w:left="250" w:right="0" w:firstLine="0" w:hanging="250"/>
        <w:spacing w:before="0" w:after="0"/>
      </w:pPr>
      <w:r>
        <w:rPr/>
        <w:t xml:space="preserve"/>
      </w:r>
      <w:r>
        <w:rPr>
          <w:b w:val="1"/>
          <w:bCs w:val="1"/>
        </w:rPr>
        <w:t xml:space="preserve">cheleed</w:t>
      </w:r>
      <w:r>
        <w:rPr/>
        <w:t xml:space="preserve"> [xəliˈd]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cheny</w:t>
      </w:r>
      <w:r>
        <w:rPr/>
        <w:t xml:space="preserve"> [t͡ʃɛˈɲ]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cher</w:t>
      </w:r>
      <w:r>
        <w:rPr/>
        <w:t xml:space="preserve"> [t͡ʃər] </w:t>
      </w:r>
      <w:r>
        <w:rPr>
          <w:i w:val="1"/>
          <w:iCs w:val="1"/>
        </w:rPr>
        <w:t xml:space="preserve">vpquestion proclitic</w:t>
      </w:r>
      <w:r>
        <w:rPr/>
        <w:t xml:space="preserve"> not.Q </w:t>
      </w:r>
    </w:p>
    <w:p>
      <w:pPr>
        <w:jc w:val="left"/>
        <w:ind w:left="250" w:right="0" w:firstLine="0" w:hanging="250"/>
        <w:spacing w:before="0" w:after="0"/>
      </w:pPr>
      <w:r>
        <w:rPr/>
        <w:t xml:space="preserve"/>
      </w:r>
      <w:r>
        <w:rPr>
          <w:b w:val="1"/>
          <w:bCs w:val="1"/>
        </w:rPr>
        <w:t xml:space="preserve">cheshtoozh</w:t>
      </w:r>
      <w:r>
        <w:rPr/>
        <w:t xml:space="preserve"> [t͡ʃəʃtuˈʒ]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cheskash</w:t>
      </w:r>
      <w:r>
        <w:rPr/>
        <w:t xml:space="preserve"> [xəskæˈʃ]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chetseem</w:t>
      </w:r>
      <w:r>
        <w:rPr/>
        <w:t xml:space="preserve"> [xət͡siˈm]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chezen</w:t>
      </w:r>
      <w:r>
        <w:rPr/>
        <w:t xml:space="preserve"> [xəzɛˈn]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chezhas</w:t>
      </w:r>
      <w:r>
        <w:rPr/>
        <w:t xml:space="preserve"> [t͡ʃəʒæˈs]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chog</w:t>
      </w:r>
      <w:r>
        <w:rPr/>
        <w:t xml:space="preserve"> [xoˈɡ]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choun</w:t>
      </w:r>
      <w:r>
        <w:rPr/>
        <w:t xml:space="preserve"> [xauˈn]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chov</w:t>
      </w:r>
      <w:r>
        <w:rPr/>
        <w:t xml:space="preserve"> [t͡ʃoˈv]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chyp</w:t>
      </w:r>
      <w:r>
        <w:rPr/>
        <w:t xml:space="preserve"> [t͡ʃaiˈp]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daiz</w:t>
      </w:r>
      <w:r>
        <w:rPr/>
        <w:t xml:space="preserve"> [deˈz]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dauh</w:t>
      </w:r>
      <w:r>
        <w:rPr/>
        <w:t xml:space="preserve"> [dɔˈh]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daum</w:t>
      </w:r>
      <w:r>
        <w:rPr/>
        <w:t xml:space="preserve"> [dɔˈm]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ded</w:t>
      </w:r>
      <w:r>
        <w:rPr/>
        <w:t xml:space="preserve"> [dəd]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deefrent</w:t>
      </w:r>
      <w:r>
        <w:rPr/>
        <w:t xml:space="preserve"> [diˈfrənt]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deeth</w:t>
      </w:r>
      <w:r>
        <w:rPr/>
        <w:t xml:space="preserve"> [diˈθ]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def</w:t>
      </w:r>
      <w:r>
        <w:rPr/>
        <w:t xml:space="preserve"> [dɛˈf]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delahh</w:t>
      </w:r>
      <w:r>
        <w:rPr/>
        <w:t xml:space="preserve"> [dəlɑh]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delooch</w:t>
      </w:r>
      <w:r>
        <w:rPr/>
        <w:t xml:space="preserve"> [dəluˈt͡ʃ]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demoif</w:t>
      </w:r>
      <w:r>
        <w:rPr/>
        <w:t xml:space="preserve"> [dəmɔiˈf]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deshpaut</w:t>
      </w:r>
      <w:r>
        <w:rPr/>
        <w:t xml:space="preserve"> [dəʃpɔˈt]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destaus</w:t>
      </w:r>
      <w:r>
        <w:rPr/>
        <w:t xml:space="preserve"> [dəstɔˈs]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devaits</w:t>
      </w:r>
      <w:r>
        <w:rPr/>
        <w:t xml:space="preserve"> [dəveˈt͡s]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dezef</w:t>
      </w:r>
      <w:r>
        <w:rPr/>
        <w:t xml:space="preserve"> [dəzɛˈf]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dof</w:t>
      </w:r>
      <w:r>
        <w:rPr/>
        <w:t xml:space="preserve"> [doˈf]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dop</w:t>
      </w:r>
      <w:r>
        <w:rPr/>
        <w:t xml:space="preserve"> [doˈp]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dozh</w:t>
      </w:r>
      <w:r>
        <w:rPr/>
        <w:t xml:space="preserve"> [doˈʒ]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-ech</w:t>
      </w:r>
      <w:r>
        <w:rPr/>
        <w:t xml:space="preserve"> [-əx]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-ed</w:t>
      </w:r>
      <w:r>
        <w:rPr/>
        <w:t xml:space="preserve"> [-əd]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-ef</w:t>
      </w:r>
      <w:r>
        <w:rPr/>
        <w:t xml:space="preserve"> [-əf]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-ej</w:t>
      </w:r>
      <w:r>
        <w:rPr/>
        <w:t xml:space="preserve"> [-əd͡ʒ]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-em</w:t>
      </w:r>
      <w:r>
        <w:rPr/>
        <w:t xml:space="preserve"> [-əm] </w:t>
      </w:r>
      <w:r>
        <w:rPr>
          <w:i w:val="1"/>
          <w:iCs w:val="1"/>
        </w:rPr>
        <w:t xml:space="preserve">nounnumber suffix</w:t>
      </w:r>
      <w:r>
        <w:rPr/>
        <w:t xml:space="preserve"> sing </w:t>
      </w:r>
    </w:p>
    <w:p>
      <w:pPr>
        <w:jc w:val="left"/>
        <w:ind w:left="250" w:right="0" w:firstLine="0" w:hanging="250"/>
        <w:spacing w:before="0" w:after="0"/>
      </w:pPr>
      <w:r>
        <w:rPr/>
        <w:t xml:space="preserve"/>
      </w:r>
      <w:r>
        <w:rPr/>
        <w:t xml:space="preserve">1. </w:t>
      </w:r>
      <w:r>
        <w:rPr>
          <w:b w:val="1"/>
          <w:bCs w:val="1"/>
        </w:rPr>
        <w:t xml:space="preserve">en</w:t>
      </w:r>
      <w:r>
        <w:rPr/>
        <w:t xml:space="preserve"> [ən]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en</w:t>
      </w:r>
      <w:r>
        <w:rPr/>
        <w:t xml:space="preserve"> [ən]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end</w:t>
      </w:r>
      <w:r>
        <w:rPr/>
        <w:t xml:space="preserve"> [ənd]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-ep</w:t>
      </w:r>
      <w:r>
        <w:rPr/>
        <w:t xml:space="preserve"> [-əp]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-er</w:t>
      </w:r>
      <w:r>
        <w:rPr/>
        <w:t xml:space="preserve"> [-ər]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erth</w:t>
      </w:r>
      <w:r>
        <w:rPr/>
        <w:t xml:space="preserve"> [ɛˈrθ]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eryz</w:t>
      </w:r>
      <w:r>
        <w:rPr/>
        <w:t xml:space="preserve"> [əraiˈz]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-es</w:t>
      </w:r>
      <w:r>
        <w:rPr/>
        <w:t xml:space="preserve"> [-əs] </w:t>
      </w:r>
      <w:r>
        <w:rPr>
          <w:i w:val="1"/>
          <w:iCs w:val="1"/>
        </w:rPr>
        <w:t xml:space="preserve">nouncase suffix</w:t>
      </w:r>
      <w:r>
        <w:rPr/>
        <w:t xml:space="preserve"> GEN </w:t>
      </w:r>
    </w:p>
    <w:p>
      <w:pPr>
        <w:jc w:val="left"/>
        <w:ind w:left="250" w:right="0" w:firstLine="0" w:hanging="250"/>
        <w:spacing w:before="0" w:after="0"/>
      </w:pPr>
      <w:r>
        <w:rPr/>
        <w:t xml:space="preserve"/>
      </w:r>
      <w:r>
        <w:rPr>
          <w:b w:val="1"/>
          <w:bCs w:val="1"/>
        </w:rPr>
        <w:t xml:space="preserve">-et</w:t>
      </w:r>
      <w:r>
        <w:rPr/>
        <w:t xml:space="preserve"> [-ət]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-ets</w:t>
      </w:r>
      <w:r>
        <w:rPr/>
        <w:t xml:space="preserve"> [-ət͡s]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-ez</w:t>
      </w:r>
      <w:r>
        <w:rPr/>
        <w:t xml:space="preserve"> [-əz]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faits</w:t>
      </w:r>
      <w:r>
        <w:rPr/>
        <w:t xml:space="preserve"> [feˈt͡s]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faud</w:t>
      </w:r>
      <w:r>
        <w:rPr/>
        <w:t xml:space="preserve"> [fɔˈd]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faung</w:t>
      </w:r>
      <w:r>
        <w:rPr/>
        <w:t xml:space="preserve"> [fɔˈŋ]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fechood</w:t>
      </w:r>
      <w:r>
        <w:rPr/>
        <w:t xml:space="preserve"> [fət͡ʃuˈd]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feeh</w:t>
      </w:r>
      <w:r>
        <w:rPr/>
        <w:t xml:space="preserve"> [fiˈh]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feel</w:t>
      </w:r>
      <w:r>
        <w:rPr/>
        <w:t xml:space="preserve"> [fiˈl]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fees</w:t>
      </w:r>
      <w:r>
        <w:rPr/>
        <w:t xml:space="preserve"> [fiˈs]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fetaid</w:t>
      </w:r>
      <w:r>
        <w:rPr/>
        <w:t xml:space="preserve"> [fəteˈd]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fetsaih</w:t>
      </w:r>
      <w:r>
        <w:rPr/>
        <w:t xml:space="preserve"> [fət͡seˈh]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fetsaul</w:t>
      </w:r>
      <w:r>
        <w:rPr/>
        <w:t xml:space="preserve"> [fət͡sɔˈl]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feyor</w:t>
      </w:r>
      <w:r>
        <w:rPr/>
        <w:t xml:space="preserve"> [fəjoˈr]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fezheth</w:t>
      </w:r>
      <w:r>
        <w:rPr/>
        <w:t xml:space="preserve"> [fəʒɛˈθ]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fooh</w:t>
      </w:r>
      <w:r>
        <w:rPr/>
        <w:t xml:space="preserve"> [fuˈh]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foul</w:t>
      </w:r>
      <w:r>
        <w:rPr/>
        <w:t xml:space="preserve"> [fauˈl]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fouth</w:t>
      </w:r>
      <w:r>
        <w:rPr/>
        <w:t xml:space="preserve"> [fauˈð]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gahr</w:t>
      </w:r>
      <w:r>
        <w:rPr/>
        <w:t xml:space="preserve"> [ɡɑˈr]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gech</w:t>
      </w:r>
      <w:r>
        <w:rPr/>
        <w:t xml:space="preserve"> [ɡət͡ʃ]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gedoch</w:t>
      </w:r>
      <w:r>
        <w:rPr/>
        <w:t xml:space="preserve"> [ɡədoˈt͡ʃ]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geeng</w:t>
      </w:r>
      <w:r>
        <w:rPr/>
        <w:t xml:space="preserve"> [ɡiˈŋ]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gegheel</w:t>
      </w:r>
      <w:r>
        <w:rPr/>
        <w:t xml:space="preserve"> [ɡəɣiˈl]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gel</w:t>
      </w:r>
      <w:r>
        <w:rPr/>
        <w:t xml:space="preserve"> [ɡɛˈl]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gemer</w:t>
      </w:r>
      <w:r>
        <w:rPr/>
        <w:t xml:space="preserve"> [ɡəmɛˈr]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gepahth</w:t>
      </w:r>
      <w:r>
        <w:rPr/>
        <w:t xml:space="preserve"> [ɡəpɑˈθ]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geter</w:t>
      </w:r>
      <w:r>
        <w:rPr/>
        <w:t xml:space="preserve"> [ɡətɛr]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ghahm</w:t>
      </w:r>
      <w:r>
        <w:rPr/>
        <w:t xml:space="preserve"> [ɣɑˈm]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ghahv</w:t>
      </w:r>
      <w:r>
        <w:rPr/>
        <w:t xml:space="preserve"> [ɣɑˈv]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ghaik</w:t>
      </w:r>
      <w:r>
        <w:rPr/>
        <w:t xml:space="preserve"> [ɣeˈk]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ghauts</w:t>
      </w:r>
      <w:r>
        <w:rPr/>
        <w:t xml:space="preserve"> [ɣɔˈt͡s]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ghaz</w:t>
      </w:r>
      <w:r>
        <w:rPr/>
        <w:t xml:space="preserve"> [ɣæˈz]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gheem</w:t>
      </w:r>
      <w:r>
        <w:rPr/>
        <w:t xml:space="preserve"> [ɣiˈm]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ghelag</w:t>
      </w:r>
      <w:r>
        <w:rPr/>
        <w:t xml:space="preserve"> [ɣəlæˈɡ]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ghevook</w:t>
      </w:r>
      <w:r>
        <w:rPr/>
        <w:t xml:space="preserve"> [ɣəvuˈk]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ghezdof</w:t>
      </w:r>
      <w:r>
        <w:rPr/>
        <w:t xml:space="preserve"> [ɣəzdoˈf]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ghezheen</w:t>
      </w:r>
      <w:r>
        <w:rPr/>
        <w:t xml:space="preserve"> [ɣəʒiˈn]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ghogh</w:t>
      </w:r>
      <w:r>
        <w:rPr/>
        <w:t xml:space="preserve"> [ɣoˈɣ]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ghyng</w:t>
      </w:r>
      <w:r>
        <w:rPr/>
        <w:t xml:space="preserve"> [ɣaiˈŋ]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gleesh</w:t>
      </w:r>
      <w:r>
        <w:rPr/>
        <w:t xml:space="preserve"> [ɡliˈʃ] </w:t>
      </w:r>
      <w:r>
        <w:rPr>
          <w:i w:val="1"/>
          <w:iCs w:val="1"/>
        </w:rPr>
        <w:t xml:space="preserve">noun</w:t>
      </w:r>
      <w:r>
        <w:rPr/>
        <w:t xml:space="preserve"> Vogh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goil</w:t>
      </w:r>
      <w:r>
        <w:rPr/>
        <w:t xml:space="preserve"> [ɡɔiˈl]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goir</w:t>
      </w:r>
      <w:r>
        <w:rPr/>
        <w:t xml:space="preserve"> [ɡɔiˈr]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goon</w:t>
      </w:r>
      <w:r>
        <w:rPr/>
        <w:t xml:space="preserve"> [ɡuˈn]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gouzh</w:t>
      </w:r>
      <w:r>
        <w:rPr/>
        <w:t xml:space="preserve"> [ɡauˈʒ]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gych</w:t>
      </w:r>
      <w:r>
        <w:rPr/>
        <w:t xml:space="preserve"> [ɡaiˈt͡ʃ]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hach</w:t>
      </w:r>
      <w:r>
        <w:rPr/>
        <w:t xml:space="preserve"> [hæˈx]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hahk</w:t>
      </w:r>
      <w:r>
        <w:rPr/>
        <w:t xml:space="preserve"> [hɑˈk]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hainy</w:t>
      </w:r>
      <w:r>
        <w:rPr/>
        <w:t xml:space="preserve"> [heˈɲ]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hav</w:t>
      </w:r>
      <w:r>
        <w:rPr/>
        <w:t xml:space="preserve"> [hæˈv]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hechaus</w:t>
      </w:r>
      <w:r>
        <w:rPr/>
        <w:t xml:space="preserve"> [həxɔˈs]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hegheeng</w:t>
      </w:r>
      <w:r>
        <w:rPr/>
        <w:t xml:space="preserve"> [həɣiˈŋ]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heng</w:t>
      </w:r>
      <w:r>
        <w:rPr/>
        <w:t xml:space="preserve"> [hɛˈŋ]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heny</w:t>
      </w:r>
      <w:r>
        <w:rPr/>
        <w:t xml:space="preserve"> [hɛˈɲ]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hepeets</w:t>
      </w:r>
      <w:r>
        <w:rPr/>
        <w:t xml:space="preserve"> [həpiˈt͡s]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hesahj</w:t>
      </w:r>
      <w:r>
        <w:rPr/>
        <w:t xml:space="preserve"> [həsɑˈd͡ʒ]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hesheen</w:t>
      </w:r>
      <w:r>
        <w:rPr/>
        <w:t xml:space="preserve"> [həʃiˈn]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hesheez</w:t>
      </w:r>
      <w:r>
        <w:rPr/>
        <w:t xml:space="preserve"> [həʃiˈz]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hethol</w:t>
      </w:r>
      <w:r>
        <w:rPr/>
        <w:t xml:space="preserve"> [həθoˈl]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hezhoor</w:t>
      </w:r>
      <w:r>
        <w:rPr/>
        <w:t xml:space="preserve"> [həʒuˈr]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hol</w:t>
      </w:r>
      <w:r>
        <w:rPr/>
        <w:t xml:space="preserve"> [hoˈl]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houl</w:t>
      </w:r>
      <w:r>
        <w:rPr/>
        <w:t xml:space="preserve"> [hauˈl]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how</w:t>
      </w:r>
      <w:r>
        <w:rPr/>
        <w:t xml:space="preserve"> [hoˈw]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hym</w:t>
      </w:r>
      <w:r>
        <w:rPr/>
        <w:t xml:space="preserve"> [haiˈm]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jaif</w:t>
      </w:r>
      <w:r>
        <w:rPr/>
        <w:t xml:space="preserve"> [d͡ʒeˈf]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jauj</w:t>
      </w:r>
      <w:r>
        <w:rPr/>
        <w:t xml:space="preserve"> [d͡ʒɔˈd͡ʒ]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jauy</w:t>
      </w:r>
      <w:r>
        <w:rPr/>
        <w:t xml:space="preserve"> [d͡ʒɔˈj]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jechew</w:t>
      </w:r>
      <w:r>
        <w:rPr/>
        <w:t xml:space="preserve"> [d͡ʒət͡ʃɛˈw]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jechyz</w:t>
      </w:r>
      <w:r>
        <w:rPr/>
        <w:t xml:space="preserve"> [d͡ʒəxaiˈz]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jedoiw</w:t>
      </w:r>
      <w:r>
        <w:rPr/>
        <w:t xml:space="preserve"> [d͡ʒədɔiˈw]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jejan</w:t>
      </w:r>
      <w:r>
        <w:rPr/>
        <w:t xml:space="preserve"> [d͡ʒəd͡ʒæˈn]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jesh</w:t>
      </w:r>
      <w:r>
        <w:rPr/>
        <w:t xml:space="preserve"> [d͡ʒəʃ] </w:t>
      </w:r>
      <w:r>
        <w:rPr>
          <w:i w:val="1"/>
          <w:iCs w:val="1"/>
        </w:rPr>
        <w:t xml:space="preserve">vpnegation proclitic</w:t>
      </w:r>
      <w:r>
        <w:rPr/>
        <w:t xml:space="preserve"> NEG </w:t>
      </w:r>
    </w:p>
    <w:p>
      <w:pPr>
        <w:jc w:val="left"/>
        <w:ind w:left="250" w:right="0" w:firstLine="0" w:hanging="250"/>
        <w:spacing w:before="0" w:after="0"/>
      </w:pPr>
      <w:r>
        <w:rPr/>
        <w:t xml:space="preserve"/>
      </w:r>
      <w:r>
        <w:rPr>
          <w:b w:val="1"/>
          <w:bCs w:val="1"/>
        </w:rPr>
        <w:t xml:space="preserve">jeshpeesh</w:t>
      </w:r>
      <w:r>
        <w:rPr/>
        <w:t xml:space="preserve"> [d͡ʒəʃpiˈʃ]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jezaush</w:t>
      </w:r>
      <w:r>
        <w:rPr/>
        <w:t xml:space="preserve"> [d͡ʒəzɔˈʃ]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jooch</w:t>
      </w:r>
      <w:r>
        <w:rPr/>
        <w:t xml:space="preserve"> [d͡ʒuˈt͡ʃ]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joos</w:t>
      </w:r>
      <w:r>
        <w:rPr/>
        <w:t xml:space="preserve"> [d͡ʒuˈs]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joup</w:t>
      </w:r>
      <w:r>
        <w:rPr/>
        <w:t xml:space="preserve"> [d͡ʒauˈp]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kach</w:t>
      </w:r>
      <w:r>
        <w:rPr/>
        <w:t xml:space="preserve"> [kæˈt͡ʃ]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kair</w:t>
      </w:r>
      <w:r>
        <w:rPr/>
        <w:t xml:space="preserve"> [keˈr]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kaizh</w:t>
      </w:r>
      <w:r>
        <w:rPr/>
        <w:t xml:space="preserve"> [keˈʒ]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kauts</w:t>
      </w:r>
      <w:r>
        <w:rPr/>
        <w:t xml:space="preserve"> [kɔˈt͡s]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keed</w:t>
      </w:r>
      <w:r>
        <w:rPr/>
        <w:t xml:space="preserve"> [kiˈd]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keeng</w:t>
      </w:r>
      <w:r>
        <w:rPr/>
        <w:t xml:space="preserve"> [kiˈŋ]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kefaiw</w:t>
      </w:r>
      <w:r>
        <w:rPr/>
        <w:t xml:space="preserve"> [kəfeˈw]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kefoom</w:t>
      </w:r>
      <w:r>
        <w:rPr/>
        <w:t xml:space="preserve"> [kəfuˈm]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keg</w:t>
      </w:r>
      <w:r>
        <w:rPr/>
        <w:t xml:space="preserve"> [kəɡ] </w:t>
      </w:r>
      <w:r>
        <w:rPr>
          <w:i w:val="1"/>
          <w:iCs w:val="1"/>
        </w:rPr>
        <w:t xml:space="preserve">vpnegation proclitic</w:t>
      </w:r>
      <w:r>
        <w:rPr/>
        <w:t xml:space="preserve"> POS </w:t>
      </w:r>
    </w:p>
    <w:p>
      <w:pPr>
        <w:jc w:val="left"/>
        <w:ind w:left="250" w:right="0" w:firstLine="0" w:hanging="250"/>
        <w:spacing w:before="0" w:after="0"/>
      </w:pPr>
      <w:r>
        <w:rPr/>
        <w:t xml:space="preserve"/>
      </w:r>
      <w:r>
        <w:rPr>
          <w:b w:val="1"/>
          <w:bCs w:val="1"/>
        </w:rPr>
        <w:t xml:space="preserve">kengaich</w:t>
      </w:r>
      <w:r>
        <w:rPr/>
        <w:t xml:space="preserve"> [kəŋeˈx]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kengoun</w:t>
      </w:r>
      <w:r>
        <w:rPr/>
        <w:t xml:space="preserve"> [kəŋauˈn]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ketoos</w:t>
      </w:r>
      <w:r>
        <w:rPr/>
        <w:t xml:space="preserve"> [kətus]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keyer</w:t>
      </w:r>
      <w:r>
        <w:rPr/>
        <w:t xml:space="preserve"> [kəjɛˈr]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kezhgeezh</w:t>
      </w:r>
      <w:r>
        <w:rPr/>
        <w:t xml:space="preserve"> [kəʒɡiˈʒ]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koir</w:t>
      </w:r>
      <w:r>
        <w:rPr/>
        <w:t xml:space="preserve"> [kɔiˈr]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koiw</w:t>
      </w:r>
      <w:r>
        <w:rPr/>
        <w:t xml:space="preserve"> [kɔiˈw]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kok</w:t>
      </w:r>
      <w:r>
        <w:rPr/>
        <w:t xml:space="preserve"> [koˈk]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kyf</w:t>
      </w:r>
      <w:r>
        <w:rPr/>
        <w:t xml:space="preserve"> [kaiˈf]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lahp</w:t>
      </w:r>
      <w:r>
        <w:rPr/>
        <w:t xml:space="preserve"> [lɑˈp]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laus</w:t>
      </w:r>
      <w:r>
        <w:rPr/>
        <w:t xml:space="preserve"> [lɔˈs]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leber</w:t>
      </w:r>
      <w:r>
        <w:rPr/>
        <w:t xml:space="preserve"> [ləbɛr]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leed</w:t>
      </w:r>
      <w:r>
        <w:rPr/>
        <w:t xml:space="preserve"> [liˈd]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leeth</w:t>
      </w:r>
      <w:r>
        <w:rPr/>
        <w:t xml:space="preserve"> [liˈθ]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lehaich</w:t>
      </w:r>
      <w:r>
        <w:rPr/>
        <w:t xml:space="preserve"> [ləheˈx]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leles</w:t>
      </w:r>
      <w:r>
        <w:rPr/>
        <w:t xml:space="preserve"> [ləlɛˈs]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lemooch</w:t>
      </w:r>
      <w:r>
        <w:rPr/>
        <w:t xml:space="preserve"> [ləmuˈt͡ʃ]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lengeej</w:t>
      </w:r>
      <w:r>
        <w:rPr/>
        <w:t xml:space="preserve"> [ləŋiˈd͡ʒ]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letheeg</w:t>
      </w:r>
      <w:r>
        <w:rPr/>
        <w:t xml:space="preserve"> [ləðiˈɡ]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loizh</w:t>
      </w:r>
      <w:r>
        <w:rPr/>
        <w:t xml:space="preserve"> [lɔiˈʒ]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loong</w:t>
      </w:r>
      <w:r>
        <w:rPr/>
        <w:t xml:space="preserve"> [luˈŋ]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man</w:t>
      </w:r>
      <w:r>
        <w:rPr/>
        <w:t xml:space="preserve"> [mæˈn]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mauch</w:t>
      </w:r>
      <w:r>
        <w:rPr/>
        <w:t xml:space="preserve"> [mɔˈx]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meey</w:t>
      </w:r>
      <w:r>
        <w:rPr/>
        <w:t xml:space="preserve"> [miˈj]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mej</w:t>
      </w:r>
      <w:r>
        <w:rPr/>
        <w:t xml:space="preserve"> [mɛˈd͡ʒ]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mejahth</w:t>
      </w:r>
      <w:r>
        <w:rPr/>
        <w:t xml:space="preserve"> [məd͡ʒɑˈð]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meneep</w:t>
      </w:r>
      <w:r>
        <w:rPr/>
        <w:t xml:space="preserve"> [məniˈp]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menyoong</w:t>
      </w:r>
      <w:r>
        <w:rPr/>
        <w:t xml:space="preserve"> [məɲuˈŋ]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methar</w:t>
      </w:r>
      <w:r>
        <w:rPr/>
        <w:t xml:space="preserve"> [məðæˈr]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moiw</w:t>
      </w:r>
      <w:r>
        <w:rPr/>
        <w:t xml:space="preserve"> [mɔiˈw]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mous</w:t>
      </w:r>
      <w:r>
        <w:rPr/>
        <w:t xml:space="preserve"> [mauˈs]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myv</w:t>
      </w:r>
      <w:r>
        <w:rPr/>
        <w:t xml:space="preserve"> [maiˈv]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naich</w:t>
      </w:r>
      <w:r>
        <w:rPr/>
        <w:t xml:space="preserve"> [neˈt͡ʃ]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nath</w:t>
      </w:r>
      <w:r>
        <w:rPr/>
        <w:t xml:space="preserve"> [næˈθ]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nauk</w:t>
      </w:r>
      <w:r>
        <w:rPr/>
        <w:t xml:space="preserve"> [nɔˈk]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nauz</w:t>
      </w:r>
      <w:r>
        <w:rPr/>
        <w:t xml:space="preserve"> [nɔˈz]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nebeen</w:t>
      </w:r>
      <w:r>
        <w:rPr/>
        <w:t xml:space="preserve"> [nəbiˈn]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nees</w:t>
      </w:r>
      <w:r>
        <w:rPr/>
        <w:t xml:space="preserve"> [niˈs]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neesh</w:t>
      </w:r>
      <w:r>
        <w:rPr/>
        <w:t xml:space="preserve"> [niˈʃ]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Negay</w:t>
      </w:r>
      <w:r>
        <w:rPr/>
        <w:t xml:space="preserve"> [nəɡæˈj] </w:t>
      </w:r>
      <w:r>
        <w:rPr>
          <w:i w:val="1"/>
          <w:iCs w:val="1"/>
        </w:rPr>
        <w:t xml:space="preserve">prop</w:t>
      </w:r>
      <w:r>
        <w:rPr/>
        <w:t xml:space="preserve"> Nagay </w:t>
      </w:r>
      <w:r>
        <w:rPr>
          <w:i w:val="1"/>
          <w:iCs w:val="1"/>
        </w:rPr>
        <w:t xml:space="preserve">prop</w:t>
      </w:r>
    </w:p>
    <w:p>
      <w:pPr>
        <w:jc w:val="left"/>
        <w:ind w:left="250" w:right="0" w:firstLine="0" w:hanging="250"/>
        <w:spacing w:before="0" w:after="0"/>
      </w:pPr>
      <w:r>
        <w:rPr/>
        <w:t xml:space="preserve"/>
      </w:r>
      <w:r>
        <w:rPr>
          <w:b w:val="1"/>
          <w:bCs w:val="1"/>
        </w:rPr>
        <w:t xml:space="preserve">nem</w:t>
      </w:r>
      <w:r>
        <w:rPr/>
        <w:t xml:space="preserve"> [nəm] </w:t>
      </w:r>
      <w:r>
        <w:rPr>
          <w:i w:val="1"/>
          <w:iCs w:val="1"/>
        </w:rPr>
        <w:t xml:space="preserve">vpmode proclitic</w:t>
      </w:r>
      <w:r>
        <w:rPr/>
        <w:t xml:space="preserve"> optative </w:t>
      </w:r>
    </w:p>
    <w:p>
      <w:pPr>
        <w:jc w:val="left"/>
        <w:ind w:left="250" w:right="0" w:firstLine="0" w:hanging="250"/>
        <w:spacing w:before="0" w:after="0"/>
      </w:pPr>
      <w:r>
        <w:rPr/>
        <w:t xml:space="preserve"/>
      </w:r>
      <w:r>
        <w:rPr>
          <w:b w:val="1"/>
          <w:bCs w:val="1"/>
        </w:rPr>
        <w:t xml:space="preserve">nep</w:t>
      </w:r>
      <w:r>
        <w:rPr/>
        <w:t xml:space="preserve"> [nəp] </w:t>
      </w:r>
      <w:r>
        <w:rPr>
          <w:i w:val="1"/>
          <w:iCs w:val="1"/>
        </w:rPr>
        <w:t xml:space="preserve">vpmode proclitic</w:t>
      </w:r>
      <w:r>
        <w:rPr/>
        <w:t xml:space="preserve"> conditional </w:t>
      </w:r>
    </w:p>
    <w:p>
      <w:pPr>
        <w:jc w:val="left"/>
        <w:ind w:left="250" w:right="0" w:firstLine="0" w:hanging="250"/>
        <w:spacing w:before="0" w:after="0"/>
      </w:pPr>
      <w:r>
        <w:rPr/>
        <w:t xml:space="preserve"/>
      </w:r>
      <w:r>
        <w:rPr>
          <w:b w:val="1"/>
          <w:bCs w:val="1"/>
        </w:rPr>
        <w:t xml:space="preserve">nevahl</w:t>
      </w:r>
      <w:r>
        <w:rPr/>
        <w:t xml:space="preserve"> [nəvɑˈl]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ngee</w:t>
      </w:r>
      <w:r>
        <w:rPr/>
        <w:t xml:space="preserve"> [ŋiˈ]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ngeets</w:t>
      </w:r>
      <w:r>
        <w:rPr/>
        <w:t xml:space="preserve"> [ŋiˈt͡s]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ngeey</w:t>
      </w:r>
      <w:r>
        <w:rPr/>
        <w:t xml:space="preserve"> [ŋiˈj]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ngeny</w:t>
      </w:r>
      <w:r>
        <w:rPr/>
        <w:t xml:space="preserve"> [ŋɛˈɲ]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ngoch</w:t>
      </w:r>
      <w:r>
        <w:rPr/>
        <w:t xml:space="preserve"> [ŋoˈx]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ngoing</w:t>
      </w:r>
      <w:r>
        <w:rPr/>
        <w:t xml:space="preserve"> [ŋɔiˈŋ]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noch</w:t>
      </w:r>
      <w:r>
        <w:rPr/>
        <w:t xml:space="preserve"> [noˈx]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noing</w:t>
      </w:r>
      <w:r>
        <w:rPr/>
        <w:t xml:space="preserve"> [nɔiˈŋ]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nos</w:t>
      </w:r>
      <w:r>
        <w:rPr/>
        <w:t xml:space="preserve"> [noˈs]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noung</w:t>
      </w:r>
      <w:r>
        <w:rPr/>
        <w:t xml:space="preserve"> [nauˈŋ]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nouny</w:t>
      </w:r>
      <w:r>
        <w:rPr/>
        <w:t xml:space="preserve"> [nauˈɲ]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nyad</w:t>
      </w:r>
      <w:r>
        <w:rPr/>
        <w:t xml:space="preserve"> [ɲæˈd]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nyaig</w:t>
      </w:r>
      <w:r>
        <w:rPr/>
        <w:t xml:space="preserve"> [ɲeˈɡ]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nyaith</w:t>
      </w:r>
      <w:r>
        <w:rPr/>
        <w:t xml:space="preserve"> [ɲeˈð]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nyath</w:t>
      </w:r>
      <w:r>
        <w:rPr/>
        <w:t xml:space="preserve"> [ɲæˈθ]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nyaur</w:t>
      </w:r>
      <w:r>
        <w:rPr/>
        <w:t xml:space="preserve"> [ɲɔˈr]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nyeb</w:t>
      </w:r>
      <w:r>
        <w:rPr/>
        <w:t xml:space="preserve"> [ɲəb] </w:t>
      </w:r>
      <w:r>
        <w:rPr>
          <w:i w:val="1"/>
          <w:iCs w:val="1"/>
        </w:rPr>
        <w:t xml:space="preserve">vpquestion proclitic</w:t>
      </w:r>
      <w:r>
        <w:rPr/>
        <w:t xml:space="preserve"> Q </w:t>
      </w:r>
    </w:p>
    <w:p>
      <w:pPr>
        <w:jc w:val="left"/>
        <w:ind w:left="250" w:right="0" w:firstLine="0" w:hanging="250"/>
        <w:spacing w:before="0" w:after="0"/>
      </w:pPr>
      <w:r>
        <w:rPr/>
        <w:t xml:space="preserve"/>
      </w:r>
      <w:r>
        <w:rPr>
          <w:b w:val="1"/>
          <w:bCs w:val="1"/>
        </w:rPr>
        <w:t xml:space="preserve">nyeem</w:t>
      </w:r>
      <w:r>
        <w:rPr/>
        <w:t xml:space="preserve"> [ɲiˈm]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nyehouzh</w:t>
      </w:r>
      <w:r>
        <w:rPr/>
        <w:t xml:space="preserve"> [ɲəhauˈʒ]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Nyenym</w:t>
      </w:r>
      <w:r>
        <w:rPr/>
        <w:t xml:space="preserve"> [ɲənaiˈm] </w:t>
      </w:r>
      <w:r>
        <w:rPr>
          <w:i w:val="1"/>
          <w:iCs w:val="1"/>
        </w:rPr>
        <w:t xml:space="preserve">prop</w:t>
      </w:r>
      <w:r>
        <w:rPr/>
        <w:t xml:space="preserve"> Nyanaim </w:t>
      </w:r>
      <w:r>
        <w:rPr>
          <w:i w:val="1"/>
          <w:iCs w:val="1"/>
        </w:rPr>
        <w:t xml:space="preserve">prop</w:t>
      </w:r>
    </w:p>
    <w:p>
      <w:pPr>
        <w:jc w:val="left"/>
        <w:ind w:left="250" w:right="0" w:firstLine="0" w:hanging="250"/>
        <w:spacing w:before="0" w:after="0"/>
      </w:pPr>
      <w:r>
        <w:rPr/>
        <w:t xml:space="preserve"/>
      </w:r>
      <w:r>
        <w:rPr>
          <w:b w:val="1"/>
          <w:bCs w:val="1"/>
        </w:rPr>
        <w:t xml:space="preserve">nyesh</w:t>
      </w:r>
      <w:r>
        <w:rPr/>
        <w:t xml:space="preserve"> [ɲɛˈʃ]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nyeshpath</w:t>
      </w:r>
      <w:r>
        <w:rPr/>
        <w:t xml:space="preserve"> [ɲəʃpæˈð]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nyf</w:t>
      </w:r>
      <w:r>
        <w:rPr/>
        <w:t xml:space="preserve"> [naiˈf]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nyoil</w:t>
      </w:r>
      <w:r>
        <w:rPr/>
        <w:t xml:space="preserve"> [ɲɔiˈl]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nyoin</w:t>
      </w:r>
      <w:r>
        <w:rPr/>
        <w:t xml:space="preserve"> [ɲɔiˈn]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nyoo</w:t>
      </w:r>
      <w:r>
        <w:rPr/>
        <w:t xml:space="preserve"> [ɲuˈ]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nyooj</w:t>
      </w:r>
      <w:r>
        <w:rPr/>
        <w:t xml:space="preserve"> [ɲuˈd͡ʒ]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nyoth</w:t>
      </w:r>
      <w:r>
        <w:rPr/>
        <w:t xml:space="preserve"> [ɲoˈθ]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nyyf</w:t>
      </w:r>
      <w:r>
        <w:rPr/>
        <w:t xml:space="preserve"> [ɲaiˈf]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nyyts</w:t>
      </w:r>
      <w:r>
        <w:rPr/>
        <w:t xml:space="preserve"> [ɲaiˈt͡s]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paf</w:t>
      </w:r>
      <w:r>
        <w:rPr/>
        <w:t xml:space="preserve"> [pæˈf]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paich</w:t>
      </w:r>
      <w:r>
        <w:rPr/>
        <w:t xml:space="preserve"> [peˈx]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paig</w:t>
      </w:r>
      <w:r>
        <w:rPr/>
        <w:t xml:space="preserve"> [peˈɡ]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peel</w:t>
      </w:r>
      <w:r>
        <w:rPr/>
        <w:t xml:space="preserve"> [piˈl]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pehahch</w:t>
      </w:r>
      <w:r>
        <w:rPr/>
        <w:t xml:space="preserve"> [pəhɑˈt͡ʃ]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pekoon</w:t>
      </w:r>
      <w:r>
        <w:rPr/>
        <w:t xml:space="preserve"> [pəkun]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pes</w:t>
      </w:r>
      <w:r>
        <w:rPr/>
        <w:t xml:space="preserve"> [pɛˈs]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pezaub</w:t>
      </w:r>
      <w:r>
        <w:rPr/>
        <w:t xml:space="preserve"> [pəzɔˈb]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poigh</w:t>
      </w:r>
      <w:r>
        <w:rPr/>
        <w:t xml:space="preserve"> [pɔiˈɣ]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pon</w:t>
      </w:r>
      <w:r>
        <w:rPr/>
        <w:t xml:space="preserve"> [poˈn]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pooy</w:t>
      </w:r>
      <w:r>
        <w:rPr/>
        <w:t xml:space="preserve"> [puˈj]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rak</w:t>
      </w:r>
      <w:r>
        <w:rPr/>
        <w:t xml:space="preserve"> [ræˈk]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reek</w:t>
      </w:r>
      <w:r>
        <w:rPr/>
        <w:t xml:space="preserve"> [riˈk]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reel</w:t>
      </w:r>
      <w:r>
        <w:rPr/>
        <w:t xml:space="preserve"> [riˈl]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reshoot</w:t>
      </w:r>
      <w:r>
        <w:rPr/>
        <w:t xml:space="preserve"> [rəʃuˈt]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saur</w:t>
      </w:r>
      <w:r>
        <w:rPr/>
        <w:t xml:space="preserve"> [sɔˈr]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sejyn</w:t>
      </w:r>
      <w:r>
        <w:rPr/>
        <w:t xml:space="preserve"> [səd͡ʒaiˈn]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sel</w:t>
      </w:r>
      <w:r>
        <w:rPr/>
        <w:t xml:space="preserve"> [sɛˈl]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semauj</w:t>
      </w:r>
      <w:r>
        <w:rPr/>
        <w:t xml:space="preserve"> [səmɔˈd͡ʒ]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sewyn</w:t>
      </w:r>
      <w:r>
        <w:rPr/>
        <w:t xml:space="preserve"> [səwaiˈn]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sezbo</w:t>
      </w:r>
      <w:r>
        <w:rPr/>
        <w:t xml:space="preserve"> [səzboˈ]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shahg</w:t>
      </w:r>
      <w:r>
        <w:rPr/>
        <w:t xml:space="preserve"> [ʃɑˈɡ]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shaub</w:t>
      </w:r>
      <w:r>
        <w:rPr/>
        <w:t xml:space="preserve"> [ʃɔˈb]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shecham</w:t>
      </w:r>
      <w:r>
        <w:rPr/>
        <w:t xml:space="preserve"> [ʃət͡ʃæˈm]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shed</w:t>
      </w:r>
      <w:r>
        <w:rPr/>
        <w:t xml:space="preserve"> [ʃɛˈd]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shedoong</w:t>
      </w:r>
      <w:r>
        <w:rPr/>
        <w:t xml:space="preserve"> [ʃəduˈŋ]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sheed</w:t>
      </w:r>
      <w:r>
        <w:rPr/>
        <w:t xml:space="preserve"> [ʃiˈd]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sheeh</w:t>
      </w:r>
      <w:r>
        <w:rPr/>
        <w:t xml:space="preserve"> [ʃiˈh]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sheezh</w:t>
      </w:r>
      <w:r>
        <w:rPr/>
        <w:t xml:space="preserve"> [ʃiˈʒ]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shefauth</w:t>
      </w:r>
      <w:r>
        <w:rPr/>
        <w:t xml:space="preserve"> [ʃəfɔˈθ]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shevoip</w:t>
      </w:r>
      <w:r>
        <w:rPr/>
        <w:t xml:space="preserve"> [ʃəvɔiˈp]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Shezboim</w:t>
      </w:r>
      <w:r>
        <w:rPr/>
        <w:t xml:space="preserve"> [ʃəzbɔiˈm] </w:t>
      </w:r>
      <w:r>
        <w:rPr>
          <w:i w:val="1"/>
          <w:iCs w:val="1"/>
        </w:rPr>
        <w:t xml:space="preserve">prop</w:t>
      </w:r>
      <w:r>
        <w:rPr/>
        <w:t xml:space="preserve"> Shazboim </w:t>
      </w:r>
      <w:r>
        <w:rPr>
          <w:i w:val="1"/>
          <w:iCs w:val="1"/>
        </w:rPr>
        <w:t xml:space="preserve">prop</w:t>
      </w:r>
    </w:p>
    <w:p>
      <w:pPr>
        <w:jc w:val="left"/>
        <w:ind w:left="250" w:right="0" w:firstLine="0" w:hanging="250"/>
        <w:spacing w:before="0" w:after="0"/>
      </w:pPr>
      <w:r>
        <w:rPr/>
        <w:t xml:space="preserve"/>
      </w:r>
      <w:r>
        <w:rPr>
          <w:b w:val="1"/>
          <w:bCs w:val="1"/>
        </w:rPr>
        <w:t xml:space="preserve">shezher</w:t>
      </w:r>
      <w:r>
        <w:rPr/>
        <w:t xml:space="preserve"> [ʃəʒɛˈr]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shkahng</w:t>
      </w:r>
      <w:r>
        <w:rPr/>
        <w:t xml:space="preserve"> [ʃkɑˈŋ]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shkeghong</w:t>
      </w:r>
      <w:r>
        <w:rPr/>
        <w:t xml:space="preserve"> [ʃkəɣoˈŋ]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shkekeegh</w:t>
      </w:r>
      <w:r>
        <w:rPr/>
        <w:t xml:space="preserve"> [ʃkəkiˈɣ]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shoing</w:t>
      </w:r>
      <w:r>
        <w:rPr/>
        <w:t xml:space="preserve"> [ʃɔiˈŋ]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shon</w:t>
      </w:r>
      <w:r>
        <w:rPr/>
        <w:t xml:space="preserve"> [ʃoˈn]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shoov</w:t>
      </w:r>
      <w:r>
        <w:rPr/>
        <w:t xml:space="preserve"> [ʃuˈv]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shos</w:t>
      </w:r>
      <w:r>
        <w:rPr/>
        <w:t xml:space="preserve"> [ʃoˈs]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shots</w:t>
      </w:r>
      <w:r>
        <w:rPr/>
        <w:t xml:space="preserve"> [ʃoˈt͡s]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shpaul</w:t>
      </w:r>
      <w:r>
        <w:rPr/>
        <w:t xml:space="preserve"> [ʃpɔˈl]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shpauth</w:t>
      </w:r>
      <w:r>
        <w:rPr/>
        <w:t xml:space="preserve"> [ʃpɔˈð]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shpeef</w:t>
      </w:r>
      <w:r>
        <w:rPr/>
        <w:t xml:space="preserve"> [ʃpiˈf]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shpel</w:t>
      </w:r>
      <w:r>
        <w:rPr/>
        <w:t xml:space="preserve"> [ʃpɛˈl]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shpezdaits</w:t>
      </w:r>
      <w:r>
        <w:rPr/>
        <w:t xml:space="preserve"> [ʃpəzdeˈt͡s]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shtahng</w:t>
      </w:r>
      <w:r>
        <w:rPr/>
        <w:t xml:space="preserve"> [ʃtɑˈŋ]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shtaj</w:t>
      </w:r>
      <w:r>
        <w:rPr/>
        <w:t xml:space="preserve"> [ʃtæˈd͡ʒ]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shtefoib</w:t>
      </w:r>
      <w:r>
        <w:rPr/>
        <w:t xml:space="preserve"> [ʃtəfɔiˈb]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shyn</w:t>
      </w:r>
      <w:r>
        <w:rPr/>
        <w:t xml:space="preserve"> [ʃaiˈn]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skeev</w:t>
      </w:r>
      <w:r>
        <w:rPr/>
        <w:t xml:space="preserve"> [skiˈv]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skelod</w:t>
      </w:r>
      <w:r>
        <w:rPr/>
        <w:t xml:space="preserve"> [skəloˈd]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skouj</w:t>
      </w:r>
      <w:r>
        <w:rPr/>
        <w:t xml:space="preserve"> [skauˈd͡ʒ]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so</w:t>
      </w:r>
      <w:r>
        <w:rPr/>
        <w:t xml:space="preserve"> [soˈ]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sooz</w:t>
      </w:r>
      <w:r>
        <w:rPr/>
        <w:t xml:space="preserve"> [suˈz]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spaun</w:t>
      </w:r>
      <w:r>
        <w:rPr/>
        <w:t xml:space="preserve"> [spɔˈn]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spaz</w:t>
      </w:r>
      <w:r>
        <w:rPr/>
        <w:t xml:space="preserve"> [spæˈz]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speech</w:t>
      </w:r>
      <w:r>
        <w:rPr/>
        <w:t xml:space="preserve"> [spiˈt͡ʃ]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speech</w:t>
      </w:r>
      <w:r>
        <w:rPr/>
        <w:t xml:space="preserve"> [spiˈt͡ʃ]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sper</w:t>
      </w:r>
      <w:r>
        <w:rPr/>
        <w:t xml:space="preserve"> [spɛˈr]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speraip</w:t>
      </w:r>
      <w:r>
        <w:rPr/>
        <w:t xml:space="preserve"> [spəreˈp]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spezaw</w:t>
      </w:r>
      <w:r>
        <w:rPr/>
        <w:t xml:space="preserve"> [spəzæˈw]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stahn</w:t>
      </w:r>
      <w:r>
        <w:rPr/>
        <w:t xml:space="preserve"> [stɑˈn]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steeb</w:t>
      </w:r>
      <w:r>
        <w:rPr/>
        <w:t xml:space="preserve"> [stiˈb]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steef</w:t>
      </w:r>
      <w:r>
        <w:rPr/>
        <w:t xml:space="preserve"> [stiˈf]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stey</w:t>
      </w:r>
      <w:r>
        <w:rPr/>
        <w:t xml:space="preserve"> [stɛˈj]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stezaus</w:t>
      </w:r>
      <w:r>
        <w:rPr/>
        <w:t xml:space="preserve"> [stəzɔˈs]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stezhauch</w:t>
      </w:r>
      <w:r>
        <w:rPr/>
        <w:t xml:space="preserve"> [stəʒɔˈt͡ʃ]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tain</w:t>
      </w:r>
      <w:r>
        <w:rPr/>
        <w:t xml:space="preserve"> [teˈn]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tal</w:t>
      </w:r>
      <w:r>
        <w:rPr/>
        <w:t xml:space="preserve"> [tæˈl]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taug</w:t>
      </w:r>
      <w:r>
        <w:rPr/>
        <w:t xml:space="preserve"> [tɔˈɡ]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techezh</w:t>
      </w:r>
      <w:r>
        <w:rPr/>
        <w:t xml:space="preserve"> [tət͡ʃɛˈʒ]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ted</w:t>
      </w:r>
      <w:r>
        <w:rPr/>
        <w:t xml:space="preserve"> [tɛˈd]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teel</w:t>
      </w:r>
      <w:r>
        <w:rPr/>
        <w:t xml:space="preserve"> [tiˈl]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tenoiny</w:t>
      </w:r>
      <w:r>
        <w:rPr/>
        <w:t xml:space="preserve"> [tənɔiˈɲ]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teryy</w:t>
      </w:r>
      <w:r>
        <w:rPr/>
        <w:t xml:space="preserve"> [təraiˈj]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teteech</w:t>
      </w:r>
      <w:r>
        <w:rPr/>
        <w:t xml:space="preserve"> [tətiˈt͡ʃ]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tewath</w:t>
      </w:r>
      <w:r>
        <w:rPr/>
        <w:t xml:space="preserve"> [təwæˈð]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tezhyts</w:t>
      </w:r>
      <w:r>
        <w:rPr/>
        <w:t xml:space="preserve"> [təʒaiˈt͡s]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thad</w:t>
      </w:r>
      <w:r>
        <w:rPr/>
        <w:t xml:space="preserve"> [ðæˈd]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that</w:t>
      </w:r>
      <w:r>
        <w:rPr/>
        <w:t xml:space="preserve"> [ðæˈt]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b w:val="1"/>
          <w:bCs w:val="1"/>
        </w:rPr>
        <w:t xml:space="preserve">thaub</w:t>
      </w:r>
      <w:r>
        <w:rPr/>
        <w:t xml:space="preserve"> [θɔˈb]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thaush</w:t>
      </w:r>
      <w:r>
        <w:rPr/>
        <w:t xml:space="preserve"> [θɔˈʃ]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the</w:t>
      </w:r>
      <w:r>
        <w:rPr/>
        <w:t xml:space="preserve"> [ðə]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theeg</w:t>
      </w:r>
      <w:r>
        <w:rPr/>
        <w:t xml:space="preserve"> [θiˈɡ]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thegheth</w:t>
      </w:r>
      <w:r>
        <w:rPr/>
        <w:t xml:space="preserve"> [ðəɣɛˈθ]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thegor</w:t>
      </w:r>
      <w:r>
        <w:rPr/>
        <w:t xml:space="preserve"> [θəɡoˈr]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Thenees</w:t>
      </w:r>
      <w:r>
        <w:rPr/>
        <w:t xml:space="preserve"> [ðəniˈs] </w:t>
      </w:r>
      <w:r>
        <w:rPr>
          <w:i w:val="1"/>
          <w:iCs w:val="1"/>
        </w:rPr>
        <w:t xml:space="preserve">prop</w:t>
      </w:r>
      <w:r>
        <w:rPr/>
        <w:t xml:space="preserve"> Thanis </w:t>
      </w:r>
      <w:r>
        <w:rPr>
          <w:i w:val="1"/>
          <w:iCs w:val="1"/>
        </w:rPr>
        <w:t xml:space="preserve">prop</w:t>
      </w:r>
    </w:p>
    <w:p>
      <w:pPr>
        <w:jc w:val="left"/>
        <w:ind w:left="250" w:right="0" w:firstLine="0" w:hanging="250"/>
        <w:spacing w:before="0" w:after="0"/>
      </w:pPr>
      <w:r>
        <w:rPr/>
        <w:t xml:space="preserve"/>
      </w:r>
      <w:r>
        <w:rPr>
          <w:b w:val="1"/>
          <w:bCs w:val="1"/>
        </w:rPr>
        <w:t xml:space="preserve">thenyen</w:t>
      </w:r>
      <w:r>
        <w:rPr/>
        <w:t xml:space="preserve"> [θəɲɛˈn]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thetahg</w:t>
      </w:r>
      <w:r>
        <w:rPr/>
        <w:t xml:space="preserve"> [θətɑˈɡ]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thetsoozh</w:t>
      </w:r>
      <w:r>
        <w:rPr/>
        <w:t xml:space="preserve"> [ðət͡suˈʒ]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thoch</w:t>
      </w:r>
      <w:r>
        <w:rPr/>
        <w:t xml:space="preserve"> [ðoˈt͡ʃ]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thoip</w:t>
      </w:r>
      <w:r>
        <w:rPr/>
        <w:t xml:space="preserve"> [θɔiˈp]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thoor</w:t>
      </w:r>
      <w:r>
        <w:rPr/>
        <w:t xml:space="preserve"> [θuˈr]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thoug</w:t>
      </w:r>
      <w:r>
        <w:rPr/>
        <w:t xml:space="preserve"> [θauˈɡ]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thoung</w:t>
      </w:r>
      <w:r>
        <w:rPr/>
        <w:t xml:space="preserve"> [θauˈŋ]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three</w:t>
      </w:r>
      <w:r>
        <w:rPr/>
        <w:t xml:space="preserve"> [θriˈ]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toih</w:t>
      </w:r>
      <w:r>
        <w:rPr/>
        <w:t xml:space="preserve"> [tɔiˈh]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toog</w:t>
      </w:r>
      <w:r>
        <w:rPr/>
        <w:t xml:space="preserve"> [tuˈɡ]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tsechoog</w:t>
      </w:r>
      <w:r>
        <w:rPr/>
        <w:t xml:space="preserve"> [t͡səxuˈɡ]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tseeth</w:t>
      </w:r>
      <w:r>
        <w:rPr/>
        <w:t xml:space="preserve"> [t͡siˈð]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tserauk</w:t>
      </w:r>
      <w:r>
        <w:rPr/>
        <w:t xml:space="preserve"> [t͡sərɔˈk]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tseseezh</w:t>
      </w:r>
      <w:r>
        <w:rPr/>
        <w:t xml:space="preserve"> [t͡səsiˈʒ]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tseshoug</w:t>
      </w:r>
      <w:r>
        <w:rPr/>
        <w:t xml:space="preserve"> [t͡səʃauˈɡ]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tsethyzh</w:t>
      </w:r>
      <w:r>
        <w:rPr/>
        <w:t xml:space="preserve"> [t͡səðaiˈʒ]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Tsetseeb</w:t>
      </w:r>
      <w:r>
        <w:rPr/>
        <w:t xml:space="preserve"> [t͡sət͡siˈb] </w:t>
      </w:r>
      <w:r>
        <w:rPr>
          <w:i w:val="1"/>
          <w:iCs w:val="1"/>
        </w:rPr>
        <w:t xml:space="preserve">prop</w:t>
      </w:r>
      <w:r>
        <w:rPr/>
        <w:t xml:space="preserve"> Tsatsib </w:t>
      </w:r>
      <w:r>
        <w:rPr>
          <w:i w:val="1"/>
          <w:iCs w:val="1"/>
        </w:rPr>
        <w:t xml:space="preserve">prop</w:t>
      </w:r>
    </w:p>
    <w:p>
      <w:pPr>
        <w:jc w:val="left"/>
        <w:ind w:left="250" w:right="0" w:firstLine="0" w:hanging="250"/>
        <w:spacing w:before="0" w:after="0"/>
      </w:pPr>
      <w:r>
        <w:rPr/>
        <w:t xml:space="preserve"/>
      </w:r>
      <w:r>
        <w:rPr>
          <w:b w:val="1"/>
          <w:bCs w:val="1"/>
        </w:rPr>
        <w:t xml:space="preserve">tsetsees</w:t>
      </w:r>
      <w:r>
        <w:rPr/>
        <w:t xml:space="preserve"> [t͡sət͡siˈs]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tsetseg</w:t>
      </w:r>
      <w:r>
        <w:rPr/>
        <w:t xml:space="preserve"> [t͡sət͡sɛˈɡ]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tseweeth</w:t>
      </w:r>
      <w:r>
        <w:rPr/>
        <w:t xml:space="preserve"> [t͡səwiˈð]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tsogh</w:t>
      </w:r>
      <w:r>
        <w:rPr/>
        <w:t xml:space="preserve"> [t͡soˈɣ]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tsooy</w:t>
      </w:r>
      <w:r>
        <w:rPr/>
        <w:t xml:space="preserve"> [t͡suˈj]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tsow</w:t>
      </w:r>
      <w:r>
        <w:rPr/>
        <w:t xml:space="preserve"> [t͡soˈw]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vach</w:t>
      </w:r>
      <w:r>
        <w:rPr/>
        <w:t xml:space="preserve"> [væˈx]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vahd</w:t>
      </w:r>
      <w:r>
        <w:rPr/>
        <w:t xml:space="preserve"> [vɑˈd]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vaug</w:t>
      </w:r>
      <w:r>
        <w:rPr/>
        <w:t xml:space="preserve"> [vɔˈɡ]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vedyr</w:t>
      </w:r>
      <w:r>
        <w:rPr/>
        <w:t xml:space="preserve"> [vədaiˈr]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vegeel</w:t>
      </w:r>
      <w:r>
        <w:rPr/>
        <w:t xml:space="preserve"> [vəɡiˈl]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venyos</w:t>
      </w:r>
      <w:r>
        <w:rPr/>
        <w:t xml:space="preserve"> [vəɲoˈs]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vev</w:t>
      </w:r>
      <w:r>
        <w:rPr/>
        <w:t xml:space="preserve"> [vɛˈv]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vewouf</w:t>
      </w:r>
      <w:r>
        <w:rPr/>
        <w:t xml:space="preserve"> [vəwauˈf]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voth</w:t>
      </w:r>
      <w:r>
        <w:rPr/>
        <w:t xml:space="preserve"> [voˈð]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wahg</w:t>
      </w:r>
      <w:r>
        <w:rPr/>
        <w:t xml:space="preserve"> [wɑˈɡ]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wahw</w:t>
      </w:r>
      <w:r>
        <w:rPr/>
        <w:t xml:space="preserve"> [wɑˈw]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wai</w:t>
      </w:r>
      <w:r>
        <w:rPr/>
        <w:t xml:space="preserve"> [weˈ]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waif</w:t>
      </w:r>
      <w:r>
        <w:rPr/>
        <w:t xml:space="preserve"> [weˈf]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waun</w:t>
      </w:r>
      <w:r>
        <w:rPr/>
        <w:t xml:space="preserve"> [wɔˈn]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wechaizh</w:t>
      </w:r>
      <w:r>
        <w:rPr/>
        <w:t xml:space="preserve"> [wəxeˈʒ]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wed</w:t>
      </w:r>
      <w:r>
        <w:rPr/>
        <w:t xml:space="preserve"> [wɛˈd]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weech</w:t>
      </w:r>
      <w:r>
        <w:rPr/>
        <w:t xml:space="preserve"> [wiˈt͡ʃ]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weev</w:t>
      </w:r>
      <w:r>
        <w:rPr/>
        <w:t xml:space="preserve"> [wiˈv]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wen</w:t>
      </w:r>
      <w:r>
        <w:rPr/>
        <w:t xml:space="preserve"> [wən]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wer</w:t>
      </w:r>
      <w:r>
        <w:rPr/>
        <w:t xml:space="preserve"> [wər]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weteet</w:t>
      </w:r>
      <w:r>
        <w:rPr/>
        <w:t xml:space="preserve"> [wətiˈt]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weth</w:t>
      </w:r>
      <w:r>
        <w:rPr/>
        <w:t xml:space="preserve"> [wəθ]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Wetheej</w:t>
      </w:r>
      <w:r>
        <w:rPr/>
        <w:t xml:space="preserve"> [wəθiˈd͡ʒ] </w:t>
      </w:r>
      <w:r>
        <w:rPr>
          <w:i w:val="1"/>
          <w:iCs w:val="1"/>
        </w:rPr>
        <w:t xml:space="preserve">prop</w:t>
      </w:r>
      <w:r>
        <w:rPr/>
        <w:t xml:space="preserve"> Wathij </w:t>
      </w:r>
      <w:r>
        <w:rPr>
          <w:i w:val="1"/>
          <w:iCs w:val="1"/>
        </w:rPr>
        <w:t xml:space="preserve">prop</w:t>
      </w:r>
    </w:p>
    <w:p>
      <w:pPr>
        <w:jc w:val="left"/>
        <w:ind w:left="250" w:right="0" w:firstLine="0" w:hanging="250"/>
        <w:spacing w:before="0" w:after="0"/>
      </w:pPr>
      <w:r>
        <w:rPr/>
        <w:t xml:space="preserve"/>
      </w:r>
      <w:r>
        <w:rPr>
          <w:b w:val="1"/>
          <w:bCs w:val="1"/>
        </w:rPr>
        <w:t xml:space="preserve">wewoiy</w:t>
      </w:r>
      <w:r>
        <w:rPr/>
        <w:t xml:space="preserve"> [wəwɔiˈj]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woiy</w:t>
      </w:r>
      <w:r>
        <w:rPr/>
        <w:t xml:space="preserve"> [wɔiˈj]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wok</w:t>
      </w:r>
      <w:r>
        <w:rPr/>
        <w:t xml:space="preserve"> [woˈk]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won</w:t>
      </w:r>
      <w:r>
        <w:rPr/>
        <w:t xml:space="preserve"> [woˈn]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woomen</w:t>
      </w:r>
      <w:r>
        <w:rPr/>
        <w:t xml:space="preserve"> [wuˈmən]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woth</w:t>
      </w:r>
      <w:r>
        <w:rPr/>
        <w:t xml:space="preserve"> [woˈð]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woz</w:t>
      </w:r>
      <w:r>
        <w:rPr/>
        <w:t xml:space="preserve"> [woˈz]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wym</w:t>
      </w:r>
      <w:r>
        <w:rPr/>
        <w:t xml:space="preserve"> [waiˈm]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wyp</w:t>
      </w:r>
      <w:r>
        <w:rPr/>
        <w:t xml:space="preserve"> [waiˈp]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yahg</w:t>
      </w:r>
      <w:r>
        <w:rPr/>
        <w:t xml:space="preserve"> [jɑˈɡ]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yaul</w:t>
      </w:r>
      <w:r>
        <w:rPr/>
        <w:t xml:space="preserve"> [jɔˈl]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yaun</w:t>
      </w:r>
      <w:r>
        <w:rPr/>
        <w:t xml:space="preserve"> [jɔˈn]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yav</w:t>
      </w:r>
      <w:r>
        <w:rPr/>
        <w:t xml:space="preserve"> [jæˈv]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yeng</w:t>
      </w:r>
      <w:r>
        <w:rPr/>
        <w:t xml:space="preserve"> [jɛˈŋ]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yeryzh</w:t>
      </w:r>
      <w:r>
        <w:rPr/>
        <w:t xml:space="preserve"> [jəraiˈʒ]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yetaud</w:t>
      </w:r>
      <w:r>
        <w:rPr/>
        <w:t xml:space="preserve"> [jətɔˈd]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yethahl</w:t>
      </w:r>
      <w:r>
        <w:rPr/>
        <w:t xml:space="preserve"> [jəðɑˈl]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yeway</w:t>
      </w:r>
      <w:r>
        <w:rPr/>
        <w:t xml:space="preserve"> [jəwæˈj]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yoich</w:t>
      </w:r>
      <w:r>
        <w:rPr/>
        <w:t xml:space="preserve"> [jɔiˈx]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yoing</w:t>
      </w:r>
      <w:r>
        <w:rPr/>
        <w:t xml:space="preserve"> [jɔiˈŋ]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yol</w:t>
      </w:r>
      <w:r>
        <w:rPr/>
        <w:t xml:space="preserve"> [joˈl]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yook</w:t>
      </w:r>
      <w:r>
        <w:rPr/>
        <w:t xml:space="preserve"> [juˈk]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zais</w:t>
      </w:r>
      <w:r>
        <w:rPr/>
        <w:t xml:space="preserve"> [zeˈs]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zan</w:t>
      </w:r>
      <w:r>
        <w:rPr/>
        <w:t xml:space="preserve"> [zæˈn]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zar</w:t>
      </w:r>
      <w:r>
        <w:rPr/>
        <w:t xml:space="preserve"> [zæˈr]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zbaur</w:t>
      </w:r>
      <w:r>
        <w:rPr/>
        <w:t xml:space="preserve"> [zbɔˈr]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zbefyk</w:t>
      </w:r>
      <w:r>
        <w:rPr/>
        <w:t xml:space="preserve"> [zbəfaiˈk]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zdechouny</w:t>
      </w:r>
      <w:r>
        <w:rPr/>
        <w:t xml:space="preserve"> [zdəxauˈɲ]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zdethym</w:t>
      </w:r>
      <w:r>
        <w:rPr/>
        <w:t xml:space="preserve"> [zdəðaiˈm]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zdoish</w:t>
      </w:r>
      <w:r>
        <w:rPr/>
        <w:t xml:space="preserve"> [zdɔiˈʃ]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zeech</w:t>
      </w:r>
      <w:r>
        <w:rPr/>
        <w:t xml:space="preserve"> [ziˈt͡ʃ]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zenyaug</w:t>
      </w:r>
      <w:r>
        <w:rPr/>
        <w:t xml:space="preserve"> [zəɲɔˈɡ]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zetheech</w:t>
      </w:r>
      <w:r>
        <w:rPr/>
        <w:t xml:space="preserve"> [zəðiˈt͡ʃ]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zethoch</w:t>
      </w:r>
      <w:r>
        <w:rPr/>
        <w:t xml:space="preserve"> [zəθoˈt͡ʃ]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zetsouch</w:t>
      </w:r>
      <w:r>
        <w:rPr/>
        <w:t xml:space="preserve"> [zət͡sauˈt͡ʃ]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zgebaik</w:t>
      </w:r>
      <w:r>
        <w:rPr/>
        <w:t xml:space="preserve"> [zɡəbeˈk]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zgetsoizh</w:t>
      </w:r>
      <w:r>
        <w:rPr/>
        <w:t xml:space="preserve"> [zɡət͡sɔiˈʒ]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zhad</w:t>
      </w:r>
      <w:r>
        <w:rPr/>
        <w:t xml:space="preserve"> [ʒæˈd]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zhaur</w:t>
      </w:r>
      <w:r>
        <w:rPr/>
        <w:t xml:space="preserve"> [ʒɔˈr]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zhbenysh</w:t>
      </w:r>
      <w:r>
        <w:rPr/>
        <w:t xml:space="preserve"> [ʒbənaiˈʃ]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zhboir</w:t>
      </w:r>
      <w:r>
        <w:rPr/>
        <w:t xml:space="preserve"> [ʒbɔiˈr]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zhdem</w:t>
      </w:r>
      <w:r>
        <w:rPr/>
        <w:t xml:space="preserve"> [ʒdəm]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zhdenyeech</w:t>
      </w:r>
      <w:r>
        <w:rPr/>
        <w:t xml:space="preserve"> [ʒdəɲiˈx]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zhdestoov</w:t>
      </w:r>
      <w:r>
        <w:rPr/>
        <w:t xml:space="preserve"> [ʒdəstuˈv]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zhefauk</w:t>
      </w:r>
      <w:r>
        <w:rPr/>
        <w:t xml:space="preserve"> [ʒəfɔˈk]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zhehar</w:t>
      </w:r>
      <w:r>
        <w:rPr/>
        <w:t xml:space="preserve"> [ʒəhæˈr]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zhel</w:t>
      </w:r>
      <w:r>
        <w:rPr/>
        <w:t xml:space="preserve"> [ʒɛˈl]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Zhengahts</w:t>
      </w:r>
      <w:r>
        <w:rPr/>
        <w:t xml:space="preserve"> [ʒəŋɑˈt͡s] </w:t>
      </w:r>
      <w:r>
        <w:rPr>
          <w:i w:val="1"/>
          <w:iCs w:val="1"/>
        </w:rPr>
        <w:t xml:space="preserve">prop</w:t>
      </w:r>
      <w:r>
        <w:rPr/>
        <w:t xml:space="preserve"> Zhangats </w:t>
      </w:r>
      <w:r>
        <w:rPr>
          <w:i w:val="1"/>
          <w:iCs w:val="1"/>
        </w:rPr>
        <w:t xml:space="preserve">prop</w:t>
      </w:r>
    </w:p>
    <w:p>
      <w:pPr>
        <w:jc w:val="left"/>
        <w:ind w:left="250" w:right="0" w:firstLine="0" w:hanging="250"/>
        <w:spacing w:before="0" w:after="0"/>
      </w:pPr>
      <w:r>
        <w:rPr/>
        <w:t xml:space="preserve"/>
      </w:r>
      <w:r>
        <w:rPr>
          <w:b w:val="1"/>
          <w:bCs w:val="1"/>
        </w:rPr>
        <w:t xml:space="preserve">zhewy</w:t>
      </w:r>
      <w:r>
        <w:rPr/>
        <w:t xml:space="preserve"> [ʒəwaiˈ]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zheyooch</w:t>
      </w:r>
      <w:r>
        <w:rPr/>
        <w:t xml:space="preserve"> [ʒəjuˈx]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zhge</w:t>
      </w:r>
      <w:r>
        <w:rPr/>
        <w:t xml:space="preserve"> [ʒɡə] </w:t>
      </w:r>
      <w:r>
        <w:rPr>
          <w:i w:val="1"/>
          <w:iCs w:val="1"/>
        </w:rPr>
        <w:t xml:space="preserve">vpmode proclitic</w:t>
      </w:r>
      <w:r>
        <w:rPr/>
        <w:t xml:space="preserve"> imperative </w:t>
      </w:r>
    </w:p>
    <w:p>
      <w:pPr>
        <w:jc w:val="left"/>
        <w:ind w:left="250" w:right="0" w:firstLine="0" w:hanging="250"/>
        <w:spacing w:before="0" w:after="0"/>
      </w:pPr>
      <w:r>
        <w:rPr/>
        <w:t xml:space="preserve"/>
      </w:r>
      <w:r>
        <w:rPr>
          <w:b w:val="1"/>
          <w:bCs w:val="1"/>
        </w:rPr>
        <w:t xml:space="preserve">zhgeel</w:t>
      </w:r>
      <w:r>
        <w:rPr/>
        <w:t xml:space="preserve"> [ʒɡiˈl]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zhgots</w:t>
      </w:r>
      <w:r>
        <w:rPr/>
        <w:t xml:space="preserve"> [ʒɡoˈt͡s]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zhyn</w:t>
      </w:r>
      <w:r>
        <w:rPr/>
        <w:t xml:space="preserve"> [ʒaiˈn]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zoing</w:t>
      </w:r>
      <w:r>
        <w:rPr/>
        <w:t xml:space="preserve"> [zɔiˈŋ] </w:t>
      </w:r>
      <w:r>
        <w:rPr>
          <w:i w:val="1"/>
          <w:iCs w:val="1"/>
        </w:rPr>
        <w:t xml:space="preserve">adj</w:t>
      </w:r>
      <w:r>
        <w:rPr/>
        <w:t xml:space="preserve"> correct </w:t>
      </w:r>
      <w:r>
        <w:rPr>
          <w:i w:val="1"/>
          <w:iCs w:val="1"/>
        </w:rPr>
        <w:t xml:space="preserve">adj</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744574"/>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2026-10-31T23:33:54+00:00</dcterms:created>
  <dcterms:modified xsi:type="dcterms:W3CDTF">2026-10-31T23:33:54+00:00</dcterms:modified>
</cp:coreProperties>
</file>

<file path=docProps/custom.xml><?xml version="1.0" encoding="utf-8"?>
<Properties xmlns="http://schemas.openxmlformats.org/officeDocument/2006/custom-properties" xmlns:vt="http://schemas.openxmlformats.org/officeDocument/2006/docPropsVTypes"/>
</file>