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Nyaung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21st August 2026</w:t>
      </w:r>
    </w:p>
    <w:p/>
    <w:p/>
    <w:p/>
    <w:p/>
    <w:p/>
    <w:p/>
    <w:p/>
    <w:p/>
    <w:p/>
    <w:p/>
    <w:p/>
    <w:p/>
    <w:p/>
    <w:p/>
    <w:p/>
    <w:p/>
    <w:p>
      <w:pPr>
        <w:jc w:val="center"/>
      </w:pPr>
      <w:r>
        <w:rPr>
          <w:rFonts w:ascii="Consolas" w:hAnsi="Consolas" w:eastAsia="Consolas" w:cs="Consolas"/>
          <w:sz w:val="18"/>
          <w:szCs w:val="18"/>
        </w:rPr>
        <w:t xml:space="preserve">https://languagecreator.org/grammar/51A4J</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Nyaung</w:t>
      </w:r>
      <w:r>
        <w:rPr>
          <w:i w:val="0"/>
          <w:iCs w:val="0"/>
        </w:rPr>
        <w:t xml:space="preserve"> language (the 433rd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Nyaung.</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Nyaung has 22 consonant phonemes, a size that falls within a broadly average range.</w:t>
      </w:r>
    </w:p>
    <w:p>
      <w:pPr>
        <w:jc w:val="both"/>
        <w:ind w:left="0" w:right="0" w:firstLine="330"/>
        <w:spacing w:before="0" w:after="0"/>
      </w:pPr>
      <w:r>
        <w:rPr/>
        <w:t xml:space="preserve"/>
      </w:r>
      <w:r>
        <w:rPr>
          <w:i w:val="0"/>
          <w:iCs w:val="0"/>
        </w:rPr>
        <w:t xml:space="preserve">It has a conspicuous absence of approximants, a modest (but clearly contrastive) set of labialised consonants, an exceptionally extensive nasal inventory and an unusually restricted set of labial consonants.</w:t>
      </w:r>
    </w:p>
    <w:p>
      <w:pPr>
        <w:jc w:val="both"/>
        <w:ind w:left="0" w:right="0" w:firstLine="330"/>
        <w:spacing w:before="0" w:after="0"/>
      </w:pPr>
      <w:r>
        <w:rPr/>
        <w:t xml:space="preserve"/>
      </w:r>
      <w:r>
        <w:rPr>
          <w:i w:val="0"/>
          <w:iCs w:val="0"/>
        </w:rPr>
        <w:t xml:space="preserve">The table below presents the full inventory of consonant phonemes in Nyaung. The chart lists all places and manners of articulation attested in the language.</w:t>
      </w:r>
    </w:p>
    <w:tbl>
      <w:tblGrid>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alveolo-palatal</w:t>
            </w:r>
          </w:p>
        </w:tc>
        <w:tc>
          <w:tcPr>
            <w:noWrap/>
          </w:tcPr>
          <w:p>
            <w:pPr/>
            <w:r>
              <w:rPr/>
              <w:t xml:space="preserve">palatal</w:t>
            </w:r>
          </w:p>
        </w:tc>
        <w:tc>
          <w:tcPr>
            <w:noWrap/>
          </w:tcPr>
          <w:p>
            <w:pPr/>
            <w:r>
              <w:rPr/>
              <w:t xml:space="preserve">velar</w:t>
            </w:r>
          </w:p>
        </w:tc>
        <w:tc>
          <w:tcPr>
            <w:noWrap/>
          </w:tcPr>
          <w:p>
            <w:pPr/>
            <w:r>
              <w:rPr/>
              <w:t xml:space="preserve">lab. velar</w:t>
            </w:r>
          </w:p>
        </w:tc>
        <w:tc>
          <w:tcPr>
            <w:noWrap/>
          </w:tcPr>
          <w:p>
            <w:pPr/>
            <w:r>
              <w:rPr/>
              <w:t xml:space="preserve">glottal</w:t>
            </w:r>
          </w:p>
        </w:tc>
      </w:tr>
      <w:tr>
        <w:trPr/>
        <w:tc>
          <w:tcPr>
            <w:noWrap/>
          </w:tcPr>
          <w:p>
            <w:pPr/>
            <w:r>
              <w:rPr/>
              <w:t xml:space="preserve">stop</w:t>
            </w:r>
          </w:p>
        </w:tc>
        <w:tc>
          <w:tcPr>
            <w:noWrap/>
          </w:tcPr>
          <w:p>
            <w:pPr/>
            <w:r>
              <w:rPr/>
              <w:t xml:space="preserve">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kʷ ɡʷ</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ŋʷ</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ᵏǀ</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 nasal</w:t>
            </w:r>
          </w:p>
        </w:tc>
        <w:tc>
          <w:tcPr>
            <w:noWrap/>
          </w:tcPr>
          <w:p>
            <w:pPr/>
            <w:r>
              <w:rPr/>
              <w:t xml:space="preserve"/>
            </w:r>
          </w:p>
        </w:tc>
        <w:tc>
          <w:tcPr>
            <w:noWrap/>
          </w:tcPr>
          <w:p>
            <w:pPr/>
            <w:r>
              <w:rPr/>
              <w:t xml:space="preserve">ᵑǀ</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Nyaung has 7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has a completely boring and uninteresting vowel system.</w:t>
      </w:r>
    </w:p>
    <w:p>
      <w:pPr>
        <w:jc w:val="both"/>
        <w:ind w:left="0" w:right="0" w:firstLine="330"/>
        <w:spacing w:before="0" w:after="0"/>
      </w:pPr>
      <w:r>
        <w:rPr/>
        <w:t xml:space="preserve"/>
      </w:r>
      <w:r>
        <w:rPr>
          <w:i w:val="0"/>
          <w:iCs w:val="0"/>
        </w:rPr>
        <w:t xml:space="preserve">The table below presents the full inventory of vowel phonemes in Nyaung.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Nyaung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/i/ becomes /u/, /e/ becomes /o/.</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Nyaung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c /ᵏǀ/</w:t>
            </w:r>
          </w:p>
        </w:tc>
        <w:tc>
          <w:tcPr>
            <w:tcW w:w="2400" w:type="dxa"/>
            <w:noWrap/>
          </w:tcPr>
          <w:p>
            <w:pPr/>
            <w:r>
              <w:rPr/>
              <w:t xml:space="preserve">d /d/</w:t>
            </w:r>
          </w:p>
        </w:tc>
      </w:tr>
      <w:tr>
        <w:trPr/>
        <w:tc>
          <w:tcPr>
            <w:tcW w:w="2400" w:type="dxa"/>
            <w:noWrap/>
          </w:tcPr>
          <w:p>
            <w:pPr/>
            <w:r>
              <w:rPr/>
              <w:t xml:space="preserve">e /e/</w:t>
            </w:r>
          </w:p>
        </w:tc>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r>
      <w:tr>
        <w:trPr/>
        <w:tc>
          <w:tcPr>
            <w:tcW w:w="2400" w:type="dxa"/>
            <w:noWrap/>
          </w:tcPr>
          <w:p>
            <w:pPr/>
            <w:r>
              <w:rPr/>
              <w:t xml:space="preserve">i /i/</w:t>
            </w:r>
          </w:p>
        </w:tc>
        <w:tc>
          <w:tcPr>
            <w:tcW w:w="2400" w:type="dxa"/>
            <w:noWrap/>
          </w:tcPr>
          <w:p>
            <w:pPr/>
            <w:r>
              <w:rPr/>
              <w:t xml:space="preserve">k /k/</w:t>
            </w:r>
          </w:p>
        </w:tc>
        <w:tc>
          <w:tcPr>
            <w:tcW w:w="2400" w:type="dxa"/>
            <w:noWrap/>
          </w:tcPr>
          <w:p>
            <w:pPr/>
            <w:r>
              <w:rPr/>
              <w:t xml:space="preserve">m /m/</w:t>
            </w:r>
          </w:p>
        </w:tc>
        <w:tc>
          <w:tcPr>
            <w:tcW w:w="2400" w:type="dxa"/>
            <w:noWrap/>
          </w:tcPr>
          <w:p>
            <w:pPr/>
            <w:r>
              <w:rPr/>
              <w:t xml:space="preserve">n /n/</w:t>
            </w:r>
          </w:p>
        </w:tc>
      </w:tr>
      <w:tr>
        <w:trPr/>
        <w:tc>
          <w:tcPr>
            <w:tcW w:w="2400" w:type="dxa"/>
            <w:noWrap/>
          </w:tcPr>
          <w:p>
            <w:pPr/>
            <w:r>
              <w:rPr/>
              <w:t xml:space="preserve">o /o/</w:t>
            </w:r>
          </w:p>
        </w:tc>
        <w:tc>
          <w:tcPr>
            <w:tcW w:w="2400" w:type="dxa"/>
            <w:noWrap/>
          </w:tcPr>
          <w:p>
            <w:pPr/>
            <w:r>
              <w:rPr/>
              <w:t xml:space="preserve">s /s/</w:t>
            </w:r>
          </w:p>
        </w:tc>
        <w:tc>
          <w:tcPr>
            <w:tcW w:w="2400" w:type="dxa"/>
            <w:noWrap/>
          </w:tcPr>
          <w:p>
            <w:pPr/>
            <w:r>
              <w:rPr/>
              <w:t xml:space="preserve">t /t/</w:t>
            </w:r>
          </w:p>
        </w:tc>
        <w:tc>
          <w:tcPr>
            <w:tcW w:w="2400" w:type="dxa"/>
            <w:noWrap/>
          </w:tcPr>
          <w:p>
            <w:pPr/>
            <w:r>
              <w:rPr/>
              <w:t xml:space="preserve">u /u/</w:t>
            </w:r>
          </w:p>
        </w:tc>
      </w:tr>
      <w:tr>
        <w:trPr/>
        <w:tc>
          <w:tcPr>
            <w:tcW w:w="2400" w:type="dxa"/>
            <w:noWrap/>
          </w:tcPr>
          <w:p>
            <w:pPr/>
            <w:r>
              <w:rPr/>
              <w:t xml:space="preserve">ñ /ɲ/</w:t>
            </w:r>
          </w:p>
        </w:tc>
        <w:tc>
          <w:tcPr>
            <w:tcW w:w="2400" w:type="dxa"/>
            <w:noWrap/>
          </w:tcPr>
          <w:p>
            <w:pPr/>
            <w:r>
              <w:rPr/>
              <w:t xml:space="preserve"/>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ai /ai/</w:t>
            </w:r>
          </w:p>
        </w:tc>
        <w:tc>
          <w:tcPr>
            <w:tcW w:w="2400" w:type="dxa"/>
            <w:noWrap/>
          </w:tcPr>
          <w:p>
            <w:pPr/>
            <w:r>
              <w:rPr/>
              <w:t xml:space="preserve">au /au/</w:t>
            </w:r>
          </w:p>
        </w:tc>
        <w:tc>
          <w:tcPr>
            <w:tcW w:w="2400" w:type="dxa"/>
            <w:noWrap/>
          </w:tcPr>
          <w:p>
            <w:pPr/>
            <w:r>
              <w:rPr/>
              <w:t xml:space="preserve">bb /ɓ/</w:t>
            </w:r>
          </w:p>
        </w:tc>
      </w:tr>
      <w:tr>
        <w:trPr/>
        <w:tc>
          <w:tcPr>
            <w:tcW w:w="2400" w:type="dxa"/>
            <w:noWrap/>
          </w:tcPr>
          <w:p>
            <w:pPr/>
            <w:r>
              <w:rPr/>
              <w:t xml:space="preserve">ch /t͡ʃ/</w:t>
            </w:r>
          </w:p>
        </w:tc>
        <w:tc>
          <w:tcPr>
            <w:tcW w:w="2400" w:type="dxa"/>
            <w:noWrap/>
          </w:tcPr>
          <w:p>
            <w:pPr/>
            <w:r>
              <w:rPr/>
              <w:t xml:space="preserve">gw /ɡʷ/</w:t>
            </w:r>
          </w:p>
        </w:tc>
        <w:tc>
          <w:tcPr>
            <w:tcW w:w="2400" w:type="dxa"/>
            <w:noWrap/>
          </w:tcPr>
          <w:p>
            <w:pPr/>
            <w:r>
              <w:rPr/>
              <w:t xml:space="preserve">nc /ᵑǀ/</w:t>
            </w:r>
          </w:p>
        </w:tc>
      </w:tr>
      <w:tr>
        <w:trPr/>
        <w:tc>
          <w:tcPr>
            <w:tcW w:w="2400" w:type="dxa"/>
            <w:noWrap/>
          </w:tcPr>
          <w:p>
            <w:pPr/>
            <w:r>
              <w:rPr/>
              <w:t xml:space="preserve">ng /ŋ/</w:t>
            </w:r>
          </w:p>
        </w:tc>
        <w:tc>
          <w:tcPr>
            <w:tcW w:w="2400" w:type="dxa"/>
            <w:noWrap/>
          </w:tcPr>
          <w:p>
            <w:pPr/>
            <w:r>
              <w:rPr/>
              <w:t xml:space="preserve">ngw /ŋʷ/</w:t>
            </w:r>
          </w:p>
        </w:tc>
        <w:tc>
          <w:tcPr>
            <w:tcW w:w="2400" w:type="dxa"/>
            <w:noWrap/>
          </w:tcPr>
          <w:p>
            <w:pPr/>
            <w:r>
              <w:rPr/>
              <w:t xml:space="preserve">qu /kʷ/</w:t>
            </w:r>
          </w:p>
        </w:tc>
      </w:tr>
      <w:tr>
        <w:trPr/>
        <w:tc>
          <w:tcPr>
            <w:tcW w:w="2400" w:type="dxa"/>
            <w:noWrap/>
          </w:tcPr>
          <w:p>
            <w:pPr/>
            <w:r>
              <w:rPr/>
              <w:t xml:space="preserve">sh /ʃ/</w:t>
            </w:r>
          </w:p>
        </w:tc>
        <w:tc>
          <w:tcPr>
            <w:tcW w:w="2400" w:type="dxa"/>
            <w:noWrap/>
          </w:tcPr>
          <w:p>
            <w:pPr/>
            <w:r>
              <w:rPr/>
              <w:t xml:space="preserve">ty /t͡ɕ/</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Nyaung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Nyaung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Nyaung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Cabich sifich tyafabb fim ncau ncitabadech haibbad mob bba.</w:t>
      </w:r>
      <w:r>
        <w:rPr>
          <w:i w:val="1"/>
          <w:iCs w:val="1"/>
        </w:rPr>
        <w:t xml:space="preserve">	(1)</w:t>
      </w:r>
    </w:p>
    <w:p>
      <w:pPr>
        <w:jc w:val="left"/>
        <w:ind w:left="200" w:right="0" w:firstLine="0" w:hanging="0"/>
        <w:spacing w:before="0" w:after="0"/>
        <w:tabs>
          <w:tab w:val="right" w:leader="none" w:pos="9000"/>
        </w:tabs>
      </w:pPr>
      <w:r>
        <w:rPr/>
        <w:t xml:space="preserve"/>
      </w:r>
      <w:r>
        <w:rPr/>
        <w:t xml:space="preserve">[ᵏǀabit͡ʃ sifit͡ʃ t͡ɕafaɓ fim ᵑǀau ᵑǀitabadet͡ʃ haiɓad mob ɓa]</w:t>
      </w:r>
    </w:p>
    <w:tbl>
      <w:tblGrid>
        <w:gridCol w:w="760" w:type="dxa"/>
        <w:gridCol w:w="700" w:type="dxa"/>
        <w:gridCol w:w="760" w:type="dxa"/>
        <w:gridCol w:w="760" w:type="dxa"/>
        <w:gridCol w:w="700" w:type="dxa"/>
        <w:gridCol w:w="760" w:type="dxa"/>
        <w:gridCol w:w="88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ᵏǀab</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760" w:type="dxa"/>
            <w:noWrap/>
          </w:tcPr>
          <w:p>
            <w:pPr>
              <w:jc w:val="left"/>
              <w:ind w:left="200" w:right="0" w:firstLine="0" w:hanging="0"/>
              <w:spacing w:before="0" w:after="0"/>
            </w:pPr>
            <w:r>
              <w:rPr>
                <w:sz w:val="18"/>
                <w:szCs w:val="18"/>
              </w:rPr>
              <w:t xml:space="preserve">sif</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880" w:type="dxa"/>
            <w:noWrap/>
          </w:tcPr>
          <w:p>
            <w:pPr>
              <w:jc w:val="left"/>
              <w:ind w:left="200" w:right="0" w:firstLine="0" w:hanging="0"/>
              <w:spacing w:before="0" w:after="0"/>
            </w:pPr>
            <w:r>
              <w:rPr>
                <w:sz w:val="18"/>
                <w:szCs w:val="18"/>
              </w:rPr>
              <w:t xml:space="preserve">t͡ɕafaɓ</w:t>
            </w:r>
          </w:p>
        </w:tc>
        <w:tc>
          <w:tcPr>
            <w:tcW w:w="700" w:type="dxa"/>
            <w:noWrap/>
          </w:tcPr>
          <w:p>
            <w:pPr>
              <w:jc w:val="left"/>
              <w:ind w:left="200" w:right="0" w:firstLine="0" w:hanging="0"/>
              <w:spacing w:before="0" w:after="0"/>
            </w:pPr>
            <w:r>
              <w:rPr>
                <w:sz w:val="18"/>
                <w:szCs w:val="18"/>
              </w:rPr>
              <w:t xml:space="preserve">fim</w:t>
            </w:r>
          </w:p>
        </w:tc>
        <w:tc>
          <w:tcPr>
            <w:tcW w:w="760" w:type="dxa"/>
            <w:noWrap/>
          </w:tcPr>
          <w:p>
            <w:pPr>
              <w:jc w:val="left"/>
              <w:ind w:left="200" w:right="0" w:firstLine="0" w:hanging="0"/>
              <w:spacing w:before="0" w:after="0"/>
            </w:pPr>
            <w:r>
              <w:rPr>
                <w:sz w:val="18"/>
                <w:szCs w:val="18"/>
              </w:rPr>
              <w:t xml:space="preserve">ᵑǀau</w:t>
            </w:r>
          </w:p>
        </w:tc>
      </w:tr>
      <w:tr>
        <w:trPr/>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three</w:t>
            </w:r>
          </w:p>
        </w:tc>
      </w:tr>
    </w:tbl>
    <w:p>
      <w:pPr>
        <w:jc w:val="left"/>
        <w:spacing w:before="0" w:after="0"/>
      </w:pPr>
      <w:r>
        <w:rPr>
          <w:sz w:val="2"/>
          <w:szCs w:val="2"/>
        </w:rPr>
        <w:t xml:space="preserve"> </w:t>
      </w:r>
    </w:p>
    <w:tbl>
      <w:tblGrid>
        <w:gridCol w:w="760" w:type="dxa"/>
        <w:gridCol w:w="880" w:type="dxa"/>
        <w:gridCol w:w="700" w:type="dxa"/>
        <w:gridCol w:w="760" w:type="dxa"/>
        <w:gridCol w:w="700" w:type="dxa"/>
        <w:gridCol w:w="8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ᵑǀit-</w:t>
            </w:r>
          </w:p>
        </w:tc>
        <w:tc>
          <w:tcPr>
            <w:tcW w:w="880" w:type="dxa"/>
            <w:noWrap/>
          </w:tcPr>
          <w:p>
            <w:pPr>
              <w:jc w:val="left"/>
              <w:ind w:left="200" w:right="0" w:firstLine="0" w:hanging="0"/>
              <w:spacing w:before="0" w:after="0"/>
            </w:pPr>
            <w:r>
              <w:rPr>
                <w:sz w:val="18"/>
                <w:szCs w:val="18"/>
              </w:rPr>
              <w:t xml:space="preserve">t͡ʃabam</w:t>
            </w:r>
          </w:p>
        </w:tc>
        <w:tc>
          <w:tcPr>
            <w:tcW w:w="700" w:type="dxa"/>
            <w:noWrap/>
          </w:tcPr>
          <w:p>
            <w:pPr>
              <w:jc w:val="left"/>
              <w:ind w:left="200" w:right="0" w:firstLine="0" w:hanging="0"/>
              <w:spacing w:before="0" w:after="0"/>
            </w:pPr>
            <w:r>
              <w:rPr>
                <w:sz w:val="18"/>
                <w:szCs w:val="18"/>
              </w:rPr>
              <w:t xml:space="preserve">-da</w:t>
            </w:r>
          </w:p>
        </w:tc>
        <w:tc>
          <w:tcPr>
            <w:tcW w:w="760" w:type="dxa"/>
            <w:noWrap/>
          </w:tcPr>
          <w:p>
            <w:pPr>
              <w:jc w:val="left"/>
              <w:ind w:left="200" w:right="0" w:firstLine="0" w:hanging="0"/>
              <w:spacing w:before="0" w:after="0"/>
            </w:pPr>
            <w:r>
              <w:rPr>
                <w:sz w:val="18"/>
                <w:szCs w:val="18"/>
              </w:rPr>
              <w:t xml:space="preserve">-it͡ʃ</w:t>
            </w:r>
          </w:p>
        </w:tc>
        <w:tc>
          <w:tcPr>
            <w:tcW w:w="700" w:type="dxa"/>
            <w:noWrap/>
          </w:tcPr>
          <w:p>
            <w:pPr>
              <w:jc w:val="left"/>
              <w:ind w:left="200" w:right="0" w:firstLine="0" w:hanging="0"/>
              <w:spacing w:before="0" w:after="0"/>
            </w:pPr>
            <w:r>
              <w:rPr>
                <w:sz w:val="18"/>
                <w:szCs w:val="18"/>
              </w:rPr>
              <w:t xml:space="preserve">t-</w:t>
            </w:r>
          </w:p>
        </w:tc>
        <w:tc>
          <w:tcPr>
            <w:tcW w:w="820" w:type="dxa"/>
            <w:noWrap/>
          </w:tcPr>
          <w:p>
            <w:pPr>
              <w:jc w:val="left"/>
              <w:ind w:left="200" w:right="0" w:firstLine="0" w:hanging="0"/>
              <w:spacing w:before="0" w:after="0"/>
            </w:pPr>
            <w:r>
              <w:rPr>
                <w:sz w:val="18"/>
                <w:szCs w:val="18"/>
              </w:rPr>
              <w:t xml:space="preserve">haiɓad</w:t>
            </w:r>
          </w:p>
        </w:tc>
        <w:tc>
          <w:tcPr>
            <w:tcW w:w="760" w:type="dxa"/>
            <w:noWrap/>
          </w:tcPr>
          <w:p>
            <w:pPr>
              <w:jc w:val="left"/>
              <w:ind w:left="200" w:right="0" w:firstLine="0" w:hanging="0"/>
              <w:spacing w:before="0" w:after="0"/>
            </w:pPr>
            <w:r>
              <w:rPr>
                <w:sz w:val="18"/>
                <w:szCs w:val="18"/>
              </w:rPr>
              <w:t xml:space="preserve">mob</w:t>
            </w:r>
          </w:p>
        </w:tc>
        <w:tc>
          <w:tcPr>
            <w:tcW w:w="700" w:type="dxa"/>
            <w:noWrap/>
          </w:tcPr>
          <w:p>
            <w:pPr>
              <w:jc w:val="left"/>
              <w:ind w:left="200" w:right="0" w:firstLine="0" w:hanging="0"/>
              <w:spacing w:before="0" w:after="0"/>
            </w:pPr>
            <w:r>
              <w:rPr>
                <w:sz w:val="18"/>
                <w:szCs w:val="18"/>
              </w:rPr>
              <w:t xml:space="preserve">ɓa</w:t>
            </w:r>
          </w:p>
        </w:tc>
      </w:tr>
      <w:tr>
        <w:trPr/>
        <w:tc>
          <w:tcPr>
            <w:tcW w:w="76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blind</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Nyaung consists of first, an optional prefix expressing case, comprising </w:t>
      </w:r>
      <w:r>
        <w:rPr>
          <w:i w:val="1"/>
          <w:iCs w:val="1"/>
        </w:rPr>
        <w:t xml:space="preserve">ncit-</w:t>
      </w:r>
      <w:r>
        <w:rPr>
          <w:i w:val="0"/>
          <w:iCs w:val="0"/>
        </w:rPr>
        <w:t xml:space="preserve"> /ᵑǀit-/ ‘ACC’, </w:t>
      </w:r>
      <w:r>
        <w:rPr>
          <w:i w:val="1"/>
          <w:iCs w:val="1"/>
        </w:rPr>
        <w:t xml:space="preserve">señ-</w:t>
      </w:r>
      <w:r>
        <w:rPr>
          <w:i w:val="0"/>
          <w:iCs w:val="0"/>
        </w:rPr>
        <w:t xml:space="preserve"> /seɲ-/ ‘DAT’, </w:t>
      </w:r>
      <w:r>
        <w:rPr>
          <w:i w:val="1"/>
          <w:iCs w:val="1"/>
        </w:rPr>
        <w:t xml:space="preserve">gwash-</w:t>
      </w:r>
      <w:r>
        <w:rPr>
          <w:i w:val="0"/>
          <w:iCs w:val="0"/>
        </w:rPr>
        <w:t xml:space="preserve"> /ɡʷaʃ-/ ‘INS’, </w:t>
      </w:r>
      <w:r>
        <w:rPr>
          <w:i w:val="1"/>
          <w:iCs w:val="1"/>
        </w:rPr>
        <w:t xml:space="preserve">cis-</w:t>
      </w:r>
      <w:r>
        <w:rPr>
          <w:i w:val="0"/>
          <w:iCs w:val="0"/>
        </w:rPr>
        <w:t xml:space="preserve"> /ᵏǀis-/ ‘VOC’, </w:t>
      </w:r>
      <w:r>
        <w:rPr>
          <w:i w:val="1"/>
          <w:iCs w:val="1"/>
        </w:rPr>
        <w:t xml:space="preserve">san-</w:t>
      </w:r>
      <w:r>
        <w:rPr>
          <w:i w:val="0"/>
          <w:iCs w:val="0"/>
        </w:rPr>
        <w:t xml:space="preserve"> /san-/ ‘ALL’, </w:t>
      </w:r>
      <w:r>
        <w:rPr>
          <w:i w:val="1"/>
          <w:iCs w:val="1"/>
        </w:rPr>
        <w:t xml:space="preserve">dich-</w:t>
      </w:r>
      <w:r>
        <w:rPr>
          <w:i w:val="0"/>
          <w:iCs w:val="0"/>
        </w:rPr>
        <w:t xml:space="preserve"> /dit͡ʃ-/ ‘LOC’, </w:t>
      </w:r>
      <w:r>
        <w:rPr>
          <w:i w:val="1"/>
          <w:iCs w:val="1"/>
        </w:rPr>
        <w:t xml:space="preserve">kash-</w:t>
      </w:r>
      <w:r>
        <w:rPr>
          <w:i w:val="0"/>
          <w:iCs w:val="0"/>
        </w:rPr>
        <w:t xml:space="preserve"> /kaʃ-/ ‘ABL’ and </w:t>
      </w:r>
      <w:r>
        <w:rPr>
          <w:i w:val="1"/>
          <w:iCs w:val="1"/>
        </w:rPr>
        <w:t xml:space="preserve">tañ-</w:t>
      </w:r>
      <w:r>
        <w:rPr>
          <w:i w:val="0"/>
          <w:iCs w:val="0"/>
        </w:rPr>
        <w:t xml:space="preserve"> /taɲ-/ ‘PART’; second, the root; third, an obligatory suffix expressing number, comprising </w:t>
      </w:r>
      <w:r>
        <w:rPr>
          <w:i w:val="1"/>
          <w:iCs w:val="1"/>
        </w:rPr>
        <w:t xml:space="preserve">-bbi</w:t>
      </w:r>
      <w:r>
        <w:rPr>
          <w:i w:val="0"/>
          <w:iCs w:val="0"/>
        </w:rPr>
        <w:t xml:space="preserve"> /-ɓi/ ‘sing’ and </w:t>
      </w:r>
      <w:r>
        <w:rPr>
          <w:i w:val="1"/>
          <w:iCs w:val="1"/>
        </w:rPr>
        <w:t xml:space="preserve">-da</w:t>
      </w:r>
      <w:r>
        <w:rPr>
          <w:i w:val="0"/>
          <w:iCs w:val="0"/>
        </w:rPr>
        <w:t xml:space="preserve"> /-da/ ‘plur’; and finally, fourth, an obligatory suffix expressing def, comprising </w:t>
      </w:r>
      <w:r>
        <w:rPr>
          <w:i w:val="1"/>
          <w:iCs w:val="1"/>
        </w:rPr>
        <w:t xml:space="preserve">-af</w:t>
      </w:r>
      <w:r>
        <w:rPr>
          <w:i w:val="0"/>
          <w:iCs w:val="0"/>
        </w:rPr>
        <w:t xml:space="preserve"> /-af/ ‘not.def’ and </w:t>
      </w:r>
      <w:r>
        <w:rPr>
          <w:i w:val="1"/>
          <w:iCs w:val="1"/>
        </w:rPr>
        <w:t xml:space="preserve">-ich</w:t>
      </w:r>
      <w:r>
        <w:rPr>
          <w:i w:val="0"/>
          <w:iCs w:val="0"/>
        </w:rPr>
        <w:t xml:space="preserve"> /-it͡ʃ/ ‘def’.</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Nyaung, the adjective has the following structure: an obligatory prefix expressing case, comprising </w:t>
      </w:r>
      <w:r>
        <w:rPr>
          <w:i w:val="1"/>
          <w:iCs w:val="1"/>
        </w:rPr>
        <w:t xml:space="preserve">f-</w:t>
      </w:r>
      <w:r>
        <w:rPr>
          <w:i w:val="0"/>
          <w:iCs w:val="0"/>
        </w:rPr>
        <w:t xml:space="preserve"> /f-/ ‘NOM’, </w:t>
      </w:r>
      <w:r>
        <w:rPr>
          <w:i w:val="1"/>
          <w:iCs w:val="1"/>
        </w:rPr>
        <w:t xml:space="preserve">t-</w:t>
      </w:r>
      <w:r>
        <w:rPr>
          <w:i w:val="0"/>
          <w:iCs w:val="0"/>
        </w:rPr>
        <w:t xml:space="preserve"> /t-/ ‘ACC’, </w:t>
      </w:r>
      <w:r>
        <w:rPr>
          <w:i w:val="1"/>
          <w:iCs w:val="1"/>
        </w:rPr>
        <w:t xml:space="preserve">h-</w:t>
      </w:r>
      <w:r>
        <w:rPr>
          <w:i w:val="0"/>
          <w:iCs w:val="0"/>
        </w:rPr>
        <w:t xml:space="preserve"> /h-/ ‘DAT’, </w:t>
      </w:r>
      <w:r>
        <w:rPr>
          <w:i w:val="1"/>
          <w:iCs w:val="1"/>
        </w:rPr>
        <w:t xml:space="preserve">ñ-</w:t>
      </w:r>
      <w:r>
        <w:rPr>
          <w:i w:val="0"/>
          <w:iCs w:val="0"/>
        </w:rPr>
        <w:t xml:space="preserve"> /ɲ-/ ‘INS’, </w:t>
      </w:r>
      <w:r>
        <w:rPr>
          <w:i w:val="1"/>
          <w:iCs w:val="1"/>
        </w:rPr>
        <w:t xml:space="preserve">b-</w:t>
      </w:r>
      <w:r>
        <w:rPr>
          <w:i w:val="0"/>
          <w:iCs w:val="0"/>
        </w:rPr>
        <w:t xml:space="preserve"> /b-/ ‘VOC’, </w:t>
      </w:r>
      <w:r>
        <w:rPr>
          <w:i w:val="1"/>
          <w:iCs w:val="1"/>
        </w:rPr>
        <w:t xml:space="preserve">ngw-</w:t>
      </w:r>
      <w:r>
        <w:rPr>
          <w:i w:val="0"/>
          <w:iCs w:val="0"/>
        </w:rPr>
        <w:t xml:space="preserve"> /ŋʷ-/ ‘ALL’, </w:t>
      </w:r>
      <w:r>
        <w:rPr>
          <w:i w:val="1"/>
          <w:iCs w:val="1"/>
        </w:rPr>
        <w:t xml:space="preserve">g-</w:t>
      </w:r>
      <w:r>
        <w:rPr>
          <w:i w:val="0"/>
          <w:iCs w:val="0"/>
        </w:rPr>
        <w:t xml:space="preserve"> /ɡ-/ ‘LOC’, </w:t>
      </w:r>
      <w:r>
        <w:rPr>
          <w:i w:val="1"/>
          <w:iCs w:val="1"/>
        </w:rPr>
        <w:t xml:space="preserve">k-</w:t>
      </w:r>
      <w:r>
        <w:rPr>
          <w:i w:val="0"/>
          <w:iCs w:val="0"/>
        </w:rPr>
        <w:t xml:space="preserve"> /k-/ ‘ABL’ and </w:t>
      </w:r>
      <w:r>
        <w:rPr>
          <w:i w:val="1"/>
          <w:iCs w:val="1"/>
        </w:rPr>
        <w:t xml:space="preserve">bb-</w:t>
      </w:r>
      <w:r>
        <w:rPr>
          <w:i w:val="0"/>
          <w:iCs w:val="0"/>
        </w:rPr>
        <w:t xml:space="preserve"> /ɓ-/ ‘PART’ followed by the root.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Nyaung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Nyaung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Nyaung stands alone without any prefixes or suffixes attached to it.</w:t>
      </w:r>
    </w:p>
    <w:p>
      <w:pPr>
        <w:jc w:val="both"/>
        <w:ind w:left="0" w:right="0" w:firstLine="330"/>
        <w:spacing w:before="0" w:after="0"/>
      </w:pPr>
      <w:r>
        <w:rPr/>
        <w:t xml:space="preserve"/>
      </w:r>
      <w:r>
        <w:rPr>
          <w:i w:val="0"/>
          <w:iCs w:val="0"/>
        </w:rPr>
        <w:t xml:space="preserve">Nyaung always includes the personal pronouns, even if they are not stressed. This is similar to English, where the only way to distinguish "he loves her" from "</w:t>
      </w:r>
      <w:r>
        <w:rPr>
          <w:i w:val="1"/>
          <w:iCs w:val="1"/>
        </w:rPr>
        <w:t xml:space="preserve">he</w:t>
      </w:r>
      <w:r>
        <w:rPr>
          <w:i w:val="0"/>
          <w:iCs w:val="0"/>
        </w:rPr>
        <w:t xml:space="preserve"> loves her" and "he loves </w:t>
      </w:r>
      <w:r>
        <w:rPr>
          <w:i w:val="1"/>
          <w:iCs w:val="1"/>
        </w:rPr>
        <w:t xml:space="preserve">her</w:t>
      </w:r>
      <w:r>
        <w:rPr>
          <w:i w:val="0"/>
          <w:iCs w:val="0"/>
        </w:rPr>
        <w:t xml:space="preserve">" is the stress. So the following corresponds exactly to English in this regard:</w:t>
      </w:r>
    </w:p>
    <w:p>
      <w:pPr>
        <w:jc w:val="left"/>
        <w:ind w:left="200" w:right="0" w:firstLine="0" w:hanging="0"/>
        <w:spacing w:before="0" w:after="0"/>
        <w:tabs>
          <w:tab w:val="right" w:leader="none" w:pos="9000"/>
        </w:tabs>
      </w:pPr>
      <w:r>
        <w:rPr/>
        <w:t xml:space="preserve"/>
      </w:r>
      <w:r>
        <w:rPr>
          <w:b w:val="1"/>
          <w:bCs w:val="1"/>
        </w:rPr>
        <w:t xml:space="preserve">Tyes tyes tik.</w:t>
      </w:r>
      <w:r>
        <w:rPr>
          <w:i w:val="1"/>
          <w:iCs w:val="1"/>
        </w:rPr>
        <w:t xml:space="preserve">	(2)</w:t>
      </w:r>
    </w:p>
    <w:p>
      <w:pPr>
        <w:jc w:val="left"/>
        <w:ind w:left="200" w:right="0" w:firstLine="0" w:hanging="0"/>
        <w:spacing w:before="0" w:after="0"/>
        <w:tabs>
          <w:tab w:val="right" w:leader="none" w:pos="9000"/>
        </w:tabs>
      </w:pPr>
      <w:r>
        <w:rPr/>
        <w:t xml:space="preserve"/>
      </w:r>
      <w:r>
        <w:rPr/>
        <w:t xml:space="preserve">[t͡ɕes t͡ɕes tik]</w:t>
      </w:r>
    </w:p>
    <w:tbl>
      <w:tblGrid>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t͡ɕes</w:t>
            </w:r>
          </w:p>
        </w:tc>
        <w:tc>
          <w:tcPr>
            <w:tcW w:w="820" w:type="dxa"/>
            <w:noWrap/>
          </w:tcPr>
          <w:p>
            <w:pPr>
              <w:jc w:val="left"/>
              <w:ind w:left="200" w:right="0" w:firstLine="0" w:hanging="0"/>
              <w:spacing w:before="0" w:after="0"/>
            </w:pPr>
            <w:r>
              <w:rPr>
                <w:sz w:val="18"/>
                <w:szCs w:val="18"/>
              </w:rPr>
              <w:t xml:space="preserve">t͡ɕes</w:t>
            </w:r>
          </w:p>
        </w:tc>
        <w:tc>
          <w:tcPr>
            <w:tcW w:w="700" w:type="dxa"/>
            <w:noWrap/>
          </w:tcPr>
          <w:p>
            <w:pPr>
              <w:jc w:val="left"/>
              <w:ind w:left="200" w:right="0" w:firstLine="0" w:hanging="0"/>
              <w:spacing w:before="0" w:after="0"/>
            </w:pPr>
            <w:r>
              <w:rPr>
                <w:sz w:val="18"/>
                <w:szCs w:val="18"/>
              </w:rPr>
              <w:t xml:space="preserve">tik</w:t>
            </w:r>
          </w:p>
        </w:tc>
      </w:tr>
      <w:tr>
        <w:trPr/>
        <w:tc>
          <w:tcPr>
            <w:tcW w:w="82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Tyamongich ncuTanochich ncengwingw.</w:t>
      </w:r>
      <w:r>
        <w:rPr>
          <w:i w:val="1"/>
          <w:iCs w:val="1"/>
        </w:rPr>
        <w:t xml:space="preserve">	(3)</w:t>
      </w:r>
    </w:p>
    <w:p>
      <w:pPr>
        <w:jc w:val="left"/>
        <w:ind w:left="200" w:right="0" w:firstLine="0" w:hanging="0"/>
        <w:spacing w:before="0" w:after="0"/>
        <w:tabs>
          <w:tab w:val="right" w:leader="none" w:pos="9000"/>
        </w:tabs>
      </w:pPr>
      <w:r>
        <w:rPr/>
        <w:t xml:space="preserve"/>
      </w:r>
      <w:r>
        <w:rPr/>
        <w:t xml:space="preserve">[t͡ɕamoŋit͡ʃ ᵑǀutanot͡ʃit͡ʃ ᵑǀeŋʷiŋʷ]</w:t>
      </w:r>
    </w:p>
    <w:tbl>
      <w:tblGrid>
        <w:gridCol w:w="880" w:type="dxa"/>
        <w:gridCol w:w="700" w:type="dxa"/>
        <w:gridCol w:w="760" w:type="dxa"/>
        <w:gridCol w:w="760" w:type="dxa"/>
        <w:gridCol w:w="940" w:type="dxa"/>
        <w:gridCol w:w="700" w:type="dxa"/>
        <w:gridCol w:w="76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t͡ɕamoŋ</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760" w:type="dxa"/>
            <w:noWrap/>
          </w:tcPr>
          <w:p>
            <w:pPr>
              <w:jc w:val="left"/>
              <w:ind w:left="200" w:right="0" w:firstLine="0" w:hanging="0"/>
              <w:spacing w:before="0" w:after="0"/>
            </w:pPr>
            <w:r>
              <w:rPr>
                <w:sz w:val="18"/>
                <w:szCs w:val="18"/>
              </w:rPr>
              <w:t xml:space="preserve">ᵑǀit-</w:t>
            </w:r>
          </w:p>
        </w:tc>
        <w:tc>
          <w:tcPr>
            <w:tcW w:w="940" w:type="dxa"/>
            <w:noWrap/>
          </w:tcPr>
          <w:p>
            <w:pPr>
              <w:jc w:val="left"/>
              <w:ind w:left="200" w:right="0" w:firstLine="0" w:hanging="0"/>
              <w:spacing w:before="0" w:after="0"/>
            </w:pPr>
            <w:r>
              <w:rPr>
                <w:sz w:val="18"/>
                <w:szCs w:val="18"/>
              </w:rPr>
              <w:t xml:space="preserve">ɡʷanot͡ʃ</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940" w:type="dxa"/>
            <w:noWrap/>
          </w:tcPr>
          <w:p>
            <w:pPr>
              <w:jc w:val="left"/>
              <w:ind w:left="200" w:right="0" w:firstLine="0" w:hanging="0"/>
              <w:spacing w:before="0" w:after="0"/>
            </w:pPr>
            <w:r>
              <w:rPr>
                <w:sz w:val="18"/>
                <w:szCs w:val="18"/>
              </w:rPr>
              <w:t xml:space="preserve">ᵑǀeŋʷiŋʷ</w:t>
            </w:r>
          </w:p>
        </w:tc>
      </w:tr>
      <w:tr>
        <w:trPr/>
        <w:tc>
          <w:tcPr>
            <w:tcW w:w="880" w:type="dxa"/>
            <w:noWrap/>
          </w:tcPr>
          <w:p>
            <w:pPr>
              <w:jc w:val="left"/>
              <w:ind w:left="200" w:right="0" w:firstLine="0" w:hanging="0"/>
              <w:spacing w:before="0" w:after="0"/>
            </w:pPr>
            <w:r>
              <w:rPr>
                <w:sz w:val="18"/>
                <w:szCs w:val="18"/>
                <w:i w:val="1"/>
                <w:iCs w:val="1"/>
              </w:rPr>
              <w:t xml:space="preserve">Chamong</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ACC</w:t>
            </w:r>
          </w:p>
        </w:tc>
        <w:tc>
          <w:tcPr>
            <w:tcW w:w="940" w:type="dxa"/>
            <w:noWrap/>
          </w:tcPr>
          <w:p>
            <w:pPr>
              <w:jc w:val="left"/>
              <w:ind w:left="200" w:right="0" w:firstLine="0" w:hanging="0"/>
              <w:spacing w:before="0" w:after="0"/>
            </w:pPr>
            <w:r>
              <w:rPr>
                <w:sz w:val="18"/>
                <w:szCs w:val="18"/>
                <w:i w:val="1"/>
                <w:iCs w:val="1"/>
              </w:rPr>
              <w:t xml:space="preserve">Ganoch</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hate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Chamong hates Ganoch.</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bbisich quaquochich</w:t>
      </w:r>
      <w:r>
        <w:rPr>
          <w:i w:val="1"/>
          <w:iCs w:val="1"/>
        </w:rPr>
        <w:t xml:space="preserve">	(4)</w:t>
      </w:r>
    </w:p>
    <w:p>
      <w:pPr>
        <w:jc w:val="left"/>
        <w:ind w:left="200" w:right="0" w:firstLine="0" w:hanging="0"/>
        <w:spacing w:before="0" w:after="0"/>
        <w:tabs>
          <w:tab w:val="right" w:leader="none" w:pos="9000"/>
        </w:tabs>
      </w:pPr>
      <w:r>
        <w:rPr/>
        <w:t xml:space="preserve"/>
      </w:r>
      <w:r>
        <w:rPr/>
        <w:t xml:space="preserve">[ɓisit͡ʃ kʷakʷot͡ʃit͡ʃ]</w:t>
      </w:r>
    </w:p>
    <w:tbl>
      <w:tblGrid>
        <w:gridCol w:w="700" w:type="dxa"/>
        <w:gridCol w:w="700" w:type="dxa"/>
        <w:gridCol w:w="760" w:type="dxa"/>
        <w:gridCol w:w="10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ɓis</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1000" w:type="dxa"/>
            <w:noWrap/>
          </w:tcPr>
          <w:p>
            <w:pPr>
              <w:jc w:val="left"/>
              <w:ind w:left="200" w:right="0" w:firstLine="0" w:hanging="0"/>
              <w:spacing w:before="0" w:after="0"/>
            </w:pPr>
            <w:r>
              <w:rPr>
                <w:sz w:val="18"/>
                <w:szCs w:val="18"/>
              </w:rPr>
              <w:t xml:space="preserve">kʷakʷot͡ʃ</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tyes quaquochich</w:t>
      </w:r>
      <w:r>
        <w:rPr>
          <w:i w:val="1"/>
          <w:iCs w:val="1"/>
        </w:rPr>
        <w:t xml:space="preserve">	(5)</w:t>
      </w:r>
    </w:p>
    <w:p>
      <w:pPr>
        <w:jc w:val="left"/>
        <w:ind w:left="200" w:right="0" w:firstLine="0" w:hanging="0"/>
        <w:spacing w:before="0" w:after="0"/>
        <w:tabs>
          <w:tab w:val="right" w:leader="none" w:pos="9000"/>
        </w:tabs>
      </w:pPr>
      <w:r>
        <w:rPr/>
        <w:t xml:space="preserve"/>
      </w:r>
      <w:r>
        <w:rPr/>
        <w:t xml:space="preserve">[t͡ɕes kʷakʷot͡ʃit͡ʃ]</w:t>
      </w:r>
    </w:p>
    <w:tbl>
      <w:tblGrid>
        <w:gridCol w:w="820" w:type="dxa"/>
        <w:gridCol w:w="10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t͡ɕes</w:t>
            </w:r>
          </w:p>
        </w:tc>
        <w:tc>
          <w:tcPr>
            <w:tcW w:w="1000" w:type="dxa"/>
            <w:noWrap/>
          </w:tcPr>
          <w:p>
            <w:pPr>
              <w:jc w:val="left"/>
              <w:ind w:left="200" w:right="0" w:firstLine="0" w:hanging="0"/>
              <w:spacing w:before="0" w:after="0"/>
            </w:pPr>
            <w:r>
              <w:rPr>
                <w:sz w:val="18"/>
                <w:szCs w:val="18"/>
              </w:rPr>
              <w:t xml:space="preserve">kʷakʷot͡ʃ</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r>
      <w:tr>
        <w:trPr/>
        <w:tc>
          <w:tcPr>
            <w:tcW w:w="820" w:type="dxa"/>
            <w:noWrap/>
          </w:tcPr>
          <w:p>
            <w:pPr>
              <w:jc w:val="left"/>
              <w:ind w:left="200" w:right="0" w:firstLine="0" w:hanging="0"/>
              <w:spacing w:before="0" w:after="0"/>
            </w:pPr>
            <w:r>
              <w:rPr>
                <w:sz w:val="18"/>
                <w:szCs w:val="18"/>
                <w:i w:val="1"/>
                <w:iCs w:val="1"/>
              </w:rPr>
              <w:t xml:space="preserve">3.sing</w:t>
            </w:r>
          </w:p>
        </w:tc>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sobb quaquochich</w:t>
      </w:r>
      <w:r>
        <w:rPr>
          <w:i w:val="1"/>
          <w:iCs w:val="1"/>
        </w:rPr>
        <w:t xml:space="preserve">	(6)</w:t>
      </w:r>
    </w:p>
    <w:p>
      <w:pPr>
        <w:jc w:val="left"/>
        <w:ind w:left="200" w:right="0" w:firstLine="0" w:hanging="0"/>
        <w:spacing w:before="0" w:after="0"/>
        <w:tabs>
          <w:tab w:val="right" w:leader="none" w:pos="9000"/>
        </w:tabs>
      </w:pPr>
      <w:r>
        <w:rPr/>
        <w:t xml:space="preserve"/>
      </w:r>
      <w:r>
        <w:rPr/>
        <w:t xml:space="preserve">[soɓ kʷakʷot͡ʃit͡ʃ]</w:t>
      </w:r>
    </w:p>
    <w:tbl>
      <w:tblGrid>
        <w:gridCol w:w="1060" w:type="dxa"/>
        <w:gridCol w:w="10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soɓ</w:t>
            </w:r>
          </w:p>
        </w:tc>
        <w:tc>
          <w:tcPr>
            <w:tcW w:w="1000" w:type="dxa"/>
            <w:noWrap/>
          </w:tcPr>
          <w:p>
            <w:pPr>
              <w:jc w:val="left"/>
              <w:ind w:left="200" w:right="0" w:firstLine="0" w:hanging="0"/>
              <w:spacing w:before="0" w:after="0"/>
            </w:pPr>
            <w:r>
              <w:rPr>
                <w:sz w:val="18"/>
                <w:szCs w:val="18"/>
              </w:rPr>
              <w:t xml:space="preserve">kʷakʷot͡ʃ</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Taguchich hobbich sety bagabbich ncumubich bbigam bba.</w:t>
      </w:r>
      <w:r>
        <w:rPr>
          <w:i w:val="1"/>
          <w:iCs w:val="1"/>
        </w:rPr>
        <w:t xml:space="preserve">	(7)</w:t>
      </w:r>
    </w:p>
    <w:p>
      <w:pPr>
        <w:jc w:val="left"/>
        <w:ind w:left="200" w:right="0" w:firstLine="0" w:hanging="0"/>
        <w:spacing w:before="0" w:after="0"/>
        <w:tabs>
          <w:tab w:val="right" w:leader="none" w:pos="9000"/>
        </w:tabs>
      </w:pPr>
      <w:r>
        <w:rPr/>
        <w:t xml:space="preserve"/>
      </w:r>
      <w:r>
        <w:rPr/>
        <w:t xml:space="preserve">[taɡut͡ʃit͡ʃ hoɓit͡ʃ set͡ɕ baɡaɓit͡ʃ ᵑǀumubit͡ʃ ɓiɡam ɓa]</w:t>
      </w:r>
    </w:p>
    <w:tbl>
      <w:tblGrid>
        <w:gridCol w:w="880" w:type="dxa"/>
        <w:gridCol w:w="700" w:type="dxa"/>
        <w:gridCol w:w="760" w:type="dxa"/>
        <w:gridCol w:w="940" w:type="dxa"/>
        <w:gridCol w:w="700" w:type="dxa"/>
        <w:gridCol w:w="760" w:type="dxa"/>
        <w:gridCol w:w="82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taɡut͡ʃ</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940" w:type="dxa"/>
            <w:noWrap/>
          </w:tcPr>
          <w:p>
            <w:pPr>
              <w:jc w:val="left"/>
              <w:ind w:left="200" w:right="0" w:firstLine="0" w:hanging="0"/>
              <w:spacing w:before="0" w:after="0"/>
            </w:pPr>
            <w:r>
              <w:rPr>
                <w:sz w:val="18"/>
                <w:szCs w:val="18"/>
              </w:rPr>
              <w:t xml:space="preserve">hoɲ</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820" w:type="dxa"/>
            <w:noWrap/>
          </w:tcPr>
          <w:p>
            <w:pPr>
              <w:jc w:val="left"/>
              <w:ind w:left="200" w:right="0" w:firstLine="0" w:hanging="0"/>
              <w:spacing w:before="0" w:after="0"/>
            </w:pPr>
            <w:r>
              <w:rPr>
                <w:sz w:val="18"/>
                <w:szCs w:val="18"/>
              </w:rPr>
              <w:t xml:space="preserve">set͡ɕ</w:t>
            </w:r>
          </w:p>
        </w:tc>
        <w:tc>
          <w:tcPr>
            <w:tcW w:w="1000" w:type="dxa"/>
            <w:noWrap/>
          </w:tcPr>
          <w:p>
            <w:pPr>
              <w:jc w:val="left"/>
              <w:ind w:left="200" w:right="0" w:firstLine="0" w:hanging="0"/>
              <w:spacing w:before="0" w:after="0"/>
            </w:pPr>
            <w:r>
              <w:rPr>
                <w:sz w:val="18"/>
                <w:szCs w:val="18"/>
              </w:rPr>
              <w:t xml:space="preserve">baɡaʃ</w:t>
            </w:r>
          </w:p>
        </w:tc>
        <w:tc>
          <w:tcPr>
            <w:tcW w:w="700" w:type="dxa"/>
            <w:noWrap/>
          </w:tcPr>
          <w:p>
            <w:pPr>
              <w:jc w:val="left"/>
              <w:ind w:left="200" w:right="0" w:firstLine="0" w:hanging="0"/>
              <w:spacing w:before="0" w:after="0"/>
            </w:pPr>
            <w:r>
              <w:rPr>
                <w:sz w:val="18"/>
                <w:szCs w:val="18"/>
              </w:rPr>
              <w:t xml:space="preserve">-ɓi</w:t>
            </w:r>
          </w:p>
        </w:tc>
      </w:tr>
      <w:tr>
        <w:trPr/>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2.sing</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60" w:type="dxa"/>
        <w:gridCol w:w="760" w:type="dxa"/>
        <w:gridCol w:w="700" w:type="dxa"/>
        <w:gridCol w:w="70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-it͡ʃ</w:t>
            </w:r>
          </w:p>
        </w:tc>
        <w:tc>
          <w:tcPr>
            <w:tcW w:w="760" w:type="dxa"/>
            <w:noWrap/>
          </w:tcPr>
          <w:p>
            <w:pPr>
              <w:jc w:val="left"/>
              <w:ind w:left="200" w:right="0" w:firstLine="0" w:hanging="0"/>
              <w:spacing w:before="0" w:after="0"/>
            </w:pPr>
            <w:r>
              <w:rPr>
                <w:sz w:val="18"/>
                <w:szCs w:val="18"/>
              </w:rPr>
              <w:t xml:space="preserve">ᵑǀit-</w:t>
            </w:r>
          </w:p>
        </w:tc>
        <w:tc>
          <w:tcPr>
            <w:tcW w:w="700" w:type="dxa"/>
            <w:noWrap/>
          </w:tcPr>
          <w:p>
            <w:pPr>
              <w:jc w:val="left"/>
              <w:ind w:left="200" w:right="0" w:firstLine="0" w:hanging="0"/>
              <w:spacing w:before="0" w:after="0"/>
            </w:pPr>
            <w:r>
              <w:rPr>
                <w:sz w:val="18"/>
                <w:szCs w:val="18"/>
              </w:rPr>
              <w:t xml:space="preserve">mub</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760" w:type="dxa"/>
            <w:noWrap/>
          </w:tcPr>
          <w:p>
            <w:pPr>
              <w:jc w:val="left"/>
              <w:ind w:left="200" w:right="0" w:firstLine="0" w:hanging="0"/>
              <w:spacing w:before="0" w:after="0"/>
            </w:pPr>
            <w:r>
              <w:rPr>
                <w:sz w:val="18"/>
                <w:szCs w:val="18"/>
              </w:rPr>
              <w:t xml:space="preserve">ɓiɡam</w:t>
            </w:r>
          </w:p>
        </w:tc>
        <w:tc>
          <w:tcPr>
            <w:tcW w:w="700" w:type="dxa"/>
            <w:noWrap/>
          </w:tcPr>
          <w:p>
            <w:pPr>
              <w:jc w:val="left"/>
              <w:ind w:left="200" w:right="0" w:firstLine="0" w:hanging="0"/>
              <w:spacing w:before="0" w:after="0"/>
            </w:pPr>
            <w:r>
              <w:rPr>
                <w:sz w:val="18"/>
                <w:szCs w:val="18"/>
              </w:rPr>
              <w:t xml:space="preserve">ɓa</w:t>
            </w:r>
          </w:p>
        </w:tc>
      </w:tr>
      <w:tr>
        <w:trPr/>
        <w:tc>
          <w:tcPr>
            <w:tcW w:w="76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Nyaung has no derivational processes.</w:t>
      </w:r>
    </w:p>
    <w:p>
      <w:pPr>
        <w:jc w:val="left"/>
        <w:ind w:left="200" w:right="0" w:firstLine="0" w:hanging="0"/>
        <w:spacing w:before="0" w:after="0"/>
        <w:tabs>
          <w:tab w:val="right" w:leader="none" w:pos="9000"/>
        </w:tabs>
      </w:pPr>
      <w:r>
        <w:rPr/>
        <w:t xml:space="preserve"/>
      </w:r>
      <w:r>
        <w:rPr>
          <w:b w:val="1"/>
          <w:bCs w:val="1"/>
        </w:rPr>
        <w:t xml:space="preserve">ncais dakafef</w:t>
      </w:r>
      <w:r>
        <w:rPr>
          <w:i w:val="1"/>
          <w:iCs w:val="1"/>
        </w:rPr>
        <w:t xml:space="preserve">	(8)</w:t>
      </w:r>
    </w:p>
    <w:p>
      <w:pPr>
        <w:jc w:val="left"/>
        <w:ind w:left="200" w:right="0" w:firstLine="0" w:hanging="0"/>
        <w:spacing w:before="0" w:after="0"/>
        <w:tabs>
          <w:tab w:val="right" w:leader="none" w:pos="9000"/>
        </w:tabs>
      </w:pPr>
      <w:r>
        <w:rPr/>
        <w:t xml:space="preserve"/>
      </w:r>
      <w:r>
        <w:rPr/>
        <w:t xml:space="preserve">[ᵑǀais dakafef]</w:t>
      </w:r>
    </w:p>
    <w:tbl>
      <w:tblGrid>
        <w:gridCol w:w="760" w:type="dxa"/>
        <w:gridCol w:w="7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ᵑǀais</w:t>
            </w:r>
          </w:p>
        </w:tc>
        <w:tc>
          <w:tcPr>
            <w:tcW w:w="760" w:type="dxa"/>
            <w:noWrap/>
          </w:tcPr>
          <w:p>
            <w:pPr>
              <w:jc w:val="left"/>
              <w:ind w:left="200" w:right="0" w:firstLine="0" w:hanging="0"/>
              <w:spacing w:before="0" w:after="0"/>
            </w:pPr>
            <w:r>
              <w:rPr>
                <w:sz w:val="18"/>
                <w:szCs w:val="18"/>
              </w:rPr>
              <w:t xml:space="preserve">dakaf</w:t>
            </w:r>
          </w:p>
        </w:tc>
        <w:tc>
          <w:tcPr>
            <w:tcW w:w="700" w:type="dxa"/>
            <w:noWrap/>
          </w:tcPr>
          <w:p>
            <w:pPr>
              <w:jc w:val="left"/>
              <w:ind w:left="200" w:right="0" w:firstLine="0" w:hanging="0"/>
              <w:spacing w:before="0" w:after="0"/>
            </w:pPr>
            <w:r>
              <w:rPr>
                <w:sz w:val="18"/>
                <w:szCs w:val="18"/>
              </w:rPr>
              <w:t xml:space="preserve">-ɓi</w:t>
            </w:r>
          </w:p>
        </w:tc>
        <w:tc>
          <w:tcPr>
            <w:tcW w:w="880" w:type="dxa"/>
            <w:noWrap/>
          </w:tcPr>
          <w:p>
            <w:pPr>
              <w:jc w:val="left"/>
              <w:ind w:left="200" w:right="0" w:firstLine="0" w:hanging="0"/>
              <w:spacing w:before="0" w:after="0"/>
            </w:pPr>
            <w:r>
              <w:rPr>
                <w:sz w:val="18"/>
                <w:szCs w:val="18"/>
              </w:rPr>
              <w:t xml:space="preserve">-af</w:t>
            </w:r>
          </w:p>
        </w:tc>
      </w:tr>
      <w:tr>
        <w:trPr/>
        <w:tc>
          <w:tcPr>
            <w:tcW w:w="760" w:type="dxa"/>
            <w:noWrap/>
          </w:tcPr>
          <w:p>
            <w:pPr>
              <w:jc w:val="left"/>
              <w:ind w:left="200" w:right="0" w:firstLine="0" w:hanging="0"/>
              <w:spacing w:before="0" w:after="0"/>
            </w:pPr>
            <w:r>
              <w:rPr>
                <w:sz w:val="18"/>
                <w:szCs w:val="18"/>
                <w:i w:val="1"/>
                <w:iCs w:val="1"/>
              </w:rPr>
              <w:t xml:space="preserve">a</w:t>
            </w:r>
          </w:p>
        </w:tc>
        <w:tc>
          <w:tcPr>
            <w:tcW w:w="7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not.def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b w:val="1"/>
          <w:bCs w:val="1"/>
        </w:rPr>
        <w:t xml:space="preserve">Tyes ncais ncidakafef tuk ncen bba hegwaf kingw bba.</w:t>
      </w:r>
      <w:r>
        <w:rPr>
          <w:i w:val="1"/>
          <w:iCs w:val="1"/>
        </w:rPr>
        <w:t xml:space="preserve">	(9)</w:t>
      </w:r>
    </w:p>
    <w:p>
      <w:pPr>
        <w:jc w:val="left"/>
        <w:ind w:left="200" w:right="0" w:firstLine="0" w:hanging="0"/>
        <w:spacing w:before="0" w:after="0"/>
        <w:tabs>
          <w:tab w:val="right" w:leader="none" w:pos="9000"/>
        </w:tabs>
      </w:pPr>
      <w:r>
        <w:rPr/>
        <w:t xml:space="preserve"/>
      </w:r>
      <w:r>
        <w:rPr/>
        <w:t xml:space="preserve">[t͡ɕes ᵑǀais ᵑǀidakafef tuk ᵑǀen ɓa heɡʷaf kiŋʷ ɓa]</w:t>
      </w:r>
    </w:p>
    <w:tbl>
      <w:tblGrid>
        <w:gridCol w:w="820" w:type="dxa"/>
        <w:gridCol w:w="760" w:type="dxa"/>
        <w:gridCol w:w="760" w:type="dxa"/>
        <w:gridCol w:w="760" w:type="dxa"/>
        <w:gridCol w:w="700" w:type="dxa"/>
        <w:gridCol w:w="88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t͡ɕes</w:t>
            </w:r>
          </w:p>
        </w:tc>
        <w:tc>
          <w:tcPr>
            <w:tcW w:w="760" w:type="dxa"/>
            <w:noWrap/>
          </w:tcPr>
          <w:p>
            <w:pPr>
              <w:jc w:val="left"/>
              <w:ind w:left="200" w:right="0" w:firstLine="0" w:hanging="0"/>
              <w:spacing w:before="0" w:after="0"/>
            </w:pPr>
            <w:r>
              <w:rPr>
                <w:sz w:val="18"/>
                <w:szCs w:val="18"/>
              </w:rPr>
              <w:t xml:space="preserve">ᵑǀais</w:t>
            </w:r>
          </w:p>
        </w:tc>
        <w:tc>
          <w:tcPr>
            <w:tcW w:w="760" w:type="dxa"/>
            <w:noWrap/>
          </w:tcPr>
          <w:p>
            <w:pPr>
              <w:jc w:val="left"/>
              <w:ind w:left="200" w:right="0" w:firstLine="0" w:hanging="0"/>
              <w:spacing w:before="0" w:after="0"/>
            </w:pPr>
            <w:r>
              <w:rPr>
                <w:sz w:val="18"/>
                <w:szCs w:val="18"/>
              </w:rPr>
              <w:t xml:space="preserve">ᵑǀit-</w:t>
            </w:r>
          </w:p>
        </w:tc>
        <w:tc>
          <w:tcPr>
            <w:tcW w:w="760" w:type="dxa"/>
            <w:noWrap/>
          </w:tcPr>
          <w:p>
            <w:pPr>
              <w:jc w:val="left"/>
              <w:ind w:left="200" w:right="0" w:firstLine="0" w:hanging="0"/>
              <w:spacing w:before="0" w:after="0"/>
            </w:pPr>
            <w:r>
              <w:rPr>
                <w:sz w:val="18"/>
                <w:szCs w:val="18"/>
              </w:rPr>
              <w:t xml:space="preserve">dakaf</w:t>
            </w:r>
          </w:p>
        </w:tc>
        <w:tc>
          <w:tcPr>
            <w:tcW w:w="700" w:type="dxa"/>
            <w:noWrap/>
          </w:tcPr>
          <w:p>
            <w:pPr>
              <w:jc w:val="left"/>
              <w:ind w:left="200" w:right="0" w:firstLine="0" w:hanging="0"/>
              <w:spacing w:before="0" w:after="0"/>
            </w:pPr>
            <w:r>
              <w:rPr>
                <w:sz w:val="18"/>
                <w:szCs w:val="18"/>
              </w:rPr>
              <w:t xml:space="preserve">-ɓi</w:t>
            </w:r>
          </w:p>
        </w:tc>
        <w:tc>
          <w:tcPr>
            <w:tcW w:w="880" w:type="dxa"/>
            <w:noWrap/>
          </w:tcPr>
          <w:p>
            <w:pPr>
              <w:jc w:val="left"/>
              <w:ind w:left="200" w:right="0" w:firstLine="0" w:hanging="0"/>
              <w:spacing w:before="0" w:after="0"/>
            </w:pPr>
            <w:r>
              <w:rPr>
                <w:sz w:val="18"/>
                <w:szCs w:val="18"/>
              </w:rPr>
              <w:t xml:space="preserve">-af</w:t>
            </w:r>
          </w:p>
        </w:tc>
        <w:tc>
          <w:tcPr>
            <w:tcW w:w="700" w:type="dxa"/>
            <w:noWrap/>
          </w:tcPr>
          <w:p>
            <w:pPr>
              <w:jc w:val="left"/>
              <w:ind w:left="200" w:right="0" w:firstLine="0" w:hanging="0"/>
              <w:spacing w:before="0" w:after="0"/>
            </w:pPr>
            <w:r>
              <w:rPr>
                <w:sz w:val="18"/>
                <w:szCs w:val="18"/>
              </w:rPr>
              <w:t xml:space="preserve">t-</w:t>
            </w:r>
          </w:p>
        </w:tc>
        <w:tc>
          <w:tcPr>
            <w:tcW w:w="820" w:type="dxa"/>
            <w:noWrap/>
          </w:tcPr>
          <w:p>
            <w:pPr>
              <w:jc w:val="left"/>
              <w:ind w:left="200" w:right="0" w:firstLine="0" w:hanging="0"/>
              <w:spacing w:before="0" w:after="0"/>
            </w:pPr>
            <w:r>
              <w:rPr>
                <w:sz w:val="18"/>
                <w:szCs w:val="18"/>
              </w:rPr>
              <w:t xml:space="preserve">ʃuk</w:t>
            </w:r>
          </w:p>
        </w:tc>
        <w:tc>
          <w:tcPr>
            <w:tcW w:w="700" w:type="dxa"/>
            <w:noWrap/>
          </w:tcPr>
          <w:p>
            <w:pPr>
              <w:jc w:val="left"/>
              <w:ind w:left="200" w:right="0" w:firstLine="0" w:hanging="0"/>
              <w:spacing w:before="0" w:after="0"/>
            </w:pPr>
            <w:r>
              <w:rPr>
                <w:sz w:val="18"/>
                <w:szCs w:val="18"/>
              </w:rPr>
              <w:t xml:space="preserve">ᵑǀen</w:t>
            </w:r>
          </w:p>
        </w:tc>
      </w:tr>
      <w:tr>
        <w:trPr/>
        <w:tc>
          <w:tcPr>
            <w:tcW w:w="820" w:type="dxa"/>
            <w:noWrap/>
          </w:tcPr>
          <w:p>
            <w:pPr>
              <w:jc w:val="left"/>
              <w:ind w:left="200" w:right="0" w:firstLine="0" w:hanging="0"/>
              <w:spacing w:before="0" w:after="0"/>
            </w:pPr>
            <w:r>
              <w:rPr>
                <w:sz w:val="18"/>
                <w:szCs w:val="18"/>
                <w:i w:val="1"/>
                <w:iCs w:val="1"/>
              </w:rPr>
              <w:t xml:space="preserve">3.sing</w:t>
            </w:r>
          </w:p>
        </w:tc>
        <w:tc>
          <w:tcPr>
            <w:tcW w:w="760" w:type="dxa"/>
            <w:noWrap/>
          </w:tcPr>
          <w:p>
            <w:pPr>
              <w:jc w:val="left"/>
              <w:ind w:left="200" w:right="0" w:firstLine="0" w:hanging="0"/>
              <w:spacing w:before="0" w:after="0"/>
            </w:pPr>
            <w:r>
              <w:rPr>
                <w:sz w:val="18"/>
                <w:szCs w:val="18"/>
                <w:i w:val="1"/>
                <w:iCs w:val="1"/>
              </w:rPr>
              <w:t xml:space="preserve">a</w:t>
            </w:r>
          </w:p>
        </w:tc>
        <w:tc>
          <w:tcPr>
            <w:tcW w:w="76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not.def</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have</w:t>
            </w:r>
          </w:p>
        </w:tc>
      </w:tr>
    </w:tbl>
    <w:p>
      <w:pPr>
        <w:jc w:val="left"/>
        <w:spacing w:before="0" w:after="0"/>
      </w:pPr>
      <w:r>
        <w:rPr>
          <w:sz w:val="2"/>
          <w:szCs w:val="2"/>
        </w:rPr>
        <w:t xml:space="preserve"> </w:t>
      </w:r>
    </w:p>
    <w:tbl>
      <w:tblGrid>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ɓa</w:t>
            </w:r>
          </w:p>
        </w:tc>
        <w:tc>
          <w:tcPr>
            <w:tcW w:w="820" w:type="dxa"/>
            <w:noWrap/>
          </w:tcPr>
          <w:p>
            <w:pPr>
              <w:jc w:val="left"/>
              <w:ind w:left="200" w:right="0" w:firstLine="0" w:hanging="0"/>
              <w:spacing w:before="0" w:after="0"/>
            </w:pPr>
            <w:r>
              <w:rPr>
                <w:sz w:val="18"/>
                <w:szCs w:val="18"/>
              </w:rPr>
              <w:t xml:space="preserve">heɡʷaf</w:t>
            </w:r>
          </w:p>
        </w:tc>
        <w:tc>
          <w:tcPr>
            <w:tcW w:w="700" w:type="dxa"/>
            <w:noWrap/>
          </w:tcPr>
          <w:p>
            <w:pPr>
              <w:jc w:val="left"/>
              <w:ind w:left="200" w:right="0" w:firstLine="0" w:hanging="0"/>
              <w:spacing w:before="0" w:after="0"/>
            </w:pPr>
            <w:r>
              <w:rPr>
                <w:sz w:val="18"/>
                <w:szCs w:val="18"/>
              </w:rPr>
              <w:t xml:space="preserve">kiŋʷ</w:t>
            </w:r>
          </w:p>
        </w:tc>
        <w:tc>
          <w:tcPr>
            <w:tcW w:w="700" w:type="dxa"/>
            <w:noWrap/>
          </w:tcPr>
          <w:p>
            <w:pPr>
              <w:jc w:val="left"/>
              <w:ind w:left="200" w:right="0" w:firstLine="0" w:hanging="0"/>
              <w:spacing w:before="0" w:after="0"/>
            </w:pPr>
            <w:r>
              <w:rPr>
                <w:sz w:val="18"/>
                <w:szCs w:val="18"/>
              </w:rPr>
              <w:t xml:space="preserve">ɓa</w:t>
            </w:r>
          </w:p>
        </w:tc>
      </w:tr>
      <w:tr>
        <w:trPr/>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want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Nyaung are enclitics (placed finally), and there are four types: first, a clitic expressing ta, comprising </w:t>
      </w:r>
      <w:r>
        <w:rPr>
          <w:i w:val="1"/>
          <w:iCs w:val="1"/>
        </w:rPr>
        <w:t xml:space="preserve">bba</w:t>
      </w:r>
      <w:r>
        <w:rPr>
          <w:i w:val="0"/>
          <w:iCs w:val="0"/>
        </w:rPr>
        <w:t xml:space="preserve"> /ɓa/ ‘PAST’; second, a clitic expressing mode, comprising </w:t>
      </w:r>
      <w:r>
        <w:rPr>
          <w:i w:val="1"/>
          <w:iCs w:val="1"/>
        </w:rPr>
        <w:t xml:space="preserve">deb</w:t>
      </w:r>
      <w:r>
        <w:rPr>
          <w:i w:val="0"/>
          <w:iCs w:val="0"/>
        </w:rPr>
        <w:t xml:space="preserve"> /deb/ ‘imperative’, </w:t>
      </w:r>
      <w:r>
        <w:rPr>
          <w:i w:val="1"/>
          <w:iCs w:val="1"/>
        </w:rPr>
        <w:t xml:space="preserve">bbegw</w:t>
      </w:r>
      <w:r>
        <w:rPr>
          <w:i w:val="0"/>
          <w:iCs w:val="0"/>
        </w:rPr>
        <w:t xml:space="preserve"> /ɓeɡʷ/ ‘conditional’ and </w:t>
      </w:r>
      <w:r>
        <w:rPr>
          <w:i w:val="1"/>
          <w:iCs w:val="1"/>
        </w:rPr>
        <w:t xml:space="preserve">ñid</w:t>
      </w:r>
      <w:r>
        <w:rPr>
          <w:i w:val="0"/>
          <w:iCs w:val="0"/>
        </w:rPr>
        <w:t xml:space="preserve"> /ɲid/ ‘optative’; third, a clitic expressing negation, comprising </w:t>
      </w:r>
      <w:r>
        <w:rPr>
          <w:i w:val="1"/>
          <w:iCs w:val="1"/>
        </w:rPr>
        <w:t xml:space="preserve">gwis</w:t>
      </w:r>
      <w:r>
        <w:rPr>
          <w:i w:val="0"/>
          <w:iCs w:val="0"/>
        </w:rPr>
        <w:t xml:space="preserve"> /ɡʷis/ ‘NEG’; and finally, fourth, a clitic expressing question, comprising </w:t>
      </w:r>
      <w:r>
        <w:rPr>
          <w:i w:val="1"/>
          <w:iCs w:val="1"/>
        </w:rPr>
        <w:t xml:space="preserve">ngad</w:t>
      </w:r>
      <w:r>
        <w:rPr>
          <w:i w:val="0"/>
          <w:iCs w:val="0"/>
        </w:rPr>
        <w:t xml:space="preserve"> /ŋad/ ‘Q’.</w:t>
      </w:r>
    </w:p>
    <w:p>
      <w:pPr>
        <w:jc w:val="both"/>
        <w:ind w:left="0" w:right="0" w:firstLine="330"/>
        <w:spacing w:before="0" w:after="0"/>
      </w:pPr>
      <w:r>
        <w:rPr/>
        <w:t xml:space="preserve"/>
      </w:r>
      <w:r>
        <w:rPr>
          <w:i w:val="0"/>
          <w:iCs w:val="0"/>
        </w:rPr>
        <w:t xml:space="preserve">In addition, the verb is structured like this: the root followed by an optional suffix expressing voice, comprising </w:t>
      </w:r>
      <w:r>
        <w:rPr>
          <w:i w:val="1"/>
          <w:iCs w:val="1"/>
        </w:rPr>
        <w:t xml:space="preserve">-aiach</w:t>
      </w:r>
      <w:r>
        <w:rPr>
          <w:i w:val="0"/>
          <w:iCs w:val="0"/>
        </w:rPr>
        <w:t xml:space="preserve"> /-aiat͡ʃ/ ‘passive’.</w:t>
      </w:r>
    </w:p>
    <w:p>
      <w:pPr>
        <w:jc w:val="left"/>
        <w:ind w:left="200" w:right="0" w:firstLine="0" w:hanging="0"/>
        <w:spacing w:before="0" w:after="0"/>
        <w:tabs>
          <w:tab w:val="right" w:leader="none" w:pos="9000"/>
        </w:tabs>
      </w:pPr>
      <w:r>
        <w:rPr/>
        <w:t xml:space="preserve"/>
      </w:r>
      <w:r>
        <w:rPr>
          <w:b w:val="1"/>
          <w:bCs w:val="1"/>
        </w:rPr>
        <w:t xml:space="preserve">Sobb sety tik.</w:t>
      </w:r>
      <w:r>
        <w:rPr>
          <w:i w:val="1"/>
          <w:iCs w:val="1"/>
        </w:rPr>
        <w:t xml:space="preserve">	(10)</w:t>
      </w:r>
    </w:p>
    <w:p>
      <w:pPr>
        <w:jc w:val="left"/>
        <w:ind w:left="200" w:right="0" w:firstLine="0" w:hanging="0"/>
        <w:spacing w:before="0" w:after="0"/>
        <w:tabs>
          <w:tab w:val="right" w:leader="none" w:pos="9000"/>
        </w:tabs>
      </w:pPr>
      <w:r>
        <w:rPr/>
        <w:t xml:space="preserve"/>
      </w:r>
      <w:r>
        <w:rPr/>
        <w:t xml:space="preserve">[soɓ set͡ɕ tik]</w:t>
      </w:r>
    </w:p>
    <w:tbl>
      <w:tblGrid>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soɓ</w:t>
            </w:r>
          </w:p>
        </w:tc>
        <w:tc>
          <w:tcPr>
            <w:tcW w:w="820" w:type="dxa"/>
            <w:noWrap/>
          </w:tcPr>
          <w:p>
            <w:pPr>
              <w:jc w:val="left"/>
              <w:ind w:left="200" w:right="0" w:firstLine="0" w:hanging="0"/>
              <w:spacing w:before="0" w:after="0"/>
            </w:pPr>
            <w:r>
              <w:rPr>
                <w:sz w:val="18"/>
                <w:szCs w:val="18"/>
              </w:rPr>
              <w:t xml:space="preserve">set͡ɕ</w:t>
            </w:r>
          </w:p>
        </w:tc>
        <w:tc>
          <w:tcPr>
            <w:tcW w:w="700" w:type="dxa"/>
            <w:noWrap/>
          </w:tcPr>
          <w:p>
            <w:pPr>
              <w:jc w:val="left"/>
              <w:ind w:left="200" w:right="0" w:firstLine="0" w:hanging="0"/>
              <w:spacing w:before="0" w:after="0"/>
            </w:pPr>
            <w:r>
              <w:rPr>
                <w:sz w:val="18"/>
                <w:szCs w:val="18"/>
              </w:rPr>
              <w:t xml:space="preserve">tik</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chomich tadich fas</w:t>
      </w:r>
      <w:r>
        <w:rPr>
          <w:i w:val="1"/>
          <w:iCs w:val="1"/>
        </w:rPr>
        <w:t xml:space="preserve">	(11)</w:t>
      </w:r>
    </w:p>
    <w:p>
      <w:pPr>
        <w:jc w:val="left"/>
        <w:ind w:left="200" w:right="0" w:firstLine="0" w:hanging="0"/>
        <w:spacing w:before="0" w:after="0"/>
        <w:tabs>
          <w:tab w:val="right" w:leader="none" w:pos="9000"/>
        </w:tabs>
      </w:pPr>
      <w:r>
        <w:rPr/>
        <w:t xml:space="preserve"/>
      </w:r>
      <w:r>
        <w:rPr/>
        <w:t xml:space="preserve">[t͡ʃomit͡ʃ tadit͡ʃ fas]</w:t>
      </w:r>
    </w:p>
    <w:tbl>
      <w:tblGrid>
        <w:gridCol w:w="760" w:type="dxa"/>
        <w:gridCol w:w="700" w:type="dxa"/>
        <w:gridCol w:w="760" w:type="dxa"/>
        <w:gridCol w:w="88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t͡ʃom</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880" w:type="dxa"/>
            <w:noWrap/>
          </w:tcPr>
          <w:p>
            <w:pPr>
              <w:jc w:val="left"/>
              <w:ind w:left="200" w:right="0" w:firstLine="0" w:hanging="0"/>
              <w:spacing w:before="0" w:after="0"/>
            </w:pPr>
            <w:r>
              <w:rPr>
                <w:sz w:val="18"/>
                <w:szCs w:val="18"/>
              </w:rPr>
              <w:t xml:space="preserve">tad</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700" w:type="dxa"/>
            <w:noWrap/>
          </w:tcPr>
          <w:p>
            <w:pPr>
              <w:jc w:val="left"/>
              <w:ind w:left="200" w:right="0" w:firstLine="0" w:hanging="0"/>
              <w:spacing w:before="0" w:after="0"/>
            </w:pPr>
            <w:r>
              <w:rPr>
                <w:sz w:val="18"/>
                <w:szCs w:val="18"/>
              </w:rPr>
              <w:t xml:space="preserve">fas</w:t>
            </w:r>
          </w:p>
        </w:tc>
      </w:tr>
      <w:tr>
        <w:trPr/>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bigwebbich tyiquich mun</w:t>
      </w:r>
      <w:r>
        <w:rPr>
          <w:i w:val="1"/>
          <w:iCs w:val="1"/>
        </w:rPr>
        <w:t xml:space="preserve">	(12)</w:t>
      </w:r>
    </w:p>
    <w:p>
      <w:pPr>
        <w:jc w:val="left"/>
        <w:ind w:left="200" w:right="0" w:firstLine="0" w:hanging="0"/>
        <w:spacing w:before="0" w:after="0"/>
        <w:tabs>
          <w:tab w:val="right" w:leader="none" w:pos="9000"/>
        </w:tabs>
      </w:pPr>
      <w:r>
        <w:rPr/>
        <w:t xml:space="preserve"/>
      </w:r>
      <w:r>
        <w:rPr/>
        <w:t xml:space="preserve">[biɡʷeɓit͡ʃ t͡ɕikʷit͡ʃ mun]</w:t>
      </w:r>
    </w:p>
    <w:tbl>
      <w:tblGrid>
        <w:gridCol w:w="820" w:type="dxa"/>
        <w:gridCol w:w="700" w:type="dxa"/>
        <w:gridCol w:w="760" w:type="dxa"/>
        <w:gridCol w:w="82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biɡʷeɡ</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820" w:type="dxa"/>
            <w:noWrap/>
          </w:tcPr>
          <w:p>
            <w:pPr>
              <w:jc w:val="left"/>
              <w:ind w:left="200" w:right="0" w:firstLine="0" w:hanging="0"/>
              <w:spacing w:before="0" w:after="0"/>
            </w:pPr>
            <w:r>
              <w:rPr>
                <w:sz w:val="18"/>
                <w:szCs w:val="18"/>
              </w:rPr>
              <w:t xml:space="preserve">t͡ɕikʷ</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700" w:type="dxa"/>
            <w:noWrap/>
          </w:tcPr>
          <w:p>
            <w:pPr>
              <w:jc w:val="left"/>
              <w:ind w:left="200" w:right="0" w:firstLine="0" w:hanging="0"/>
              <w:spacing w:before="0" w:after="0"/>
            </w:pPr>
            <w:r>
              <w:rPr>
                <w:sz w:val="18"/>
                <w:szCs w:val="18"/>
              </w:rPr>
              <w:t xml:space="preserve">mun</w:t>
            </w:r>
          </w:p>
        </w:tc>
      </w:tr>
      <w:tr>
        <w:trPr/>
        <w:tc>
          <w:tcPr>
            <w:tcW w:w="82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sobb tyafabb</w:t>
      </w:r>
      <w:r>
        <w:rPr>
          <w:i w:val="1"/>
          <w:iCs w:val="1"/>
        </w:rPr>
        <w:t xml:space="preserve">	(13)</w:t>
      </w:r>
    </w:p>
    <w:p>
      <w:pPr>
        <w:jc w:val="left"/>
        <w:ind w:left="200" w:right="0" w:firstLine="0" w:hanging="0"/>
        <w:spacing w:before="0" w:after="0"/>
        <w:tabs>
          <w:tab w:val="right" w:leader="none" w:pos="9000"/>
        </w:tabs>
      </w:pPr>
      <w:r>
        <w:rPr/>
        <w:t xml:space="preserve"/>
      </w:r>
      <w:r>
        <w:rPr/>
        <w:t xml:space="preserve">[soɓ t͡ɕafaɓ]</w:t>
      </w:r>
    </w:p>
    <w:tbl>
      <w:tblGrid>
        <w:gridCol w:w="10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soɓ</w:t>
            </w:r>
          </w:p>
        </w:tc>
        <w:tc>
          <w:tcPr>
            <w:tcW w:w="880" w:type="dxa"/>
            <w:noWrap/>
          </w:tcPr>
          <w:p>
            <w:pPr>
              <w:jc w:val="left"/>
              <w:ind w:left="200" w:right="0" w:firstLine="0" w:hanging="0"/>
              <w:spacing w:before="0" w:after="0"/>
            </w:pPr>
            <w:r>
              <w:rPr>
                <w:sz w:val="18"/>
                <w:szCs w:val="18"/>
              </w:rPr>
              <w:t xml:space="preserve">t͡ɕafaɓ</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8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Nyaung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Nyaung.</w:t>
      </w:r>
    </w:p>
    <w:p>
      <w:pPr>
        <w:jc w:val="left"/>
        <w:ind w:left="200" w:right="0" w:firstLine="0" w:hanging="0"/>
        <w:spacing w:before="0" w:after="0"/>
        <w:tabs>
          <w:tab w:val="right" w:leader="none" w:pos="9000"/>
        </w:tabs>
      </w:pPr>
      <w:r>
        <w:rPr/>
        <w:t xml:space="preserve"/>
      </w:r>
      <w:r>
        <w:rPr>
          <w:b w:val="1"/>
          <w:bCs w:val="1"/>
        </w:rPr>
        <w:t xml:space="preserve">Ñishibbich ncutaguchich fan bba.</w:t>
      </w:r>
      <w:r>
        <w:rPr>
          <w:i w:val="1"/>
          <w:iCs w:val="1"/>
        </w:rPr>
        <w:t xml:space="preserve">	(14)</w:t>
      </w:r>
    </w:p>
    <w:p>
      <w:pPr>
        <w:jc w:val="left"/>
        <w:ind w:left="200" w:right="0" w:firstLine="0" w:hanging="0"/>
        <w:spacing w:before="0" w:after="0"/>
        <w:tabs>
          <w:tab w:val="right" w:leader="none" w:pos="9000"/>
        </w:tabs>
      </w:pPr>
      <w:r>
        <w:rPr/>
        <w:t xml:space="preserve"/>
      </w:r>
      <w:r>
        <w:rPr/>
        <w:t xml:space="preserve">[ɲiʃiɓit͡ʃ ᵑǀutaɡut͡ʃit͡ʃ fan ɓa]</w:t>
      </w:r>
    </w:p>
    <w:tbl>
      <w:tblGrid>
        <w:gridCol w:w="820" w:type="dxa"/>
        <w:gridCol w:w="700" w:type="dxa"/>
        <w:gridCol w:w="760" w:type="dxa"/>
        <w:gridCol w:w="760" w:type="dxa"/>
        <w:gridCol w:w="88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ɲiʃiɡ</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760" w:type="dxa"/>
            <w:noWrap/>
          </w:tcPr>
          <w:p>
            <w:pPr>
              <w:jc w:val="left"/>
              <w:ind w:left="200" w:right="0" w:firstLine="0" w:hanging="0"/>
              <w:spacing w:before="0" w:after="0"/>
            </w:pPr>
            <w:r>
              <w:rPr>
                <w:sz w:val="18"/>
                <w:szCs w:val="18"/>
              </w:rPr>
              <w:t xml:space="preserve">ᵑǀit-</w:t>
            </w:r>
          </w:p>
        </w:tc>
        <w:tc>
          <w:tcPr>
            <w:tcW w:w="880" w:type="dxa"/>
            <w:noWrap/>
          </w:tcPr>
          <w:p>
            <w:pPr>
              <w:jc w:val="left"/>
              <w:ind w:left="200" w:right="0" w:firstLine="0" w:hanging="0"/>
              <w:spacing w:before="0" w:after="0"/>
            </w:pPr>
            <w:r>
              <w:rPr>
                <w:sz w:val="18"/>
                <w:szCs w:val="18"/>
              </w:rPr>
              <w:t xml:space="preserve">taɡut͡ʃ</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700" w:type="dxa"/>
            <w:noWrap/>
          </w:tcPr>
          <w:p>
            <w:pPr>
              <w:jc w:val="left"/>
              <w:ind w:left="200" w:right="0" w:firstLine="0" w:hanging="0"/>
              <w:spacing w:before="0" w:after="0"/>
            </w:pPr>
            <w:r>
              <w:rPr>
                <w:sz w:val="18"/>
                <w:szCs w:val="18"/>
              </w:rPr>
              <w:t xml:space="preserve">fan</w:t>
            </w:r>
          </w:p>
        </w:tc>
        <w:tc>
          <w:tcPr>
            <w:tcW w:w="700" w:type="dxa"/>
            <w:noWrap/>
          </w:tcPr>
          <w:p>
            <w:pPr>
              <w:jc w:val="left"/>
              <w:ind w:left="200" w:right="0" w:firstLine="0" w:hanging="0"/>
              <w:spacing w:before="0" w:after="0"/>
            </w:pPr>
            <w:r>
              <w:rPr>
                <w:sz w:val="18"/>
                <w:szCs w:val="18"/>
              </w:rPr>
              <w:t xml:space="preserve">ɓa</w:t>
            </w:r>
          </w:p>
        </w:tc>
      </w:tr>
      <w:tr>
        <w:trPr/>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Negabich taguchich hobbich ncitebich gwaungw bba.</w:t>
      </w:r>
      <w:r>
        <w:rPr>
          <w:i w:val="1"/>
          <w:iCs w:val="1"/>
        </w:rPr>
        <w:t xml:space="preserve">	(15)</w:t>
      </w:r>
    </w:p>
    <w:p>
      <w:pPr>
        <w:jc w:val="left"/>
        <w:ind w:left="200" w:right="0" w:firstLine="0" w:hanging="0"/>
        <w:spacing w:before="0" w:after="0"/>
        <w:tabs>
          <w:tab w:val="right" w:leader="none" w:pos="9000"/>
        </w:tabs>
      </w:pPr>
      <w:r>
        <w:rPr/>
        <w:t xml:space="preserve"/>
      </w:r>
      <w:r>
        <w:rPr/>
        <w:t xml:space="preserve">[neɡabit͡ʃ taɡut͡ʃit͡ʃ hoɓit͡ʃ ᵑǀitebit͡ʃ ɡʷauŋʷ ɓa]</w:t>
      </w:r>
    </w:p>
    <w:tbl>
      <w:tblGrid>
        <w:gridCol w:w="760" w:type="dxa"/>
        <w:gridCol w:w="700" w:type="dxa"/>
        <w:gridCol w:w="760" w:type="dxa"/>
        <w:gridCol w:w="880" w:type="dxa"/>
        <w:gridCol w:w="700" w:type="dxa"/>
        <w:gridCol w:w="760" w:type="dxa"/>
        <w:gridCol w:w="94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neɡab</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880" w:type="dxa"/>
            <w:noWrap/>
          </w:tcPr>
          <w:p>
            <w:pPr>
              <w:jc w:val="left"/>
              <w:ind w:left="200" w:right="0" w:firstLine="0" w:hanging="0"/>
              <w:spacing w:before="0" w:after="0"/>
            </w:pPr>
            <w:r>
              <w:rPr>
                <w:sz w:val="18"/>
                <w:szCs w:val="18"/>
              </w:rPr>
              <w:t xml:space="preserve">taɡut͡ʃ</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940" w:type="dxa"/>
            <w:noWrap/>
          </w:tcPr>
          <w:p>
            <w:pPr>
              <w:jc w:val="left"/>
              <w:ind w:left="200" w:right="0" w:firstLine="0" w:hanging="0"/>
              <w:spacing w:before="0" w:after="0"/>
            </w:pPr>
            <w:r>
              <w:rPr>
                <w:sz w:val="18"/>
                <w:szCs w:val="18"/>
              </w:rPr>
              <w:t xml:space="preserve">hoɲ</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r>
      <w:tr>
        <w:trPr/>
        <w:tc>
          <w:tcPr>
            <w:tcW w:w="76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760" w:type="dxa"/>
        <w:gridCol w:w="700" w:type="dxa"/>
        <w:gridCol w:w="700" w:type="dxa"/>
        <w:gridCol w:w="7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ᵑǀit-</w:t>
            </w:r>
          </w:p>
        </w:tc>
        <w:tc>
          <w:tcPr>
            <w:tcW w:w="700" w:type="dxa"/>
            <w:noWrap/>
          </w:tcPr>
          <w:p>
            <w:pPr>
              <w:jc w:val="left"/>
              <w:ind w:left="200" w:right="0" w:firstLine="0" w:hanging="0"/>
              <w:spacing w:before="0" w:after="0"/>
            </w:pPr>
            <w:r>
              <w:rPr>
                <w:sz w:val="18"/>
                <w:szCs w:val="18"/>
              </w:rPr>
              <w:t xml:space="preserve">ᵏǀeb</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820" w:type="dxa"/>
            <w:noWrap/>
          </w:tcPr>
          <w:p>
            <w:pPr>
              <w:jc w:val="left"/>
              <w:ind w:left="200" w:right="0" w:firstLine="0" w:hanging="0"/>
              <w:spacing w:before="0" w:after="0"/>
            </w:pPr>
            <w:r>
              <w:rPr>
                <w:sz w:val="18"/>
                <w:szCs w:val="18"/>
              </w:rPr>
              <w:t xml:space="preserve">ɡʷauŋʷ</w:t>
            </w:r>
          </w:p>
        </w:tc>
        <w:tc>
          <w:tcPr>
            <w:tcW w:w="700" w:type="dxa"/>
            <w:noWrap/>
          </w:tcPr>
          <w:p>
            <w:pPr>
              <w:jc w:val="left"/>
              <w:ind w:left="200" w:right="0" w:firstLine="0" w:hanging="0"/>
              <w:spacing w:before="0" w:after="0"/>
            </w:pPr>
            <w:r>
              <w:rPr>
                <w:sz w:val="18"/>
                <w:szCs w:val="18"/>
              </w:rPr>
              <w:t xml:space="preserve">ɓa</w:t>
            </w:r>
          </w:p>
        </w:tc>
      </w:tr>
      <w:tr>
        <w:trPr/>
        <w:tc>
          <w:tcPr>
            <w:tcW w:w="76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Nyaung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Nyaung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sety mubich misich sibenich</w:t>
      </w:r>
      <w:r>
        <w:rPr>
          <w:i w:val="1"/>
          <w:iCs w:val="1"/>
        </w:rPr>
        <w:t xml:space="preserve">	(16)</w:t>
      </w:r>
    </w:p>
    <w:p>
      <w:pPr>
        <w:jc w:val="left"/>
        <w:ind w:left="200" w:right="0" w:firstLine="0" w:hanging="0"/>
        <w:spacing w:before="0" w:after="0"/>
        <w:tabs>
          <w:tab w:val="right" w:leader="none" w:pos="9000"/>
        </w:tabs>
      </w:pPr>
      <w:r>
        <w:rPr/>
        <w:t xml:space="preserve"/>
      </w:r>
      <w:r>
        <w:rPr/>
        <w:t xml:space="preserve">[set͡ɕ mubit͡ʃ misit͡ʃ sibenit͡ʃ]</w:t>
      </w:r>
    </w:p>
    <w:tbl>
      <w:tblGrid>
        <w:gridCol w:w="820" w:type="dxa"/>
        <w:gridCol w:w="700" w:type="dxa"/>
        <w:gridCol w:w="700" w:type="dxa"/>
        <w:gridCol w:w="760" w:type="dxa"/>
        <w:gridCol w:w="820" w:type="dxa"/>
        <w:gridCol w:w="70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set͡ɕ</w:t>
            </w:r>
          </w:p>
        </w:tc>
        <w:tc>
          <w:tcPr>
            <w:tcW w:w="700" w:type="dxa"/>
            <w:noWrap/>
          </w:tcPr>
          <w:p>
            <w:pPr>
              <w:jc w:val="left"/>
              <w:ind w:left="200" w:right="0" w:firstLine="0" w:hanging="0"/>
              <w:spacing w:before="0" w:after="0"/>
            </w:pPr>
            <w:r>
              <w:rPr>
                <w:sz w:val="18"/>
                <w:szCs w:val="18"/>
              </w:rPr>
              <w:t xml:space="preserve">mub</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820" w:type="dxa"/>
            <w:noWrap/>
          </w:tcPr>
          <w:p>
            <w:pPr>
              <w:jc w:val="left"/>
              <w:ind w:left="200" w:right="0" w:firstLine="0" w:hanging="0"/>
              <w:spacing w:before="0" w:after="0"/>
            </w:pPr>
            <w:r>
              <w:rPr>
                <w:sz w:val="18"/>
                <w:szCs w:val="18"/>
              </w:rPr>
              <w:t xml:space="preserve">mis</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760" w:type="dxa"/>
            <w:noWrap/>
          </w:tcPr>
          <w:p>
            <w:pPr>
              <w:jc w:val="left"/>
              <w:ind w:left="200" w:right="0" w:firstLine="0" w:hanging="0"/>
              <w:spacing w:before="0" w:after="0"/>
            </w:pPr>
            <w:r>
              <w:rPr>
                <w:sz w:val="18"/>
                <w:szCs w:val="18"/>
              </w:rPr>
              <w:t xml:space="preserve">siben</w:t>
            </w:r>
          </w:p>
        </w:tc>
        <w:tc>
          <w:tcPr>
            <w:tcW w:w="700" w:type="dxa"/>
            <w:noWrap/>
          </w:tcPr>
          <w:p>
            <w:pPr>
              <w:jc w:val="left"/>
              <w:ind w:left="200" w:right="0" w:firstLine="0" w:hanging="0"/>
              <w:spacing w:before="0" w:after="0"/>
            </w:pPr>
            <w:r>
              <w:rPr>
                <w:sz w:val="18"/>
                <w:szCs w:val="18"/>
              </w:rPr>
              <w:t xml:space="preserve">-ɓi</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-it͡ʃ</w:t>
            </w:r>
          </w:p>
        </w:tc>
      </w:tr>
      <w:tr>
        <w:trPr/>
        <w:tc>
          <w:tcPr>
            <w:tcW w:w="76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Nyaung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Gwongich gem.</w:t>
      </w:r>
      <w:r>
        <w:rPr>
          <w:i w:val="1"/>
          <w:iCs w:val="1"/>
        </w:rPr>
        <w:t xml:space="preserve">	(17)</w:t>
      </w:r>
    </w:p>
    <w:p>
      <w:pPr>
        <w:jc w:val="left"/>
        <w:ind w:left="200" w:right="0" w:firstLine="0" w:hanging="0"/>
        <w:spacing w:before="0" w:after="0"/>
        <w:tabs>
          <w:tab w:val="right" w:leader="none" w:pos="9000"/>
        </w:tabs>
      </w:pPr>
      <w:r>
        <w:rPr/>
        <w:t xml:space="preserve"/>
      </w:r>
      <w:r>
        <w:rPr/>
        <w:t xml:space="preserve">[ɡʷoŋit͡ʃ ɡem]</w:t>
      </w:r>
    </w:p>
    <w:tbl>
      <w:tblGrid>
        <w:gridCol w:w="70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ɡʷoŋ</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760" w:type="dxa"/>
            <w:noWrap/>
          </w:tcPr>
          <w:p>
            <w:pPr>
              <w:jc w:val="left"/>
              <w:ind w:left="200" w:right="0" w:firstLine="0" w:hanging="0"/>
              <w:spacing w:before="0" w:after="0"/>
            </w:pPr>
            <w:r>
              <w:rPr>
                <w:sz w:val="18"/>
                <w:szCs w:val="18"/>
              </w:rPr>
              <w:t xml:space="preserve">ɡem</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Gwongich ncaish.</w:t>
      </w:r>
      <w:r>
        <w:rPr>
          <w:i w:val="1"/>
          <w:iCs w:val="1"/>
        </w:rPr>
        <w:t xml:space="preserve">	(18)</w:t>
      </w:r>
    </w:p>
    <w:p>
      <w:pPr>
        <w:jc w:val="left"/>
        <w:ind w:left="200" w:right="0" w:firstLine="0" w:hanging="0"/>
        <w:spacing w:before="0" w:after="0"/>
        <w:tabs>
          <w:tab w:val="right" w:leader="none" w:pos="9000"/>
        </w:tabs>
      </w:pPr>
      <w:r>
        <w:rPr/>
        <w:t xml:space="preserve"/>
      </w:r>
      <w:r>
        <w:rPr/>
        <w:t xml:space="preserve">[ɡʷoŋit͡ʃ ᵑǀaiʃ]</w:t>
      </w:r>
    </w:p>
    <w:tbl>
      <w:tblGrid>
        <w:gridCol w:w="70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ɡʷoŋ</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760" w:type="dxa"/>
            <w:noWrap/>
          </w:tcPr>
          <w:p>
            <w:pPr>
              <w:jc w:val="left"/>
              <w:ind w:left="200" w:right="0" w:firstLine="0" w:hanging="0"/>
              <w:spacing w:before="0" w:after="0"/>
            </w:pPr>
            <w:r>
              <w:rPr>
                <w:sz w:val="18"/>
                <w:szCs w:val="18"/>
              </w:rPr>
              <w:t xml:space="preserve">ᵑǀaiʃ</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Gwongich ncitabamich ncifib.</w:t>
      </w:r>
      <w:r>
        <w:rPr>
          <w:i w:val="1"/>
          <w:iCs w:val="1"/>
        </w:rPr>
        <w:t xml:space="preserve">	(19)</w:t>
      </w:r>
    </w:p>
    <w:p>
      <w:pPr>
        <w:jc w:val="left"/>
        <w:ind w:left="200" w:right="0" w:firstLine="0" w:hanging="0"/>
        <w:spacing w:before="0" w:after="0"/>
        <w:tabs>
          <w:tab w:val="right" w:leader="none" w:pos="9000"/>
        </w:tabs>
      </w:pPr>
      <w:r>
        <w:rPr/>
        <w:t xml:space="preserve"/>
      </w:r>
      <w:r>
        <w:rPr/>
        <w:t xml:space="preserve">[ɡʷoŋit͡ʃ ᵑǀitabamit͡ʃ ᵑǀifib]</w:t>
      </w:r>
    </w:p>
    <w:tbl>
      <w:tblGrid>
        <w:gridCol w:w="700" w:type="dxa"/>
        <w:gridCol w:w="700" w:type="dxa"/>
        <w:gridCol w:w="760" w:type="dxa"/>
        <w:gridCol w:w="760" w:type="dxa"/>
        <w:gridCol w:w="880" w:type="dxa"/>
        <w:gridCol w:w="7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ɡʷoŋ</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760" w:type="dxa"/>
            <w:noWrap/>
          </w:tcPr>
          <w:p>
            <w:pPr>
              <w:jc w:val="left"/>
              <w:ind w:left="200" w:right="0" w:firstLine="0" w:hanging="0"/>
              <w:spacing w:before="0" w:after="0"/>
            </w:pPr>
            <w:r>
              <w:rPr>
                <w:sz w:val="18"/>
                <w:szCs w:val="18"/>
              </w:rPr>
              <w:t xml:space="preserve">ᵑǀit-</w:t>
            </w:r>
          </w:p>
        </w:tc>
        <w:tc>
          <w:tcPr>
            <w:tcW w:w="880" w:type="dxa"/>
            <w:noWrap/>
          </w:tcPr>
          <w:p>
            <w:pPr>
              <w:jc w:val="left"/>
              <w:ind w:left="200" w:right="0" w:firstLine="0" w:hanging="0"/>
              <w:spacing w:before="0" w:after="0"/>
            </w:pPr>
            <w:r>
              <w:rPr>
                <w:sz w:val="18"/>
                <w:szCs w:val="18"/>
              </w:rPr>
              <w:t xml:space="preserve">t͡ʃabam</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820" w:type="dxa"/>
            <w:noWrap/>
          </w:tcPr>
          <w:p>
            <w:pPr>
              <w:jc w:val="left"/>
              <w:ind w:left="200" w:right="0" w:firstLine="0" w:hanging="0"/>
              <w:spacing w:before="0" w:after="0"/>
            </w:pPr>
            <w:r>
              <w:rPr>
                <w:sz w:val="18"/>
                <w:szCs w:val="18"/>
              </w:rPr>
              <w:t xml:space="preserve">ᵑǀifib</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chase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Gwongich ncitabamich mob bba.</w:t>
      </w:r>
      <w:r>
        <w:rPr>
          <w:i w:val="1"/>
          <w:iCs w:val="1"/>
        </w:rPr>
        <w:t xml:space="preserve">	(20)</w:t>
      </w:r>
    </w:p>
    <w:p>
      <w:pPr>
        <w:jc w:val="left"/>
        <w:ind w:left="200" w:right="0" w:firstLine="0" w:hanging="0"/>
        <w:spacing w:before="0" w:after="0"/>
        <w:tabs>
          <w:tab w:val="right" w:leader="none" w:pos="9000"/>
        </w:tabs>
      </w:pPr>
      <w:r>
        <w:rPr/>
        <w:t xml:space="preserve"/>
      </w:r>
      <w:r>
        <w:rPr/>
        <w:t xml:space="preserve">[ɡʷoŋit͡ʃ ᵑǀitabamit͡ʃ mob ɓa]</w:t>
      </w:r>
    </w:p>
    <w:tbl>
      <w:tblGrid>
        <w:gridCol w:w="700" w:type="dxa"/>
        <w:gridCol w:w="700" w:type="dxa"/>
        <w:gridCol w:w="760" w:type="dxa"/>
        <w:gridCol w:w="760" w:type="dxa"/>
        <w:gridCol w:w="880" w:type="dxa"/>
        <w:gridCol w:w="70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ɡʷoŋ</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760" w:type="dxa"/>
            <w:noWrap/>
          </w:tcPr>
          <w:p>
            <w:pPr>
              <w:jc w:val="left"/>
              <w:ind w:left="200" w:right="0" w:firstLine="0" w:hanging="0"/>
              <w:spacing w:before="0" w:after="0"/>
            </w:pPr>
            <w:r>
              <w:rPr>
                <w:sz w:val="18"/>
                <w:szCs w:val="18"/>
              </w:rPr>
              <w:t xml:space="preserve">ᵑǀit-</w:t>
            </w:r>
          </w:p>
        </w:tc>
        <w:tc>
          <w:tcPr>
            <w:tcW w:w="880" w:type="dxa"/>
            <w:noWrap/>
          </w:tcPr>
          <w:p>
            <w:pPr>
              <w:jc w:val="left"/>
              <w:ind w:left="200" w:right="0" w:firstLine="0" w:hanging="0"/>
              <w:spacing w:before="0" w:after="0"/>
            </w:pPr>
            <w:r>
              <w:rPr>
                <w:sz w:val="18"/>
                <w:szCs w:val="18"/>
              </w:rPr>
              <w:t xml:space="preserve">t͡ʃabam</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760" w:type="dxa"/>
            <w:noWrap/>
          </w:tcPr>
          <w:p>
            <w:pPr>
              <w:jc w:val="left"/>
              <w:ind w:left="200" w:right="0" w:firstLine="0" w:hanging="0"/>
              <w:spacing w:before="0" w:after="0"/>
            </w:pPr>
            <w:r>
              <w:rPr>
                <w:sz w:val="18"/>
                <w:szCs w:val="18"/>
              </w:rPr>
              <w:t xml:space="preserve">mob</w:t>
            </w:r>
          </w:p>
        </w:tc>
        <w:tc>
          <w:tcPr>
            <w:tcW w:w="700" w:type="dxa"/>
            <w:noWrap/>
          </w:tcPr>
          <w:p>
            <w:pPr>
              <w:jc w:val="left"/>
              <w:ind w:left="200" w:right="0" w:firstLine="0" w:hanging="0"/>
              <w:spacing w:before="0" w:after="0"/>
            </w:pPr>
            <w:r>
              <w:rPr>
                <w:sz w:val="18"/>
                <w:szCs w:val="18"/>
              </w:rPr>
              <w:t xml:space="preserve">ɓa</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Taguchich ncitishidech bbem ncutubudech bbem ncinegabech fan bba.</w:t>
      </w:r>
      <w:r>
        <w:rPr>
          <w:i w:val="1"/>
          <w:iCs w:val="1"/>
        </w:rPr>
        <w:t xml:space="preserve">	(21)</w:t>
      </w:r>
    </w:p>
    <w:p>
      <w:pPr>
        <w:jc w:val="left"/>
        <w:ind w:left="200" w:right="0" w:firstLine="0" w:hanging="0"/>
        <w:spacing w:before="0" w:after="0"/>
        <w:tabs>
          <w:tab w:val="right" w:leader="none" w:pos="9000"/>
        </w:tabs>
      </w:pPr>
      <w:r>
        <w:rPr/>
        <w:t xml:space="preserve"/>
      </w:r>
      <w:r>
        <w:rPr/>
        <w:t xml:space="preserve">[taɡut͡ʃit͡ʃ ᵑǀitiʃidet͡ʃ ɓem ᵑǀutubudet͡ʃ ɓem ᵑǀineɡabet͡ʃ fan ɓa]</w:t>
      </w:r>
    </w:p>
    <w:tbl>
      <w:tblGrid>
        <w:gridCol w:w="880" w:type="dxa"/>
        <w:gridCol w:w="700" w:type="dxa"/>
        <w:gridCol w:w="760" w:type="dxa"/>
        <w:gridCol w:w="760" w:type="dxa"/>
        <w:gridCol w:w="820" w:type="dxa"/>
        <w:gridCol w:w="70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taɡut͡ʃ</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760" w:type="dxa"/>
            <w:noWrap/>
          </w:tcPr>
          <w:p>
            <w:pPr>
              <w:jc w:val="left"/>
              <w:ind w:left="200" w:right="0" w:firstLine="0" w:hanging="0"/>
              <w:spacing w:before="0" w:after="0"/>
            </w:pPr>
            <w:r>
              <w:rPr>
                <w:sz w:val="18"/>
                <w:szCs w:val="18"/>
              </w:rPr>
              <w:t xml:space="preserve">ᵑǀit-</w:t>
            </w:r>
          </w:p>
        </w:tc>
        <w:tc>
          <w:tcPr>
            <w:tcW w:w="820" w:type="dxa"/>
            <w:noWrap/>
          </w:tcPr>
          <w:p>
            <w:pPr>
              <w:jc w:val="left"/>
              <w:ind w:left="200" w:right="0" w:firstLine="0" w:hanging="0"/>
              <w:spacing w:before="0" w:after="0"/>
            </w:pPr>
            <w:r>
              <w:rPr>
                <w:sz w:val="18"/>
                <w:szCs w:val="18"/>
              </w:rPr>
              <w:t xml:space="preserve">ɲiʃiɡ</w:t>
            </w:r>
          </w:p>
        </w:tc>
        <w:tc>
          <w:tcPr>
            <w:tcW w:w="700" w:type="dxa"/>
            <w:noWrap/>
          </w:tcPr>
          <w:p>
            <w:pPr>
              <w:jc w:val="left"/>
              <w:ind w:left="200" w:right="0" w:firstLine="0" w:hanging="0"/>
              <w:spacing w:before="0" w:after="0"/>
            </w:pPr>
            <w:r>
              <w:rPr>
                <w:sz w:val="18"/>
                <w:szCs w:val="18"/>
              </w:rPr>
              <w:t xml:space="preserve">-da</w:t>
            </w:r>
          </w:p>
        </w:tc>
        <w:tc>
          <w:tcPr>
            <w:tcW w:w="760" w:type="dxa"/>
            <w:noWrap/>
          </w:tcPr>
          <w:p>
            <w:pPr>
              <w:jc w:val="left"/>
              <w:ind w:left="200" w:right="0" w:firstLine="0" w:hanging="0"/>
              <w:spacing w:before="0" w:after="0"/>
            </w:pPr>
            <w:r>
              <w:rPr>
                <w:sz w:val="18"/>
                <w:szCs w:val="18"/>
              </w:rPr>
              <w:t xml:space="preserve">-it͡ʃ</w:t>
            </w:r>
          </w:p>
        </w:tc>
        <w:tc>
          <w:tcPr>
            <w:tcW w:w="700" w:type="dxa"/>
            <w:noWrap/>
          </w:tcPr>
          <w:p>
            <w:pPr>
              <w:jc w:val="left"/>
              <w:ind w:left="200" w:right="0" w:firstLine="0" w:hanging="0"/>
              <w:spacing w:before="0" w:after="0"/>
            </w:pPr>
            <w:r>
              <w:rPr>
                <w:sz w:val="18"/>
                <w:szCs w:val="18"/>
              </w:rPr>
              <w:t xml:space="preserve">ɓem</w:t>
            </w:r>
          </w:p>
        </w:tc>
        <w:tc>
          <w:tcPr>
            <w:tcW w:w="760" w:type="dxa"/>
            <w:noWrap/>
          </w:tcPr>
          <w:p>
            <w:pPr>
              <w:jc w:val="left"/>
              <w:ind w:left="200" w:right="0" w:firstLine="0" w:hanging="0"/>
              <w:spacing w:before="0" w:after="0"/>
            </w:pPr>
            <w:r>
              <w:rPr>
                <w:sz w:val="18"/>
                <w:szCs w:val="18"/>
              </w:rPr>
              <w:t xml:space="preserve">ᵑǀit-</w:t>
            </w:r>
          </w:p>
        </w:tc>
      </w:tr>
      <w:tr>
        <w:trPr/>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820" w:type="dxa"/>
        <w:gridCol w:w="700" w:type="dxa"/>
        <w:gridCol w:w="760" w:type="dxa"/>
        <w:gridCol w:w="700" w:type="dxa"/>
        <w:gridCol w:w="760" w:type="dxa"/>
        <w:gridCol w:w="7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ŋʷibuk</w:t>
            </w:r>
          </w:p>
        </w:tc>
        <w:tc>
          <w:tcPr>
            <w:tcW w:w="700" w:type="dxa"/>
            <w:noWrap/>
          </w:tcPr>
          <w:p>
            <w:pPr>
              <w:jc w:val="left"/>
              <w:ind w:left="200" w:right="0" w:firstLine="0" w:hanging="0"/>
              <w:spacing w:before="0" w:after="0"/>
            </w:pPr>
            <w:r>
              <w:rPr>
                <w:sz w:val="18"/>
                <w:szCs w:val="18"/>
              </w:rPr>
              <w:t xml:space="preserve">-da</w:t>
            </w:r>
          </w:p>
        </w:tc>
        <w:tc>
          <w:tcPr>
            <w:tcW w:w="760" w:type="dxa"/>
            <w:noWrap/>
          </w:tcPr>
          <w:p>
            <w:pPr>
              <w:jc w:val="left"/>
              <w:ind w:left="200" w:right="0" w:firstLine="0" w:hanging="0"/>
              <w:spacing w:before="0" w:after="0"/>
            </w:pPr>
            <w:r>
              <w:rPr>
                <w:sz w:val="18"/>
                <w:szCs w:val="18"/>
              </w:rPr>
              <w:t xml:space="preserve">-it͡ʃ</w:t>
            </w:r>
          </w:p>
        </w:tc>
        <w:tc>
          <w:tcPr>
            <w:tcW w:w="700" w:type="dxa"/>
            <w:noWrap/>
          </w:tcPr>
          <w:p>
            <w:pPr>
              <w:jc w:val="left"/>
              <w:ind w:left="200" w:right="0" w:firstLine="0" w:hanging="0"/>
              <w:spacing w:before="0" w:after="0"/>
            </w:pPr>
            <w:r>
              <w:rPr>
                <w:sz w:val="18"/>
                <w:szCs w:val="18"/>
              </w:rPr>
              <w:t xml:space="preserve">ɓem</w:t>
            </w:r>
          </w:p>
        </w:tc>
        <w:tc>
          <w:tcPr>
            <w:tcW w:w="760" w:type="dxa"/>
            <w:noWrap/>
          </w:tcPr>
          <w:p>
            <w:pPr>
              <w:jc w:val="left"/>
              <w:ind w:left="200" w:right="0" w:firstLine="0" w:hanging="0"/>
              <w:spacing w:before="0" w:after="0"/>
            </w:pPr>
            <w:r>
              <w:rPr>
                <w:sz w:val="18"/>
                <w:szCs w:val="18"/>
              </w:rPr>
              <w:t xml:space="preserve">ᵑǀit-</w:t>
            </w:r>
          </w:p>
        </w:tc>
        <w:tc>
          <w:tcPr>
            <w:tcW w:w="760" w:type="dxa"/>
            <w:noWrap/>
          </w:tcPr>
          <w:p>
            <w:pPr>
              <w:jc w:val="left"/>
              <w:ind w:left="200" w:right="0" w:firstLine="0" w:hanging="0"/>
              <w:spacing w:before="0" w:after="0"/>
            </w:pPr>
            <w:r>
              <w:rPr>
                <w:sz w:val="18"/>
                <w:szCs w:val="18"/>
              </w:rPr>
              <w:t xml:space="preserve">neɡab</w:t>
            </w:r>
          </w:p>
        </w:tc>
        <w:tc>
          <w:tcPr>
            <w:tcW w:w="700" w:type="dxa"/>
            <w:noWrap/>
          </w:tcPr>
          <w:p>
            <w:pPr>
              <w:jc w:val="left"/>
              <w:ind w:left="200" w:right="0" w:firstLine="0" w:hanging="0"/>
              <w:spacing w:before="0" w:after="0"/>
            </w:pPr>
            <w:r>
              <w:rPr>
                <w:sz w:val="18"/>
                <w:szCs w:val="18"/>
              </w:rPr>
              <w:t xml:space="preserve">-da</w:t>
            </w:r>
          </w:p>
        </w:tc>
        <w:tc>
          <w:tcPr>
            <w:tcW w:w="760" w:type="dxa"/>
            <w:noWrap/>
          </w:tcPr>
          <w:p>
            <w:pPr>
              <w:jc w:val="left"/>
              <w:ind w:left="200" w:right="0" w:firstLine="0" w:hanging="0"/>
              <w:spacing w:before="0" w:after="0"/>
            </w:pPr>
            <w:r>
              <w:rPr>
                <w:sz w:val="18"/>
                <w:szCs w:val="18"/>
              </w:rPr>
              <w:t xml:space="preserve">-it͡ʃ</w:t>
            </w:r>
          </w:p>
        </w:tc>
        <w:tc>
          <w:tcPr>
            <w:tcW w:w="700" w:type="dxa"/>
            <w:noWrap/>
          </w:tcPr>
          <w:p>
            <w:pPr>
              <w:jc w:val="left"/>
              <w:ind w:left="200" w:right="0" w:firstLine="0" w:hanging="0"/>
              <w:spacing w:before="0" w:after="0"/>
            </w:pPr>
            <w:r>
              <w:rPr>
                <w:sz w:val="18"/>
                <w:szCs w:val="18"/>
              </w:rPr>
              <w:t xml:space="preserve">fan</w:t>
            </w:r>
          </w:p>
        </w:tc>
      </w:tr>
      <w:tr>
        <w:trPr/>
        <w:tc>
          <w:tcPr>
            <w:tcW w:w="82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kill</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ɓa</w:t>
            </w:r>
          </w:p>
        </w:tc>
      </w:tr>
      <w:tr>
        <w:trPr/>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Nyaung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Nyaung uses the correlative strategy to form relative clauses. The relative clause is introduced by a dedicated relativiser and appears as an independent clause. The main clause contains a demonstrative that corresponds to the relativiser and identifies the element being modified. The relative clause precedes the main clause when used on its own, and follows the head noun when it functions as a modifier. The internal structure of both clauses is fully finite.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Sobb ncutongich mofauqu bba.</w:t>
      </w:r>
      <w:r>
        <w:rPr>
          <w:i w:val="1"/>
          <w:iCs w:val="1"/>
        </w:rPr>
        <w:t xml:space="preserve">	(22)</w:t>
      </w:r>
    </w:p>
    <w:p>
      <w:pPr>
        <w:jc w:val="left"/>
        <w:ind w:left="200" w:right="0" w:firstLine="0" w:hanging="0"/>
        <w:spacing w:before="0" w:after="0"/>
        <w:tabs>
          <w:tab w:val="right" w:leader="none" w:pos="9000"/>
        </w:tabs>
      </w:pPr>
      <w:r>
        <w:rPr/>
        <w:t xml:space="preserve"/>
      </w:r>
      <w:r>
        <w:rPr/>
        <w:t xml:space="preserve">[soɓ ᵑǀutoŋit͡ʃ mofaukʷ ɓa]</w:t>
      </w:r>
    </w:p>
    <w:tbl>
      <w:tblGrid>
        <w:gridCol w:w="1060" w:type="dxa"/>
        <w:gridCol w:w="760" w:type="dxa"/>
        <w:gridCol w:w="700" w:type="dxa"/>
        <w:gridCol w:w="700" w:type="dxa"/>
        <w:gridCol w:w="76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soɓ</w:t>
            </w:r>
          </w:p>
        </w:tc>
        <w:tc>
          <w:tcPr>
            <w:tcW w:w="760" w:type="dxa"/>
            <w:noWrap/>
          </w:tcPr>
          <w:p>
            <w:pPr>
              <w:jc w:val="left"/>
              <w:ind w:left="200" w:right="0" w:firstLine="0" w:hanging="0"/>
              <w:spacing w:before="0" w:after="0"/>
            </w:pPr>
            <w:r>
              <w:rPr>
                <w:sz w:val="18"/>
                <w:szCs w:val="18"/>
              </w:rPr>
              <w:t xml:space="preserve">ᵑǀit-</w:t>
            </w:r>
          </w:p>
        </w:tc>
        <w:tc>
          <w:tcPr>
            <w:tcW w:w="700" w:type="dxa"/>
            <w:noWrap/>
          </w:tcPr>
          <w:p>
            <w:pPr>
              <w:jc w:val="left"/>
              <w:ind w:left="200" w:right="0" w:firstLine="0" w:hanging="0"/>
              <w:spacing w:before="0" w:after="0"/>
            </w:pPr>
            <w:r>
              <w:rPr>
                <w:sz w:val="18"/>
                <w:szCs w:val="18"/>
              </w:rPr>
              <w:t xml:space="preserve">ɡʷoŋ</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880" w:type="dxa"/>
            <w:noWrap/>
          </w:tcPr>
          <w:p>
            <w:pPr>
              <w:jc w:val="left"/>
              <w:ind w:left="200" w:right="0" w:firstLine="0" w:hanging="0"/>
              <w:spacing w:before="0" w:after="0"/>
            </w:pPr>
            <w:r>
              <w:rPr>
                <w:sz w:val="18"/>
                <w:szCs w:val="18"/>
              </w:rPr>
              <w:t xml:space="preserve">mefaukʷ</w:t>
            </w:r>
          </w:p>
        </w:tc>
        <w:tc>
          <w:tcPr>
            <w:tcW w:w="700" w:type="dxa"/>
            <w:noWrap/>
          </w:tcPr>
          <w:p>
            <w:pPr>
              <w:jc w:val="left"/>
              <w:ind w:left="200" w:right="0" w:firstLine="0" w:hanging="0"/>
              <w:spacing w:before="0" w:after="0"/>
            </w:pPr>
            <w:r>
              <w:rPr>
                <w:sz w:val="18"/>
                <w:szCs w:val="18"/>
              </w:rPr>
              <w:t xml:space="preserve">ɓa</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6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Tyes ncitabamich mob bba sobb tyes mofauqu bba ngin.</w:t>
      </w:r>
      <w:r>
        <w:rPr>
          <w:i w:val="1"/>
          <w:iCs w:val="1"/>
        </w:rPr>
        <w:t xml:space="preserve">	(23)</w:t>
      </w:r>
    </w:p>
    <w:p>
      <w:pPr>
        <w:jc w:val="left"/>
        <w:ind w:left="200" w:right="0" w:firstLine="0" w:hanging="0"/>
        <w:spacing w:before="0" w:after="0"/>
        <w:tabs>
          <w:tab w:val="right" w:leader="none" w:pos="9000"/>
        </w:tabs>
      </w:pPr>
      <w:r>
        <w:rPr/>
        <w:t xml:space="preserve"/>
      </w:r>
      <w:r>
        <w:rPr/>
        <w:t xml:space="preserve">[t͡ɕes ᵑǀitabamit͡ʃ mob ɓa soɓ t͡ɕes mofaukʷ ɓa ŋin]</w:t>
      </w:r>
    </w:p>
    <w:tbl>
      <w:tblGrid>
        <w:gridCol w:w="820" w:type="dxa"/>
        <w:gridCol w:w="760" w:type="dxa"/>
        <w:gridCol w:w="880" w:type="dxa"/>
        <w:gridCol w:w="700" w:type="dxa"/>
        <w:gridCol w:w="760" w:type="dxa"/>
        <w:gridCol w:w="760" w:type="dxa"/>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t͡ɕes</w:t>
            </w:r>
          </w:p>
        </w:tc>
        <w:tc>
          <w:tcPr>
            <w:tcW w:w="760" w:type="dxa"/>
            <w:noWrap/>
          </w:tcPr>
          <w:p>
            <w:pPr>
              <w:jc w:val="left"/>
              <w:ind w:left="200" w:right="0" w:firstLine="0" w:hanging="0"/>
              <w:spacing w:before="0" w:after="0"/>
            </w:pPr>
            <w:r>
              <w:rPr>
                <w:sz w:val="18"/>
                <w:szCs w:val="18"/>
              </w:rPr>
              <w:t xml:space="preserve">ᵑǀit-</w:t>
            </w:r>
          </w:p>
        </w:tc>
        <w:tc>
          <w:tcPr>
            <w:tcW w:w="880" w:type="dxa"/>
            <w:noWrap/>
          </w:tcPr>
          <w:p>
            <w:pPr>
              <w:jc w:val="left"/>
              <w:ind w:left="200" w:right="0" w:firstLine="0" w:hanging="0"/>
              <w:spacing w:before="0" w:after="0"/>
            </w:pPr>
            <w:r>
              <w:rPr>
                <w:sz w:val="18"/>
                <w:szCs w:val="18"/>
              </w:rPr>
              <w:t xml:space="preserve">t͡ʃabam</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760" w:type="dxa"/>
            <w:noWrap/>
          </w:tcPr>
          <w:p>
            <w:pPr>
              <w:jc w:val="left"/>
              <w:ind w:left="200" w:right="0" w:firstLine="0" w:hanging="0"/>
              <w:spacing w:before="0" w:after="0"/>
            </w:pPr>
            <w:r>
              <w:rPr>
                <w:sz w:val="18"/>
                <w:szCs w:val="18"/>
              </w:rPr>
              <w:t xml:space="preserve">mob</w:t>
            </w:r>
          </w:p>
        </w:tc>
        <w:tc>
          <w:tcPr>
            <w:tcW w:w="700" w:type="dxa"/>
            <w:noWrap/>
          </w:tcPr>
          <w:p>
            <w:pPr>
              <w:jc w:val="left"/>
              <w:ind w:left="200" w:right="0" w:firstLine="0" w:hanging="0"/>
              <w:spacing w:before="0" w:after="0"/>
            </w:pPr>
            <w:r>
              <w:rPr>
                <w:sz w:val="18"/>
                <w:szCs w:val="18"/>
              </w:rPr>
              <w:t xml:space="preserve">ɓa</w:t>
            </w:r>
          </w:p>
        </w:tc>
        <w:tc>
          <w:tcPr>
            <w:tcW w:w="1060" w:type="dxa"/>
            <w:noWrap/>
          </w:tcPr>
          <w:p>
            <w:pPr>
              <w:jc w:val="left"/>
              <w:ind w:left="200" w:right="0" w:firstLine="0" w:hanging="0"/>
              <w:spacing w:before="0" w:after="0"/>
            </w:pPr>
            <w:r>
              <w:rPr>
                <w:sz w:val="18"/>
                <w:szCs w:val="18"/>
              </w:rPr>
              <w:t xml:space="preserve">soɓ</w:t>
            </w:r>
          </w:p>
        </w:tc>
        <w:tc>
          <w:tcPr>
            <w:tcW w:w="820" w:type="dxa"/>
            <w:noWrap/>
          </w:tcPr>
          <w:p>
            <w:pPr>
              <w:jc w:val="left"/>
              <w:ind w:left="200" w:right="0" w:firstLine="0" w:hanging="0"/>
              <w:spacing w:before="0" w:after="0"/>
            </w:pPr>
            <w:r>
              <w:rPr>
                <w:sz w:val="18"/>
                <w:szCs w:val="18"/>
              </w:rPr>
              <w:t xml:space="preserve">t͡ɕes</w:t>
            </w:r>
          </w:p>
        </w:tc>
      </w:tr>
      <w:tr>
        <w:trPr/>
        <w:tc>
          <w:tcPr>
            <w:tcW w:w="820" w:type="dxa"/>
            <w:noWrap/>
          </w:tcPr>
          <w:p>
            <w:pPr>
              <w:jc w:val="left"/>
              <w:ind w:left="200" w:right="0" w:firstLine="0" w:hanging="0"/>
              <w:spacing w:before="0" w:after="0"/>
            </w:pPr>
            <w:r>
              <w:rPr>
                <w:sz w:val="18"/>
                <w:szCs w:val="18"/>
                <w:i w:val="1"/>
                <w:iCs w:val="1"/>
              </w:rPr>
              <w:t xml:space="preserve">3.sing</w:t>
            </w:r>
          </w:p>
        </w:tc>
        <w:tc>
          <w:tcPr>
            <w:tcW w:w="76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3.sing</w:t>
            </w:r>
          </w:p>
        </w:tc>
      </w:tr>
    </w:tbl>
    <w:p>
      <w:pPr>
        <w:jc w:val="left"/>
        <w:spacing w:before="0" w:after="0"/>
      </w:pPr>
      <w:r>
        <w:rPr>
          <w:sz w:val="2"/>
          <w:szCs w:val="2"/>
        </w:rPr>
        <w:t xml:space="preserve"> </w:t>
      </w:r>
    </w:p>
    <w:tbl>
      <w:tblGrid>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mefaukʷ</w:t>
            </w:r>
          </w:p>
        </w:tc>
        <w:tc>
          <w:tcPr>
            <w:tcW w:w="700" w:type="dxa"/>
            <w:noWrap/>
          </w:tcPr>
          <w:p>
            <w:pPr>
              <w:jc w:val="left"/>
              <w:ind w:left="200" w:right="0" w:firstLine="0" w:hanging="0"/>
              <w:spacing w:before="0" w:after="0"/>
            </w:pPr>
            <w:r>
              <w:rPr>
                <w:sz w:val="18"/>
                <w:szCs w:val="18"/>
              </w:rPr>
              <w:t xml:space="preserve">ɓa</w:t>
            </w:r>
          </w:p>
        </w:tc>
        <w:tc>
          <w:tcPr>
            <w:tcW w:w="700" w:type="dxa"/>
            <w:noWrap/>
          </w:tcPr>
          <w:p>
            <w:pPr>
              <w:jc w:val="left"/>
              <w:ind w:left="200" w:right="0" w:firstLine="0" w:hanging="0"/>
              <w:spacing w:before="0" w:after="0"/>
            </w:pPr>
            <w:r>
              <w:rPr>
                <w:sz w:val="18"/>
                <w:szCs w:val="18"/>
              </w:rPr>
              <w:t xml:space="preserve">ŋin</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Tyes ncututaungwich gwaungw bba tyes tyes mob bba ngin sobb tyes mofauqu bba ngin.</w:t>
      </w:r>
      <w:r>
        <w:rPr>
          <w:i w:val="1"/>
          <w:iCs w:val="1"/>
        </w:rPr>
        <w:t xml:space="preserve">	(24)</w:t>
      </w:r>
    </w:p>
    <w:p>
      <w:pPr>
        <w:jc w:val="left"/>
        <w:ind w:left="200" w:right="0" w:firstLine="0" w:hanging="0"/>
        <w:spacing w:before="0" w:after="0"/>
        <w:tabs>
          <w:tab w:val="right" w:leader="none" w:pos="9000"/>
        </w:tabs>
      </w:pPr>
      <w:r>
        <w:rPr/>
        <w:t xml:space="preserve"/>
      </w:r>
      <w:r>
        <w:rPr/>
        <w:t xml:space="preserve">[t͡ɕes ᵑǀututauŋʷit͡ʃ ɡʷauŋʷ ɓa t͡ɕes t͡ɕes mob ɓa ŋin soɓ t͡ɕes mofaukʷ ɓa ŋin]</w:t>
      </w:r>
    </w:p>
    <w:tbl>
      <w:tblGrid>
        <w:gridCol w:w="820" w:type="dxa"/>
        <w:gridCol w:w="760" w:type="dxa"/>
        <w:gridCol w:w="1000" w:type="dxa"/>
        <w:gridCol w:w="700" w:type="dxa"/>
        <w:gridCol w:w="760" w:type="dxa"/>
        <w:gridCol w:w="820" w:type="dxa"/>
        <w:gridCol w:w="70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t͡ɕes</w:t>
            </w:r>
          </w:p>
        </w:tc>
        <w:tc>
          <w:tcPr>
            <w:tcW w:w="760" w:type="dxa"/>
            <w:noWrap/>
          </w:tcPr>
          <w:p>
            <w:pPr>
              <w:jc w:val="left"/>
              <w:ind w:left="200" w:right="0" w:firstLine="0" w:hanging="0"/>
              <w:spacing w:before="0" w:after="0"/>
            </w:pPr>
            <w:r>
              <w:rPr>
                <w:sz w:val="18"/>
                <w:szCs w:val="18"/>
              </w:rPr>
              <w:t xml:space="preserve">ᵑǀit-</w:t>
            </w:r>
          </w:p>
        </w:tc>
        <w:tc>
          <w:tcPr>
            <w:tcW w:w="1000" w:type="dxa"/>
            <w:noWrap/>
          </w:tcPr>
          <w:p>
            <w:pPr>
              <w:jc w:val="left"/>
              <w:ind w:left="200" w:right="0" w:firstLine="0" w:hanging="0"/>
              <w:spacing w:before="0" w:after="0"/>
            </w:pPr>
            <w:r>
              <w:rPr>
                <w:sz w:val="18"/>
                <w:szCs w:val="18"/>
              </w:rPr>
              <w:t xml:space="preserve">t͡ɕitauŋʷ</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820" w:type="dxa"/>
            <w:noWrap/>
          </w:tcPr>
          <w:p>
            <w:pPr>
              <w:jc w:val="left"/>
              <w:ind w:left="200" w:right="0" w:firstLine="0" w:hanging="0"/>
              <w:spacing w:before="0" w:after="0"/>
            </w:pPr>
            <w:r>
              <w:rPr>
                <w:sz w:val="18"/>
                <w:szCs w:val="18"/>
              </w:rPr>
              <w:t xml:space="preserve">ɡʷauŋʷ</w:t>
            </w:r>
          </w:p>
        </w:tc>
        <w:tc>
          <w:tcPr>
            <w:tcW w:w="700" w:type="dxa"/>
            <w:noWrap/>
          </w:tcPr>
          <w:p>
            <w:pPr>
              <w:jc w:val="left"/>
              <w:ind w:left="200" w:right="0" w:firstLine="0" w:hanging="0"/>
              <w:spacing w:before="0" w:after="0"/>
            </w:pPr>
            <w:r>
              <w:rPr>
                <w:sz w:val="18"/>
                <w:szCs w:val="18"/>
              </w:rPr>
              <w:t xml:space="preserve">ɓa</w:t>
            </w:r>
          </w:p>
        </w:tc>
        <w:tc>
          <w:tcPr>
            <w:tcW w:w="820" w:type="dxa"/>
            <w:noWrap/>
          </w:tcPr>
          <w:p>
            <w:pPr>
              <w:jc w:val="left"/>
              <w:ind w:left="200" w:right="0" w:firstLine="0" w:hanging="0"/>
              <w:spacing w:before="0" w:after="0"/>
            </w:pPr>
            <w:r>
              <w:rPr>
                <w:sz w:val="18"/>
                <w:szCs w:val="18"/>
              </w:rPr>
              <w:t xml:space="preserve">t͡ɕes</w:t>
            </w:r>
          </w:p>
        </w:tc>
        <w:tc>
          <w:tcPr>
            <w:tcW w:w="820" w:type="dxa"/>
            <w:noWrap/>
          </w:tcPr>
          <w:p>
            <w:pPr>
              <w:jc w:val="left"/>
              <w:ind w:left="200" w:right="0" w:firstLine="0" w:hanging="0"/>
              <w:spacing w:before="0" w:after="0"/>
            </w:pPr>
            <w:r>
              <w:rPr>
                <w:sz w:val="18"/>
                <w:szCs w:val="18"/>
              </w:rPr>
              <w:t xml:space="preserve">t͡ɕes</w:t>
            </w:r>
          </w:p>
        </w:tc>
      </w:tr>
      <w:tr>
        <w:trPr/>
        <w:tc>
          <w:tcPr>
            <w:tcW w:w="820" w:type="dxa"/>
            <w:noWrap/>
          </w:tcPr>
          <w:p>
            <w:pPr>
              <w:jc w:val="left"/>
              <w:ind w:left="200" w:right="0" w:firstLine="0" w:hanging="0"/>
              <w:spacing w:before="0" w:after="0"/>
            </w:pPr>
            <w:r>
              <w:rPr>
                <w:sz w:val="18"/>
                <w:szCs w:val="18"/>
                <w:i w:val="1"/>
                <w:iCs w:val="1"/>
              </w:rPr>
              <w:t xml:space="preserve">3.sing</w:t>
            </w:r>
          </w:p>
        </w:tc>
        <w:tc>
          <w:tcPr>
            <w:tcW w:w="760" w:type="dxa"/>
            <w:noWrap/>
          </w:tcPr>
          <w:p>
            <w:pPr>
              <w:jc w:val="left"/>
              <w:ind w:left="200" w:right="0" w:firstLine="0" w:hanging="0"/>
              <w:spacing w:before="0" w:after="0"/>
            </w:pPr>
            <w:r>
              <w:rPr>
                <w:sz w:val="18"/>
                <w:szCs w:val="18"/>
                <w:i w:val="1"/>
                <w:iCs w:val="1"/>
              </w:rPr>
              <w:t xml:space="preserve">ACC</w:t>
            </w:r>
          </w:p>
        </w:tc>
        <w:tc>
          <w:tcPr>
            <w:tcW w:w="100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3.sing</w:t>
            </w:r>
          </w:p>
        </w:tc>
      </w:tr>
    </w:tbl>
    <w:p>
      <w:pPr>
        <w:jc w:val="left"/>
        <w:spacing w:before="0" w:after="0"/>
      </w:pPr>
      <w:r>
        <w:rPr>
          <w:sz w:val="2"/>
          <w:szCs w:val="2"/>
        </w:rPr>
        <w:t xml:space="preserve"> </w:t>
      </w:r>
    </w:p>
    <w:tbl>
      <w:tblGrid>
        <w:gridCol w:w="760" w:type="dxa"/>
        <w:gridCol w:w="700" w:type="dxa"/>
        <w:gridCol w:w="700" w:type="dxa"/>
        <w:gridCol w:w="1060" w:type="dxa"/>
        <w:gridCol w:w="82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mob</w:t>
            </w:r>
          </w:p>
        </w:tc>
        <w:tc>
          <w:tcPr>
            <w:tcW w:w="700" w:type="dxa"/>
            <w:noWrap/>
          </w:tcPr>
          <w:p>
            <w:pPr>
              <w:jc w:val="left"/>
              <w:ind w:left="200" w:right="0" w:firstLine="0" w:hanging="0"/>
              <w:spacing w:before="0" w:after="0"/>
            </w:pPr>
            <w:r>
              <w:rPr>
                <w:sz w:val="18"/>
                <w:szCs w:val="18"/>
              </w:rPr>
              <w:t xml:space="preserve">ɓa</w:t>
            </w:r>
          </w:p>
        </w:tc>
        <w:tc>
          <w:tcPr>
            <w:tcW w:w="700" w:type="dxa"/>
            <w:noWrap/>
          </w:tcPr>
          <w:p>
            <w:pPr>
              <w:jc w:val="left"/>
              <w:ind w:left="200" w:right="0" w:firstLine="0" w:hanging="0"/>
              <w:spacing w:before="0" w:after="0"/>
            </w:pPr>
            <w:r>
              <w:rPr>
                <w:sz w:val="18"/>
                <w:szCs w:val="18"/>
              </w:rPr>
              <w:t xml:space="preserve">ŋin</w:t>
            </w:r>
          </w:p>
        </w:tc>
        <w:tc>
          <w:tcPr>
            <w:tcW w:w="1060" w:type="dxa"/>
            <w:noWrap/>
          </w:tcPr>
          <w:p>
            <w:pPr>
              <w:jc w:val="left"/>
              <w:ind w:left="200" w:right="0" w:firstLine="0" w:hanging="0"/>
              <w:spacing w:before="0" w:after="0"/>
            </w:pPr>
            <w:r>
              <w:rPr>
                <w:sz w:val="18"/>
                <w:szCs w:val="18"/>
              </w:rPr>
              <w:t xml:space="preserve">soɓ</w:t>
            </w:r>
          </w:p>
        </w:tc>
        <w:tc>
          <w:tcPr>
            <w:tcW w:w="820" w:type="dxa"/>
            <w:noWrap/>
          </w:tcPr>
          <w:p>
            <w:pPr>
              <w:jc w:val="left"/>
              <w:ind w:left="200" w:right="0" w:firstLine="0" w:hanging="0"/>
              <w:spacing w:before="0" w:after="0"/>
            </w:pPr>
            <w:r>
              <w:rPr>
                <w:sz w:val="18"/>
                <w:szCs w:val="18"/>
              </w:rPr>
              <w:t xml:space="preserve">t͡ɕes</w:t>
            </w:r>
          </w:p>
        </w:tc>
        <w:tc>
          <w:tcPr>
            <w:tcW w:w="880" w:type="dxa"/>
            <w:noWrap/>
          </w:tcPr>
          <w:p>
            <w:pPr>
              <w:jc w:val="left"/>
              <w:ind w:left="200" w:right="0" w:firstLine="0" w:hanging="0"/>
              <w:spacing w:before="0" w:after="0"/>
            </w:pPr>
            <w:r>
              <w:rPr>
                <w:sz w:val="18"/>
                <w:szCs w:val="18"/>
              </w:rPr>
              <w:t xml:space="preserve">mefaukʷ</w:t>
            </w:r>
          </w:p>
        </w:tc>
        <w:tc>
          <w:tcPr>
            <w:tcW w:w="700" w:type="dxa"/>
            <w:noWrap/>
          </w:tcPr>
          <w:p>
            <w:pPr>
              <w:jc w:val="left"/>
              <w:ind w:left="200" w:right="0" w:firstLine="0" w:hanging="0"/>
              <w:spacing w:before="0" w:after="0"/>
            </w:pPr>
            <w:r>
              <w:rPr>
                <w:sz w:val="18"/>
                <w:szCs w:val="18"/>
              </w:rPr>
              <w:t xml:space="preserve">ɓa</w:t>
            </w:r>
          </w:p>
        </w:tc>
        <w:tc>
          <w:tcPr>
            <w:tcW w:w="700" w:type="dxa"/>
            <w:noWrap/>
          </w:tcPr>
          <w:p>
            <w:pPr>
              <w:jc w:val="left"/>
              <w:ind w:left="200" w:right="0" w:firstLine="0" w:hanging="0"/>
              <w:spacing w:before="0" w:after="0"/>
            </w:pPr>
            <w:r>
              <w:rPr>
                <w:sz w:val="18"/>
                <w:szCs w:val="18"/>
              </w:rPr>
              <w:t xml:space="preserve">ŋin</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then</w:t>
            </w:r>
          </w:p>
        </w:tc>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3.sing</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Sobb tyes hin bba tyes tyes gwaungw bba ngin tyes tyes mob bba ngin sobb tyes mofauqu bba ngin.</w:t>
      </w:r>
      <w:r>
        <w:rPr>
          <w:i w:val="1"/>
          <w:iCs w:val="1"/>
        </w:rPr>
        <w:t xml:space="preserve">	(25)</w:t>
      </w:r>
    </w:p>
    <w:p>
      <w:pPr>
        <w:jc w:val="left"/>
        <w:ind w:left="200" w:right="0" w:firstLine="0" w:hanging="0"/>
        <w:spacing w:before="0" w:after="0"/>
        <w:tabs>
          <w:tab w:val="right" w:leader="none" w:pos="9000"/>
        </w:tabs>
      </w:pPr>
      <w:r>
        <w:rPr/>
        <w:t xml:space="preserve"/>
      </w:r>
      <w:r>
        <w:rPr/>
        <w:t xml:space="preserve">[soɓ t͡ɕes hin ɓa t͡ɕes t͡ɕes ɡʷauŋʷ ɓa ŋin t͡ɕes t͡ɕes mob ɓa ŋin soɓ t͡ɕes mofaukʷ ɓa ŋin]</w:t>
      </w:r>
    </w:p>
    <w:tbl>
      <w:tblGrid>
        <w:gridCol w:w="1060" w:type="dxa"/>
        <w:gridCol w:w="820" w:type="dxa"/>
        <w:gridCol w:w="700" w:type="dxa"/>
        <w:gridCol w:w="700" w:type="dxa"/>
        <w:gridCol w:w="820" w:type="dxa"/>
        <w:gridCol w:w="82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soɓ</w:t>
            </w:r>
          </w:p>
        </w:tc>
        <w:tc>
          <w:tcPr>
            <w:tcW w:w="820" w:type="dxa"/>
            <w:noWrap/>
          </w:tcPr>
          <w:p>
            <w:pPr>
              <w:jc w:val="left"/>
              <w:ind w:left="200" w:right="0" w:firstLine="0" w:hanging="0"/>
              <w:spacing w:before="0" w:after="0"/>
            </w:pPr>
            <w:r>
              <w:rPr>
                <w:sz w:val="18"/>
                <w:szCs w:val="18"/>
              </w:rPr>
              <w:t xml:space="preserve">t͡ɕes</w:t>
            </w:r>
          </w:p>
        </w:tc>
        <w:tc>
          <w:tcPr>
            <w:tcW w:w="700" w:type="dxa"/>
            <w:noWrap/>
          </w:tcPr>
          <w:p>
            <w:pPr>
              <w:jc w:val="left"/>
              <w:ind w:left="200" w:right="0" w:firstLine="0" w:hanging="0"/>
              <w:spacing w:before="0" w:after="0"/>
            </w:pPr>
            <w:r>
              <w:rPr>
                <w:sz w:val="18"/>
                <w:szCs w:val="18"/>
              </w:rPr>
              <w:t xml:space="preserve">hin</w:t>
            </w:r>
          </w:p>
        </w:tc>
        <w:tc>
          <w:tcPr>
            <w:tcW w:w="700" w:type="dxa"/>
            <w:noWrap/>
          </w:tcPr>
          <w:p>
            <w:pPr>
              <w:jc w:val="left"/>
              <w:ind w:left="200" w:right="0" w:firstLine="0" w:hanging="0"/>
              <w:spacing w:before="0" w:after="0"/>
            </w:pPr>
            <w:r>
              <w:rPr>
                <w:sz w:val="18"/>
                <w:szCs w:val="18"/>
              </w:rPr>
              <w:t xml:space="preserve">ɓa</w:t>
            </w:r>
          </w:p>
        </w:tc>
        <w:tc>
          <w:tcPr>
            <w:tcW w:w="820" w:type="dxa"/>
            <w:noWrap/>
          </w:tcPr>
          <w:p>
            <w:pPr>
              <w:jc w:val="left"/>
              <w:ind w:left="200" w:right="0" w:firstLine="0" w:hanging="0"/>
              <w:spacing w:before="0" w:after="0"/>
            </w:pPr>
            <w:r>
              <w:rPr>
                <w:sz w:val="18"/>
                <w:szCs w:val="18"/>
              </w:rPr>
              <w:t xml:space="preserve">t͡ɕes</w:t>
            </w:r>
          </w:p>
        </w:tc>
        <w:tc>
          <w:tcPr>
            <w:tcW w:w="820" w:type="dxa"/>
            <w:noWrap/>
          </w:tcPr>
          <w:p>
            <w:pPr>
              <w:jc w:val="left"/>
              <w:ind w:left="200" w:right="0" w:firstLine="0" w:hanging="0"/>
              <w:spacing w:before="0" w:after="0"/>
            </w:pPr>
            <w:r>
              <w:rPr>
                <w:sz w:val="18"/>
                <w:szCs w:val="18"/>
              </w:rPr>
              <w:t xml:space="preserve">t͡ɕes</w:t>
            </w:r>
          </w:p>
        </w:tc>
        <w:tc>
          <w:tcPr>
            <w:tcW w:w="820" w:type="dxa"/>
            <w:noWrap/>
          </w:tcPr>
          <w:p>
            <w:pPr>
              <w:jc w:val="left"/>
              <w:ind w:left="200" w:right="0" w:firstLine="0" w:hanging="0"/>
              <w:spacing w:before="0" w:after="0"/>
            </w:pPr>
            <w:r>
              <w:rPr>
                <w:sz w:val="18"/>
                <w:szCs w:val="18"/>
              </w:rPr>
              <w:t xml:space="preserve">ɡʷauŋʷ</w:t>
            </w:r>
          </w:p>
        </w:tc>
        <w:tc>
          <w:tcPr>
            <w:tcW w:w="700" w:type="dxa"/>
            <w:noWrap/>
          </w:tcPr>
          <w:p>
            <w:pPr>
              <w:jc w:val="left"/>
              <w:ind w:left="200" w:right="0" w:firstLine="0" w:hanging="0"/>
              <w:spacing w:before="0" w:after="0"/>
            </w:pPr>
            <w:r>
              <w:rPr>
                <w:sz w:val="18"/>
                <w:szCs w:val="18"/>
              </w:rPr>
              <w:t xml:space="preserve">ɓa</w:t>
            </w:r>
          </w:p>
        </w:tc>
        <w:tc>
          <w:tcPr>
            <w:tcW w:w="700" w:type="dxa"/>
            <w:noWrap/>
          </w:tcPr>
          <w:p>
            <w:pPr>
              <w:jc w:val="left"/>
              <w:ind w:left="200" w:right="0" w:firstLine="0" w:hanging="0"/>
              <w:spacing w:before="0" w:after="0"/>
            </w:pPr>
            <w:r>
              <w:rPr>
                <w:sz w:val="18"/>
                <w:szCs w:val="18"/>
              </w:rPr>
              <w:t xml:space="preserve">ŋin</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then</w:t>
            </w:r>
          </w:p>
        </w:tc>
      </w:tr>
    </w:tbl>
    <w:p>
      <w:pPr>
        <w:jc w:val="left"/>
        <w:spacing w:before="0" w:after="0"/>
      </w:pPr>
      <w:r>
        <w:rPr>
          <w:sz w:val="2"/>
          <w:szCs w:val="2"/>
        </w:rPr>
        <w:t xml:space="preserve"> </w:t>
      </w:r>
    </w:p>
    <w:tbl>
      <w:tblGrid>
        <w:gridCol w:w="820" w:type="dxa"/>
        <w:gridCol w:w="820" w:type="dxa"/>
        <w:gridCol w:w="760" w:type="dxa"/>
        <w:gridCol w:w="700" w:type="dxa"/>
        <w:gridCol w:w="700" w:type="dxa"/>
        <w:gridCol w:w="1060" w:type="dxa"/>
        <w:gridCol w:w="82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t͡ɕes</w:t>
            </w:r>
          </w:p>
        </w:tc>
        <w:tc>
          <w:tcPr>
            <w:tcW w:w="820" w:type="dxa"/>
            <w:noWrap/>
          </w:tcPr>
          <w:p>
            <w:pPr>
              <w:jc w:val="left"/>
              <w:ind w:left="200" w:right="0" w:firstLine="0" w:hanging="0"/>
              <w:spacing w:before="0" w:after="0"/>
            </w:pPr>
            <w:r>
              <w:rPr>
                <w:sz w:val="18"/>
                <w:szCs w:val="18"/>
              </w:rPr>
              <w:t xml:space="preserve">t͡ɕes</w:t>
            </w:r>
          </w:p>
        </w:tc>
        <w:tc>
          <w:tcPr>
            <w:tcW w:w="760" w:type="dxa"/>
            <w:noWrap/>
          </w:tcPr>
          <w:p>
            <w:pPr>
              <w:jc w:val="left"/>
              <w:ind w:left="200" w:right="0" w:firstLine="0" w:hanging="0"/>
              <w:spacing w:before="0" w:after="0"/>
            </w:pPr>
            <w:r>
              <w:rPr>
                <w:sz w:val="18"/>
                <w:szCs w:val="18"/>
              </w:rPr>
              <w:t xml:space="preserve">mob</w:t>
            </w:r>
          </w:p>
        </w:tc>
        <w:tc>
          <w:tcPr>
            <w:tcW w:w="700" w:type="dxa"/>
            <w:noWrap/>
          </w:tcPr>
          <w:p>
            <w:pPr>
              <w:jc w:val="left"/>
              <w:ind w:left="200" w:right="0" w:firstLine="0" w:hanging="0"/>
              <w:spacing w:before="0" w:after="0"/>
            </w:pPr>
            <w:r>
              <w:rPr>
                <w:sz w:val="18"/>
                <w:szCs w:val="18"/>
              </w:rPr>
              <w:t xml:space="preserve">ɓa</w:t>
            </w:r>
          </w:p>
        </w:tc>
        <w:tc>
          <w:tcPr>
            <w:tcW w:w="700" w:type="dxa"/>
            <w:noWrap/>
          </w:tcPr>
          <w:p>
            <w:pPr>
              <w:jc w:val="left"/>
              <w:ind w:left="200" w:right="0" w:firstLine="0" w:hanging="0"/>
              <w:spacing w:before="0" w:after="0"/>
            </w:pPr>
            <w:r>
              <w:rPr>
                <w:sz w:val="18"/>
                <w:szCs w:val="18"/>
              </w:rPr>
              <w:t xml:space="preserve">ŋin</w:t>
            </w:r>
          </w:p>
        </w:tc>
        <w:tc>
          <w:tcPr>
            <w:tcW w:w="1060" w:type="dxa"/>
            <w:noWrap/>
          </w:tcPr>
          <w:p>
            <w:pPr>
              <w:jc w:val="left"/>
              <w:ind w:left="200" w:right="0" w:firstLine="0" w:hanging="0"/>
              <w:spacing w:before="0" w:after="0"/>
            </w:pPr>
            <w:r>
              <w:rPr>
                <w:sz w:val="18"/>
                <w:szCs w:val="18"/>
              </w:rPr>
              <w:t xml:space="preserve">soɓ</w:t>
            </w:r>
          </w:p>
        </w:tc>
        <w:tc>
          <w:tcPr>
            <w:tcW w:w="820" w:type="dxa"/>
            <w:noWrap/>
          </w:tcPr>
          <w:p>
            <w:pPr>
              <w:jc w:val="left"/>
              <w:ind w:left="200" w:right="0" w:firstLine="0" w:hanging="0"/>
              <w:spacing w:before="0" w:after="0"/>
            </w:pPr>
            <w:r>
              <w:rPr>
                <w:sz w:val="18"/>
                <w:szCs w:val="18"/>
              </w:rPr>
              <w:t xml:space="preserve">t͡ɕes</w:t>
            </w:r>
          </w:p>
        </w:tc>
        <w:tc>
          <w:tcPr>
            <w:tcW w:w="880" w:type="dxa"/>
            <w:noWrap/>
          </w:tcPr>
          <w:p>
            <w:pPr>
              <w:jc w:val="left"/>
              <w:ind w:left="200" w:right="0" w:firstLine="0" w:hanging="0"/>
              <w:spacing w:before="0" w:after="0"/>
            </w:pPr>
            <w:r>
              <w:rPr>
                <w:sz w:val="18"/>
                <w:szCs w:val="18"/>
              </w:rPr>
              <w:t xml:space="preserve">mefaukʷ</w:t>
            </w:r>
          </w:p>
        </w:tc>
        <w:tc>
          <w:tcPr>
            <w:tcW w:w="700" w:type="dxa"/>
            <w:noWrap/>
          </w:tcPr>
          <w:p>
            <w:pPr>
              <w:jc w:val="left"/>
              <w:ind w:left="200" w:right="0" w:firstLine="0" w:hanging="0"/>
              <w:spacing w:before="0" w:after="0"/>
            </w:pPr>
            <w:r>
              <w:rPr>
                <w:sz w:val="18"/>
                <w:szCs w:val="18"/>
              </w:rPr>
              <w:t xml:space="preserve">ɓa</w:t>
            </w:r>
          </w:p>
        </w:tc>
      </w:tr>
      <w:tr>
        <w:trPr/>
        <w:tc>
          <w:tcPr>
            <w:tcW w:w="82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3.sing</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then</w:t>
            </w:r>
          </w:p>
        </w:tc>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3.sing</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ŋin</w:t>
            </w:r>
          </w:p>
        </w:tc>
      </w:tr>
      <w:tr>
        <w:trPr/>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Nyaung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Bbisich sebaisich ncais ncuquaquochef bbung bba hegwaf segitenich dinit bba.</w:t>
      </w:r>
      <w:r>
        <w:rPr>
          <w:i w:val="1"/>
          <w:iCs w:val="1"/>
        </w:rPr>
        <w:t xml:space="preserve">	(26)</w:t>
      </w:r>
    </w:p>
    <w:p>
      <w:pPr>
        <w:jc w:val="left"/>
        <w:ind w:left="200" w:right="0" w:firstLine="0" w:hanging="0"/>
        <w:spacing w:before="0" w:after="0"/>
        <w:tabs>
          <w:tab w:val="right" w:leader="none" w:pos="9000"/>
        </w:tabs>
      </w:pPr>
      <w:r>
        <w:rPr/>
        <w:t xml:space="preserve"/>
      </w:r>
      <w:r>
        <w:rPr/>
        <w:t xml:space="preserve">[ɓisit͡ʃ sebaisit͡ʃ ᵑǀais ᵑǀukʷakʷot͡ʃef ɓuŋ ɓa heɡʷaf seɡitenit͡ʃ dinit ɓa]</w:t>
      </w:r>
    </w:p>
    <w:tbl>
      <w:tblGrid>
        <w:gridCol w:w="700" w:type="dxa"/>
        <w:gridCol w:w="700" w:type="dxa"/>
        <w:gridCol w:w="760" w:type="dxa"/>
        <w:gridCol w:w="700" w:type="dxa"/>
        <w:gridCol w:w="700" w:type="dxa"/>
        <w:gridCol w:w="700" w:type="dxa"/>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ɓis</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700" w:type="dxa"/>
            <w:noWrap/>
          </w:tcPr>
          <w:p>
            <w:pPr>
              <w:jc w:val="left"/>
              <w:ind w:left="200" w:right="0" w:firstLine="0" w:hanging="0"/>
              <w:spacing w:before="0" w:after="0"/>
            </w:pPr>
            <w:r>
              <w:rPr>
                <w:sz w:val="18"/>
                <w:szCs w:val="18"/>
              </w:rPr>
              <w:t xml:space="preserve">seɲ-</w:t>
            </w:r>
          </w:p>
        </w:tc>
        <w:tc>
          <w:tcPr>
            <w:tcW w:w="700" w:type="dxa"/>
            <w:noWrap/>
          </w:tcPr>
          <w:p>
            <w:pPr>
              <w:jc w:val="left"/>
              <w:ind w:left="200" w:right="0" w:firstLine="0" w:hanging="0"/>
              <w:spacing w:before="0" w:after="0"/>
            </w:pPr>
            <w:r>
              <w:rPr>
                <w:sz w:val="18"/>
                <w:szCs w:val="18"/>
              </w:rPr>
              <w:t xml:space="preserve">bais</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760" w:type="dxa"/>
            <w:noWrap/>
          </w:tcPr>
          <w:p>
            <w:pPr>
              <w:jc w:val="left"/>
              <w:ind w:left="200" w:right="0" w:firstLine="0" w:hanging="0"/>
              <w:spacing w:before="0" w:after="0"/>
            </w:pPr>
            <w:r>
              <w:rPr>
                <w:sz w:val="18"/>
                <w:szCs w:val="18"/>
              </w:rPr>
              <w:t xml:space="preserve">ᵑǀais</w:t>
            </w:r>
          </w:p>
        </w:tc>
        <w:tc>
          <w:tcPr>
            <w:tcW w:w="760" w:type="dxa"/>
            <w:noWrap/>
          </w:tcPr>
          <w:p>
            <w:pPr>
              <w:jc w:val="left"/>
              <w:ind w:left="200" w:right="0" w:firstLine="0" w:hanging="0"/>
              <w:spacing w:before="0" w:after="0"/>
            </w:pPr>
            <w:r>
              <w:rPr>
                <w:sz w:val="18"/>
                <w:szCs w:val="18"/>
              </w:rPr>
              <w:t xml:space="preserve">ᵑǀit-</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a</w:t>
            </w:r>
          </w:p>
        </w:tc>
        <w:tc>
          <w:tcPr>
            <w:tcW w:w="76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1000" w:type="dxa"/>
        <w:gridCol w:w="700" w:type="dxa"/>
        <w:gridCol w:w="880" w:type="dxa"/>
        <w:gridCol w:w="700" w:type="dxa"/>
        <w:gridCol w:w="700" w:type="dxa"/>
        <w:gridCol w:w="82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kʷakʷot͡ʃ</w:t>
            </w:r>
          </w:p>
        </w:tc>
        <w:tc>
          <w:tcPr>
            <w:tcW w:w="700" w:type="dxa"/>
            <w:noWrap/>
          </w:tcPr>
          <w:p>
            <w:pPr>
              <w:jc w:val="left"/>
              <w:ind w:left="200" w:right="0" w:firstLine="0" w:hanging="0"/>
              <w:spacing w:before="0" w:after="0"/>
            </w:pPr>
            <w:r>
              <w:rPr>
                <w:sz w:val="18"/>
                <w:szCs w:val="18"/>
              </w:rPr>
              <w:t xml:space="preserve">-ɓi</w:t>
            </w:r>
          </w:p>
        </w:tc>
        <w:tc>
          <w:tcPr>
            <w:tcW w:w="880" w:type="dxa"/>
            <w:noWrap/>
          </w:tcPr>
          <w:p>
            <w:pPr>
              <w:jc w:val="left"/>
              <w:ind w:left="200" w:right="0" w:firstLine="0" w:hanging="0"/>
              <w:spacing w:before="0" w:after="0"/>
            </w:pPr>
            <w:r>
              <w:rPr>
                <w:sz w:val="18"/>
                <w:szCs w:val="18"/>
              </w:rPr>
              <w:t xml:space="preserve">-af</w:t>
            </w:r>
          </w:p>
        </w:tc>
        <w:tc>
          <w:tcPr>
            <w:tcW w:w="700" w:type="dxa"/>
            <w:noWrap/>
          </w:tcPr>
          <w:p>
            <w:pPr>
              <w:jc w:val="left"/>
              <w:ind w:left="200" w:right="0" w:firstLine="0" w:hanging="0"/>
              <w:spacing w:before="0" w:after="0"/>
            </w:pPr>
            <w:r>
              <w:rPr>
                <w:sz w:val="18"/>
                <w:szCs w:val="18"/>
              </w:rPr>
              <w:t xml:space="preserve">ɓuŋ</w:t>
            </w:r>
          </w:p>
        </w:tc>
        <w:tc>
          <w:tcPr>
            <w:tcW w:w="700" w:type="dxa"/>
            <w:noWrap/>
          </w:tcPr>
          <w:p>
            <w:pPr>
              <w:jc w:val="left"/>
              <w:ind w:left="200" w:right="0" w:firstLine="0" w:hanging="0"/>
              <w:spacing w:before="0" w:after="0"/>
            </w:pPr>
            <w:r>
              <w:rPr>
                <w:sz w:val="18"/>
                <w:szCs w:val="18"/>
              </w:rPr>
              <w:t xml:space="preserve">ɓa</w:t>
            </w:r>
          </w:p>
        </w:tc>
        <w:tc>
          <w:tcPr>
            <w:tcW w:w="820" w:type="dxa"/>
            <w:noWrap/>
          </w:tcPr>
          <w:p>
            <w:pPr>
              <w:jc w:val="left"/>
              <w:ind w:left="200" w:right="0" w:firstLine="0" w:hanging="0"/>
              <w:spacing w:before="0" w:after="0"/>
            </w:pPr>
            <w:r>
              <w:rPr>
                <w:sz w:val="18"/>
                <w:szCs w:val="18"/>
              </w:rPr>
              <w:t xml:space="preserve">heɡʷaf</w:t>
            </w:r>
          </w:p>
        </w:tc>
        <w:tc>
          <w:tcPr>
            <w:tcW w:w="700" w:type="dxa"/>
            <w:noWrap/>
          </w:tcPr>
          <w:p>
            <w:pPr>
              <w:jc w:val="left"/>
              <w:ind w:left="200" w:right="0" w:firstLine="0" w:hanging="0"/>
              <w:spacing w:before="0" w:after="0"/>
            </w:pPr>
            <w:r>
              <w:rPr>
                <w:sz w:val="18"/>
                <w:szCs w:val="18"/>
              </w:rPr>
              <w:t xml:space="preserve">seɲ-</w:t>
            </w:r>
          </w:p>
        </w:tc>
        <w:tc>
          <w:tcPr>
            <w:tcW w:w="880" w:type="dxa"/>
            <w:noWrap/>
          </w:tcPr>
          <w:p>
            <w:pPr>
              <w:jc w:val="left"/>
              <w:ind w:left="200" w:right="0" w:firstLine="0" w:hanging="0"/>
              <w:spacing w:before="0" w:after="0"/>
            </w:pPr>
            <w:r>
              <w:rPr>
                <w:sz w:val="18"/>
                <w:szCs w:val="18"/>
              </w:rPr>
              <w:t xml:space="preserve">ɡiten</w:t>
            </w:r>
          </w:p>
        </w:tc>
        <w:tc>
          <w:tcPr>
            <w:tcW w:w="700" w:type="dxa"/>
            <w:noWrap/>
          </w:tcPr>
          <w:p>
            <w:pPr>
              <w:jc w:val="left"/>
              <w:ind w:left="200" w:right="0" w:firstLine="0" w:hanging="0"/>
              <w:spacing w:before="0" w:after="0"/>
            </w:pPr>
            <w:r>
              <w:rPr>
                <w:sz w:val="18"/>
                <w:szCs w:val="18"/>
              </w:rPr>
              <w:t xml:space="preserve">-ɓi</w:t>
            </w:r>
          </w:p>
        </w:tc>
      </w:tr>
      <w:tr>
        <w:trPr/>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not.def</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DAT</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6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-it͡ʃ</w:t>
            </w:r>
          </w:p>
        </w:tc>
        <w:tc>
          <w:tcPr>
            <w:tcW w:w="940" w:type="dxa"/>
            <w:noWrap/>
          </w:tcPr>
          <w:p>
            <w:pPr>
              <w:jc w:val="left"/>
              <w:ind w:left="200" w:right="0" w:firstLine="0" w:hanging="0"/>
              <w:spacing w:before="0" w:after="0"/>
            </w:pPr>
            <w:r>
              <w:rPr>
                <w:sz w:val="18"/>
                <w:szCs w:val="18"/>
              </w:rPr>
              <w:t xml:space="preserve">dinit</w:t>
            </w:r>
          </w:p>
        </w:tc>
        <w:tc>
          <w:tcPr>
            <w:tcW w:w="700" w:type="dxa"/>
            <w:noWrap/>
          </w:tcPr>
          <w:p>
            <w:pPr>
              <w:jc w:val="left"/>
              <w:ind w:left="200" w:right="0" w:firstLine="0" w:hanging="0"/>
              <w:spacing w:before="0" w:after="0"/>
            </w:pPr>
            <w:r>
              <w:rPr>
                <w:sz w:val="18"/>
                <w:szCs w:val="18"/>
              </w:rPr>
              <w:t xml:space="preserve">ɓa</w:t>
            </w:r>
          </w:p>
        </w:tc>
      </w:tr>
      <w:tr>
        <w:trPr/>
        <w:tc>
          <w:tcPr>
            <w:tcW w:w="76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Nyaung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Bbisich sebaisich sobb sety tik hegwaf shes bba.</w:t>
      </w:r>
      <w:r>
        <w:rPr>
          <w:i w:val="1"/>
          <w:iCs w:val="1"/>
        </w:rPr>
        <w:t xml:space="preserve">	(27)</w:t>
      </w:r>
    </w:p>
    <w:p>
      <w:pPr>
        <w:jc w:val="left"/>
        <w:ind w:left="200" w:right="0" w:firstLine="0" w:hanging="0"/>
        <w:spacing w:before="0" w:after="0"/>
        <w:tabs>
          <w:tab w:val="right" w:leader="none" w:pos="9000"/>
        </w:tabs>
      </w:pPr>
      <w:r>
        <w:rPr/>
        <w:t xml:space="preserve"/>
      </w:r>
      <w:r>
        <w:rPr/>
        <w:t xml:space="preserve">[ɓisit͡ʃ sebaisit͡ʃ soɓ set͡ɕ tik heɡʷaf ʃes ɓa]</w:t>
      </w:r>
    </w:p>
    <w:tbl>
      <w:tblGrid>
        <w:gridCol w:w="700" w:type="dxa"/>
        <w:gridCol w:w="700" w:type="dxa"/>
        <w:gridCol w:w="760" w:type="dxa"/>
        <w:gridCol w:w="700" w:type="dxa"/>
        <w:gridCol w:w="700" w:type="dxa"/>
        <w:gridCol w:w="700" w:type="dxa"/>
        <w:gridCol w:w="76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ɓis</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700" w:type="dxa"/>
            <w:noWrap/>
          </w:tcPr>
          <w:p>
            <w:pPr>
              <w:jc w:val="left"/>
              <w:ind w:left="200" w:right="0" w:firstLine="0" w:hanging="0"/>
              <w:spacing w:before="0" w:after="0"/>
            </w:pPr>
            <w:r>
              <w:rPr>
                <w:sz w:val="18"/>
                <w:szCs w:val="18"/>
              </w:rPr>
              <w:t xml:space="preserve">seɲ-</w:t>
            </w:r>
          </w:p>
        </w:tc>
        <w:tc>
          <w:tcPr>
            <w:tcW w:w="700" w:type="dxa"/>
            <w:noWrap/>
          </w:tcPr>
          <w:p>
            <w:pPr>
              <w:jc w:val="left"/>
              <w:ind w:left="200" w:right="0" w:firstLine="0" w:hanging="0"/>
              <w:spacing w:before="0" w:after="0"/>
            </w:pPr>
            <w:r>
              <w:rPr>
                <w:sz w:val="18"/>
                <w:szCs w:val="18"/>
              </w:rPr>
              <w:t xml:space="preserve">bais</w:t>
            </w:r>
          </w:p>
        </w:tc>
        <w:tc>
          <w:tcPr>
            <w:tcW w:w="700" w:type="dxa"/>
            <w:noWrap/>
          </w:tcPr>
          <w:p>
            <w:pPr>
              <w:jc w:val="left"/>
              <w:ind w:left="200" w:right="0" w:firstLine="0" w:hanging="0"/>
              <w:spacing w:before="0" w:after="0"/>
            </w:pPr>
            <w:r>
              <w:rPr>
                <w:sz w:val="18"/>
                <w:szCs w:val="18"/>
              </w:rPr>
              <w:t xml:space="preserve">-ɓi</w:t>
            </w:r>
          </w:p>
        </w:tc>
        <w:tc>
          <w:tcPr>
            <w:tcW w:w="760" w:type="dxa"/>
            <w:noWrap/>
          </w:tcPr>
          <w:p>
            <w:pPr>
              <w:jc w:val="left"/>
              <w:ind w:left="200" w:right="0" w:firstLine="0" w:hanging="0"/>
              <w:spacing w:before="0" w:after="0"/>
            </w:pPr>
            <w:r>
              <w:rPr>
                <w:sz w:val="18"/>
                <w:szCs w:val="18"/>
              </w:rPr>
              <w:t xml:space="preserve">-it͡ʃ</w:t>
            </w:r>
          </w:p>
        </w:tc>
        <w:tc>
          <w:tcPr>
            <w:tcW w:w="1060" w:type="dxa"/>
            <w:noWrap/>
          </w:tcPr>
          <w:p>
            <w:pPr>
              <w:jc w:val="left"/>
              <w:ind w:left="200" w:right="0" w:firstLine="0" w:hanging="0"/>
              <w:spacing w:before="0" w:after="0"/>
            </w:pPr>
            <w:r>
              <w:rPr>
                <w:sz w:val="18"/>
                <w:szCs w:val="18"/>
              </w:rPr>
              <w:t xml:space="preserve">soɓ</w:t>
            </w:r>
          </w:p>
        </w:tc>
        <w:tc>
          <w:tcPr>
            <w:tcW w:w="820" w:type="dxa"/>
            <w:noWrap/>
          </w:tcPr>
          <w:p>
            <w:pPr>
              <w:jc w:val="left"/>
              <w:ind w:left="200" w:right="0" w:firstLine="0" w:hanging="0"/>
              <w:spacing w:before="0" w:after="0"/>
            </w:pPr>
            <w:r>
              <w:rPr>
                <w:sz w:val="18"/>
                <w:szCs w:val="18"/>
              </w:rPr>
              <w:t xml:space="preserve">set͡ɕ</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def</w:t>
            </w:r>
          </w:p>
        </w:tc>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2.sing</w:t>
            </w:r>
          </w:p>
        </w:tc>
      </w:tr>
    </w:tbl>
    <w:p>
      <w:pPr>
        <w:jc w:val="left"/>
        <w:spacing w:before="0" w:after="0"/>
      </w:pPr>
      <w:r>
        <w:rPr>
          <w:sz w:val="2"/>
          <w:szCs w:val="2"/>
        </w:rPr>
        <w:t xml:space="preserve"> </w:t>
      </w:r>
    </w:p>
    <w:tbl>
      <w:tblGrid>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tik</w:t>
            </w:r>
          </w:p>
        </w:tc>
        <w:tc>
          <w:tcPr>
            <w:tcW w:w="820" w:type="dxa"/>
            <w:noWrap/>
          </w:tcPr>
          <w:p>
            <w:pPr>
              <w:jc w:val="left"/>
              <w:ind w:left="200" w:right="0" w:firstLine="0" w:hanging="0"/>
              <w:spacing w:before="0" w:after="0"/>
            </w:pPr>
            <w:r>
              <w:rPr>
                <w:sz w:val="18"/>
                <w:szCs w:val="18"/>
              </w:rPr>
              <w:t xml:space="preserve">heɡʷaf</w:t>
            </w:r>
          </w:p>
        </w:tc>
        <w:tc>
          <w:tcPr>
            <w:tcW w:w="700" w:type="dxa"/>
            <w:noWrap/>
          </w:tcPr>
          <w:p>
            <w:pPr>
              <w:jc w:val="left"/>
              <w:ind w:left="200" w:right="0" w:firstLine="0" w:hanging="0"/>
              <w:spacing w:before="0" w:after="0"/>
            </w:pPr>
            <w:r>
              <w:rPr>
                <w:sz w:val="18"/>
                <w:szCs w:val="18"/>
              </w:rPr>
              <w:t xml:space="preserve">ʃes</w:t>
            </w:r>
          </w:p>
        </w:tc>
        <w:tc>
          <w:tcPr>
            <w:tcW w:w="700" w:type="dxa"/>
            <w:noWrap/>
          </w:tcPr>
          <w:p>
            <w:pPr>
              <w:jc w:val="left"/>
              <w:ind w:left="200" w:right="0" w:firstLine="0" w:hanging="0"/>
              <w:spacing w:before="0" w:after="0"/>
            </w:pPr>
            <w:r>
              <w:rPr>
                <w:sz w:val="18"/>
                <w:szCs w:val="18"/>
              </w:rPr>
              <w:t xml:space="preserve">ɓa</w:t>
            </w:r>
          </w:p>
        </w:tc>
      </w:tr>
      <w:tr>
        <w:trPr/>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Ncen bba codech fosh gobbich fai tadich fas chif tyichef bbem chif gwuñokef. Gwatyush bba fauch bbotich tyiquich bbengw, bbem fak bba fauch ncais shadangef fasagw ncais tatyef tyiquich fas, hateg kitibb bba fauch faung. Gwef bba fauch fat ncutubodaf bong deb hegwaf bbem fat ncutubodaf ñek deb hegwaf bbidigw. Ncen bba fauch gwubongwef gwinef bekach, bbem ncen bba fauch ñiñadef ngangwebef bekach.</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Ngwosub gwis fat codaf fuqu. Dasof bba bbonef bbem tyaisef fauch tyidech. Ngigaingw bba fauch tyatyudaf bbem gedaf tudech. Ngin sobauk bba shig ñaungwich fat tyichich ncais kautyef disheng tyiquich fas. Gatyam bba tyes fai bbem fañigaty ncais bibbaitef budang tyiquich fas. Sabbag bba gwis fat tyichich, tyaga bba tyes.</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English-Nyaung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fo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sobb</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fat</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nam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nach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sety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fauch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tyes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ncais</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chosh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sit</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bbem</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ñin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gwañeb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gatyam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quaquoch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sebauk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ñichangw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ñam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shuñ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cimaun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bbiquiñ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shig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meg</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mish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ñegaty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Bibak</w:t>
      </w:r>
      <w:r>
        <w:rPr/>
        <w:t xml:space="preserve"> </w:t>
      </w:r>
      <w:r>
        <w:rPr>
          <w:i w:val="1"/>
          <w:iCs w:val="1"/>
        </w:rPr>
        <w:t xml:space="preserve">prop</w:t>
      </w:r>
      <w:r>
        <w:rPr/>
        <w:t xml:space="preserve"> </w:t>
      </w:r>
      <w:r>
        <w:rPr/>
        <w:t xml:space="preserve">Bbibbak</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w:t>
      </w:r>
      <w:r>
        <w:rPr/>
        <w:t xml:space="preserve">haib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tiquagw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get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ngwang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giqu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haibbad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tyach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camaig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chun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siben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tyibod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bbesach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bigweg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bbis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ngwob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mingwog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bibbait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chañ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gwibongw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quot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ñek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ma</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hin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shaung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gwong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mob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nifaum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daqu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Chamong</w:t>
      </w:r>
      <w:r>
        <w:rPr/>
        <w:t xml:space="preserve"> </w:t>
      </w:r>
      <w:r>
        <w:rPr>
          <w:i w:val="1"/>
          <w:iCs w:val="1"/>
        </w:rPr>
        <w:t xml:space="preserve">prop</w:t>
      </w:r>
      <w:r>
        <w:rPr/>
        <w:t xml:space="preserve"> </w:t>
      </w:r>
      <w:r>
        <w:rPr/>
        <w:t xml:space="preserve">Tyamong</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ncifib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tyitaungw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chus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gangw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ncamit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ciñam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quiñ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bbabbuchiñ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sagw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tyafabb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hegwaf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shedaum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ngigaingw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caityeñ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baingw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bangash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tyaga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tyuk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hoñ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chid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gwiñok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bich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disheng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sebingw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ncityid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sait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ceb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gwaty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ñemad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mabbigwat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bbaboh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kitibb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kaish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goñ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bbot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gwaungw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siqu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senis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quabeñ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sabbag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ñuty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shebb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cetyed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gin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naungw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ñaquet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Fashash</w:t>
      </w:r>
      <w:r>
        <w:rPr/>
        <w:t xml:space="preserve"> </w:t>
      </w:r>
      <w:r>
        <w:rPr>
          <w:i w:val="1"/>
          <w:iCs w:val="1"/>
        </w:rPr>
        <w:t xml:space="preserve">prop</w:t>
      </w:r>
      <w:r>
        <w:rPr/>
        <w:t xml:space="preserve"> </w:t>
      </w:r>
      <w:r>
        <w:rPr/>
        <w:t xml:space="preserve">Fashash</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fekug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sash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ngwi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ñatad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ñity</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bbon</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daich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Fihaf</w:t>
      </w:r>
      <w:r>
        <w:rPr/>
        <w:t xml:space="preserve"> </w:t>
      </w:r>
      <w:r>
        <w:rPr>
          <w:i w:val="1"/>
          <w:iCs w:val="1"/>
        </w:rPr>
        <w:t xml:space="preserve">prop</w:t>
      </w:r>
      <w:r>
        <w:rPr/>
        <w:t xml:space="preserve"> </w:t>
      </w:r>
      <w:r>
        <w:rPr/>
        <w:t xml:space="preserve">Fihaf</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fak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cingach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ncas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cheb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gach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shishad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tyechof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ncichach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bish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cashauñ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quity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shinog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gos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gwibbigw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mis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bbengw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caiqu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tek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kait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fib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quaich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keng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hos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quaiqu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ge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bboñ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ñis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mi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bbait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miqu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deñat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gwiñaibet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ncat</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Ganoch</w:t>
      </w:r>
      <w:r>
        <w:rPr/>
        <w:t xml:space="preserve"> </w:t>
      </w:r>
      <w:r>
        <w:rPr>
          <w:i w:val="1"/>
          <w:iCs w:val="1"/>
        </w:rPr>
        <w:t xml:space="preserve">prop</w:t>
      </w:r>
      <w:r>
        <w:rPr/>
        <w:t xml:space="preserve"> </w:t>
      </w:r>
      <w:r>
        <w:rPr/>
        <w:t xml:space="preserve">Gwanoch</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bais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bbung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Nafog</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sibb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katyot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mafash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ncaquogw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ngwanaum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ncib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shaiñ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tyukeb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Hashech</w:t>
      </w:r>
      <w:r>
        <w:rPr/>
        <w:t xml:space="preserve"> </w:t>
      </w:r>
      <w:r>
        <w:rPr>
          <w:i w:val="1"/>
          <w:iCs w:val="1"/>
        </w:rPr>
        <w:t xml:space="preserve">prop</w:t>
      </w:r>
      <w:r>
        <w:rPr/>
        <w:t xml:space="preserve"> </w:t>
      </w:r>
      <w:r>
        <w:rPr/>
        <w:t xml:space="preserve">Hashety</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ncengwingw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ncen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chaigw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nceg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ñaigw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boquech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sek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ncek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chabbagw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him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cogw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sengot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chengwas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taguch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ncibb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bibod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dug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fas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boñ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ncesh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tech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ncebb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quon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bain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kugw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sib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si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man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ngwef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chach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cif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tyiqu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gibaigw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ñishig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gwatyush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Kegeg</w:t>
      </w:r>
      <w:r>
        <w:rPr/>
        <w:t xml:space="preserve"> </w:t>
      </w:r>
      <w:r>
        <w:rPr>
          <w:i w:val="1"/>
          <w:iCs w:val="1"/>
        </w:rPr>
        <w:t xml:space="preserve">prop</w:t>
      </w:r>
      <w:r>
        <w:rPr/>
        <w:t xml:space="preserve"> </w:t>
      </w:r>
      <w:r>
        <w:rPr/>
        <w:t xml:space="preserve">Cegeg</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fan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bbigam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ncekaubb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sif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bbat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shishogw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dakaf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taty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tyich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quibety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baungw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ben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mengw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gib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dikais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tyaush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negab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w:t>
      </w:r>
      <w:r>
        <w:rPr/>
        <w:t xml:space="preserve">shuk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caich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kiquas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seg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dagequ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tik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nañuk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bong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tyatyugw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faus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basaich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kauty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ñat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katus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mech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metis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bekun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bbaut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ngangweb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ceng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shañaubb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chabam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fad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tosh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shimuñish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doqu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makas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bagash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gabbogw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kob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hif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bagwagw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tish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bbesh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Nyaung</w:t>
      </w:r>
      <w:r>
        <w:rPr/>
        <w:t xml:space="preserve"> </w:t>
      </w:r>
      <w:r>
        <w:rPr>
          <w:i w:val="1"/>
          <w:iCs w:val="1"/>
        </w:rPr>
        <w:t xml:space="preserve">noun</w:t>
      </w:r>
      <w:r>
        <w:rPr/>
        <w:t xml:space="preserve"> (</w:t>
      </w:r>
      <w:r>
        <w:rPr>
          <w:i w:val="1"/>
          <w:iCs w:val="1"/>
        </w:rPr>
        <w:t xml:space="preserve">language</w:t>
      </w:r>
      <w:r>
        <w:rPr/>
        <w:t xml:space="preserve">) </w:t>
      </w:r>
      <w:r>
        <w:rPr/>
        <w:t xml:space="preserve">ñaungw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kad</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gub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chif</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mug</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cuqu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mefauqu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shamuch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gwab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bbañigaty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shadang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quosh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cun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bekach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dehebb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kak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chob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ngwiqu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fenaut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ngwesub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gwichit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sak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changech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tyesh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tyemaungw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shigot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chekiñ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kodiqu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bbatyach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ncaish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bbegwoch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chityebb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gwef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betyigw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desah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ciñoqu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bbaush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nan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diñaud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gwakaibb</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ngibbaigw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dasof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sedash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ngwem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shan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kin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budang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gabb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mityaqu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caf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nim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gem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ñiñad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ngweb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quich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nason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quangwebbash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ncishot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kamaim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ngain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mub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tus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dingw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ñen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nañ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ngeshagw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netaum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nganibb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damoqu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chatyesh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do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fety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hagwech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gwin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tyakequem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shichagw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taquach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qued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tad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dinit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ncesaibb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tyash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chom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shinaf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giten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shes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gwaich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fit</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ngin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faung</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nangwashengw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bisaty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nity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dagw</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bbidigw</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dasi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ncau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tyus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hateg</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nityub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ngwibuk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tyais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mun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nung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ngwish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quog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quingw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tyed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chish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kaung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naiqu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ñiñ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sin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chib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fiqu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shod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hegw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gwos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chiqu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cidity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dengw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kogw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ncong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tyabbong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saug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fañiqu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quishoch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ngwatich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shen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kingw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gekibb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fab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shaigw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shas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fegag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tyasaity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gwait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tai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hasagw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ces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mibach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hed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quetyaus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fingwin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bbety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tyibabb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cab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bbaquog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ñauk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bbetyi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fim</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Nyaung-English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-af</w:t>
      </w:r>
      <w:r>
        <w:rPr/>
        <w:t xml:space="preserve"> [-af] </w:t>
      </w:r>
      <w:r>
        <w:rPr>
          <w:i w:val="1"/>
          <w:iCs w:val="1"/>
        </w:rPr>
        <w:t xml:space="preserve">noundef suffix</w:t>
      </w:r>
      <w:r>
        <w:rPr/>
        <w:t xml:space="preserve"> not.def </w:t>
      </w:r>
    </w:p>
    <w:p>
      <w:pPr>
        <w:jc w:val="left"/>
        <w:ind w:left="250" w:right="0" w:firstLine="0" w:hanging="250"/>
        <w:spacing w:before="0" w:after="0"/>
      </w:pPr>
      <w:r>
        <w:rPr/>
        <w:t xml:space="preserve"/>
      </w:r>
      <w:r>
        <w:rPr>
          <w:b w:val="1"/>
          <w:bCs w:val="1"/>
        </w:rPr>
        <w:t xml:space="preserve">-aiach</w:t>
      </w:r>
      <w:r>
        <w:rPr/>
        <w:t xml:space="preserve"> [-aiat͡ʃ] </w:t>
      </w:r>
      <w:r>
        <w:rPr>
          <w:i w:val="1"/>
          <w:iCs w:val="1"/>
        </w:rPr>
        <w:t xml:space="preserve">verbvoice suffix</w:t>
      </w:r>
      <w:r>
        <w:rPr/>
        <w:t xml:space="preserve"> passive </w:t>
      </w:r>
    </w:p>
    <w:p>
      <w:pPr>
        <w:jc w:val="left"/>
        <w:ind w:left="250" w:right="0" w:firstLine="0" w:hanging="250"/>
        <w:spacing w:before="0" w:after="0"/>
      </w:pPr>
      <w:r>
        <w:rPr/>
        <w:t xml:space="preserve"/>
      </w:r>
      <w:r>
        <w:rPr>
          <w:b w:val="1"/>
          <w:bCs w:val="1"/>
        </w:rPr>
        <w:t xml:space="preserve">b-</w:t>
      </w:r>
      <w:r>
        <w:rPr/>
        <w:t xml:space="preserve"> [b-] </w:t>
      </w:r>
      <w:r>
        <w:rPr>
          <w:i w:val="1"/>
          <w:iCs w:val="1"/>
        </w:rPr>
        <w:t xml:space="preserve">adjcase prefix</w:t>
      </w:r>
      <w:r>
        <w:rPr/>
        <w:t xml:space="preserve"> VOC </w:t>
      </w:r>
    </w:p>
    <w:p>
      <w:pPr>
        <w:jc w:val="left"/>
        <w:ind w:left="250" w:right="0" w:firstLine="0" w:hanging="250"/>
        <w:spacing w:before="0" w:after="0"/>
      </w:pPr>
      <w:r>
        <w:rPr/>
        <w:t xml:space="preserve"/>
      </w:r>
      <w:r>
        <w:rPr>
          <w:b w:val="1"/>
          <w:bCs w:val="1"/>
        </w:rPr>
        <w:t xml:space="preserve">bagash</w:t>
      </w:r>
      <w:r>
        <w:rPr/>
        <w:t xml:space="preserve"> [baɡaʃ]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bagwagw</w:t>
      </w:r>
      <w:r>
        <w:rPr/>
        <w:t xml:space="preserve"> [baɡʷaɡʷ]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bain</w:t>
      </w:r>
      <w:r>
        <w:rPr/>
        <w:t xml:space="preserve"> [bain]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baingw</w:t>
      </w:r>
      <w:r>
        <w:rPr/>
        <w:t xml:space="preserve"> [baiŋʷ]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bais</w:t>
      </w:r>
      <w:r>
        <w:rPr/>
        <w:t xml:space="preserve"> [bais]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bangash</w:t>
      </w:r>
      <w:r>
        <w:rPr/>
        <w:t xml:space="preserve"> [baŋaʃ]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basaich</w:t>
      </w:r>
      <w:r>
        <w:rPr/>
        <w:t xml:space="preserve"> [basait͡ʃ]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baungw</w:t>
      </w:r>
      <w:r>
        <w:rPr/>
        <w:t xml:space="preserve"> [bauŋʷ]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bb-</w:t>
      </w:r>
      <w:r>
        <w:rPr/>
        <w:t xml:space="preserve"> [ɓ-] </w:t>
      </w:r>
      <w:r>
        <w:rPr>
          <w:i w:val="1"/>
          <w:iCs w:val="1"/>
        </w:rPr>
        <w:t xml:space="preserve">adjcase prefix</w:t>
      </w:r>
      <w:r>
        <w:rPr/>
        <w:t xml:space="preserve"> PART </w:t>
      </w:r>
    </w:p>
    <w:p>
      <w:pPr>
        <w:jc w:val="left"/>
        <w:ind w:left="250" w:right="0" w:firstLine="0" w:hanging="250"/>
        <w:spacing w:before="0" w:after="0"/>
      </w:pPr>
      <w:r>
        <w:rPr/>
        <w:t xml:space="preserve"/>
      </w:r>
      <w:r>
        <w:rPr>
          <w:b w:val="1"/>
          <w:bCs w:val="1"/>
        </w:rPr>
        <w:t xml:space="preserve">bba</w:t>
      </w:r>
      <w:r>
        <w:rPr/>
        <w:t xml:space="preserve"> [ɓa]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bbabbuchiñ</w:t>
      </w:r>
      <w:r>
        <w:rPr/>
        <w:t xml:space="preserve"> [ɓaɓut͡ʃiɲ]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bbaboh</w:t>
      </w:r>
      <w:r>
        <w:rPr/>
        <w:t xml:space="preserve"> [ɓaboh]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bbait</w:t>
      </w:r>
      <w:r>
        <w:rPr/>
        <w:t xml:space="preserve"> [ɓait]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bbaquog</w:t>
      </w:r>
      <w:r>
        <w:rPr/>
        <w:t xml:space="preserve"> [ɓakʷoɡ]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bbat</w:t>
      </w:r>
      <w:r>
        <w:rPr/>
        <w:t xml:space="preserve"> [ɓat]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bbatyach</w:t>
      </w:r>
      <w:r>
        <w:rPr/>
        <w:t xml:space="preserve"> [ɓat͡ɕat͡ʃ]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bbaush</w:t>
      </w:r>
      <w:r>
        <w:rPr/>
        <w:t xml:space="preserve"> [ɓauʃ]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bbaut</w:t>
      </w:r>
      <w:r>
        <w:rPr/>
        <w:t xml:space="preserve"> [ɓaut]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bbañigaty</w:t>
      </w:r>
      <w:r>
        <w:rPr/>
        <w:t xml:space="preserve"> [ɓaɲiɡat͡ɕ]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bbegw</w:t>
      </w:r>
      <w:r>
        <w:rPr/>
        <w:t xml:space="preserve"> [ɓeɡʷ]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bbegwoch</w:t>
      </w:r>
      <w:r>
        <w:rPr/>
        <w:t xml:space="preserve"> [ɓeɡʷot͡ʃ]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bbem</w:t>
      </w:r>
      <w:r>
        <w:rPr/>
        <w:t xml:space="preserve"> [ɓem]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bbeng-</w:t>
      </w:r>
      <w:r>
        <w:rPr/>
        <w:t xml:space="preserve"> [ɓeŋ-] </w:t>
      </w:r>
      <w:r>
        <w:rPr>
          <w:i w:val="1"/>
          <w:iCs w:val="1"/>
        </w:rPr>
        <w:t xml:space="preserve">nouncase prefix</w:t>
      </w:r>
      <w:r>
        <w:rPr/>
        <w:t xml:space="preserve"> NOM </w:t>
      </w:r>
    </w:p>
    <w:p>
      <w:pPr>
        <w:jc w:val="left"/>
        <w:ind w:left="250" w:right="0" w:firstLine="0" w:hanging="250"/>
        <w:spacing w:before="0" w:after="0"/>
      </w:pPr>
      <w:r>
        <w:rPr/>
        <w:t xml:space="preserve"/>
      </w:r>
      <w:r>
        <w:rPr>
          <w:b w:val="1"/>
          <w:bCs w:val="1"/>
        </w:rPr>
        <w:t xml:space="preserve">bbengw</w:t>
      </w:r>
      <w:r>
        <w:rPr/>
        <w:t xml:space="preserve"> [ɓeŋʷ]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bbesach</w:t>
      </w:r>
      <w:r>
        <w:rPr/>
        <w:t xml:space="preserve"> [ɓesat͡ʃ]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bbesh</w:t>
      </w:r>
      <w:r>
        <w:rPr/>
        <w:t xml:space="preserve"> [ɓeʃ]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bbety</w:t>
      </w:r>
      <w:r>
        <w:rPr/>
        <w:t xml:space="preserve"> [ɓet͡ɕ]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bbetyi</w:t>
      </w:r>
      <w:r>
        <w:rPr/>
        <w:t xml:space="preserve"> [ɓet͡ɕi]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-bbi</w:t>
      </w:r>
      <w:r>
        <w:rPr/>
        <w:t xml:space="preserve"> [-ɓi]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bbib</w:t>
      </w:r>
      <w:r>
        <w:rPr/>
        <w:t xml:space="preserve"> [ɓib]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Bbibbak</w:t>
      </w:r>
      <w:r>
        <w:rPr/>
        <w:t xml:space="preserve"> [ɓiɓak] </w:t>
      </w:r>
      <w:r>
        <w:rPr>
          <w:i w:val="1"/>
          <w:iCs w:val="1"/>
        </w:rPr>
        <w:t xml:space="preserve">prop</w:t>
      </w:r>
      <w:r>
        <w:rPr/>
        <w:t xml:space="preserve"> Bibak </w:t>
      </w:r>
      <w:r>
        <w:rPr>
          <w:i w:val="1"/>
          <w:iCs w:val="1"/>
        </w:rPr>
        <w:t xml:space="preserve">prop</w:t>
      </w:r>
    </w:p>
    <w:p>
      <w:pPr>
        <w:jc w:val="left"/>
        <w:ind w:left="250" w:right="0" w:firstLine="0" w:hanging="250"/>
        <w:spacing w:before="0" w:after="0"/>
      </w:pPr>
      <w:r>
        <w:rPr/>
        <w:t xml:space="preserve"/>
      </w:r>
      <w:r>
        <w:rPr>
          <w:b w:val="1"/>
          <w:bCs w:val="1"/>
        </w:rPr>
        <w:t xml:space="preserve">bbidigw</w:t>
      </w:r>
      <w:r>
        <w:rPr/>
        <w:t xml:space="preserve"> [ɓidiɡʷ]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bbigam</w:t>
      </w:r>
      <w:r>
        <w:rPr/>
        <w:t xml:space="preserve"> [ɓiɡam]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bbiquiñ</w:t>
      </w:r>
      <w:r>
        <w:rPr/>
        <w:t xml:space="preserve"> [ɓikʷiɲ]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bbis</w:t>
      </w:r>
      <w:r>
        <w:rPr/>
        <w:t xml:space="preserve"> [ɓis]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bbon</w:t>
      </w:r>
      <w:r>
        <w:rPr/>
        <w:t xml:space="preserve"> [ɓon]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bbot</w:t>
      </w:r>
      <w:r>
        <w:rPr/>
        <w:t xml:space="preserve"> [ɓot]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bboñ</w:t>
      </w:r>
      <w:r>
        <w:rPr/>
        <w:t xml:space="preserve"> [ɓoɲ]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bbung</w:t>
      </w:r>
      <w:r>
        <w:rPr/>
        <w:t xml:space="preserve"> [ɓuŋ]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bekach</w:t>
      </w:r>
      <w:r>
        <w:rPr/>
        <w:t xml:space="preserve"> [bekat͡ʃ]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bekun</w:t>
      </w:r>
      <w:r>
        <w:rPr/>
        <w:t xml:space="preserve"> [bekun]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ben</w:t>
      </w:r>
      <w:r>
        <w:rPr/>
        <w:t xml:space="preserve"> [ben]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bet</w:t>
      </w:r>
      <w:r>
        <w:rPr/>
        <w:t xml:space="preserve"> [bet]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betyigw</w:t>
      </w:r>
      <w:r>
        <w:rPr/>
        <w:t xml:space="preserve"> [bet͡ɕiɡʷ]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bibbait</w:t>
      </w:r>
      <w:r>
        <w:rPr/>
        <w:t xml:space="preserve"> [biɓait]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bibod</w:t>
      </w:r>
      <w:r>
        <w:rPr/>
        <w:t xml:space="preserve"> [bibod]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bich</w:t>
      </w:r>
      <w:r>
        <w:rPr/>
        <w:t xml:space="preserve"> [bit͡ʃ]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bigweg</w:t>
      </w:r>
      <w:r>
        <w:rPr/>
        <w:t xml:space="preserve"> [biɡʷeɡ]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bisaty</w:t>
      </w:r>
      <w:r>
        <w:rPr/>
        <w:t xml:space="preserve"> [bisat͡ɕ]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bish</w:t>
      </w:r>
      <w:r>
        <w:rPr/>
        <w:t xml:space="preserve"> [biʃ]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bong</w:t>
      </w:r>
      <w:r>
        <w:rPr/>
        <w:t xml:space="preserve"> [boŋ]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boquech</w:t>
      </w:r>
      <w:r>
        <w:rPr/>
        <w:t xml:space="preserve"> [bokʷet͡ʃ]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boñ</w:t>
      </w:r>
      <w:r>
        <w:rPr/>
        <w:t xml:space="preserve"> [boɲ]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budang</w:t>
      </w:r>
      <w:r>
        <w:rPr/>
        <w:t xml:space="preserve"> [budaŋ]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cab</w:t>
      </w:r>
      <w:r>
        <w:rPr/>
        <w:t xml:space="preserve"> [ᵏǀab]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caf</w:t>
      </w:r>
      <w:r>
        <w:rPr/>
        <w:t xml:space="preserve"> [ᵏǀaf]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caich</w:t>
      </w:r>
      <w:r>
        <w:rPr/>
        <w:t xml:space="preserve"> [ᵏǀait͡ʃ]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caiqu</w:t>
      </w:r>
      <w:r>
        <w:rPr/>
        <w:t xml:space="preserve"> [ᵏǀaikʷ]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caityeñ</w:t>
      </w:r>
      <w:r>
        <w:rPr/>
        <w:t xml:space="preserve"> [ᵏǀait͡ɕeɲ]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camaig</w:t>
      </w:r>
      <w:r>
        <w:rPr/>
        <w:t xml:space="preserve"> [ᵏǀamaiɡ]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cashauñ</w:t>
      </w:r>
      <w:r>
        <w:rPr/>
        <w:t xml:space="preserve"> [ᵏǀaʃauɲ]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ceb</w:t>
      </w:r>
      <w:r>
        <w:rPr/>
        <w:t xml:space="preserve"> [ᵏǀeb]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Cegeg</w:t>
      </w:r>
      <w:r>
        <w:rPr/>
        <w:t xml:space="preserve"> [ᵏǀeɡeɡ] </w:t>
      </w:r>
      <w:r>
        <w:rPr>
          <w:i w:val="1"/>
          <w:iCs w:val="1"/>
        </w:rPr>
        <w:t xml:space="preserve">prop</w:t>
      </w:r>
      <w:r>
        <w:rPr/>
        <w:t xml:space="preserve"> Kegeg </w:t>
      </w:r>
      <w:r>
        <w:rPr>
          <w:i w:val="1"/>
          <w:iCs w:val="1"/>
        </w:rPr>
        <w:t xml:space="preserve">prop</w:t>
      </w:r>
    </w:p>
    <w:p>
      <w:pPr>
        <w:jc w:val="left"/>
        <w:ind w:left="250" w:right="0" w:firstLine="0" w:hanging="250"/>
        <w:spacing w:before="0" w:after="0"/>
      </w:pPr>
      <w:r>
        <w:rPr/>
        <w:t xml:space="preserve"/>
      </w:r>
      <w:r>
        <w:rPr>
          <w:b w:val="1"/>
          <w:bCs w:val="1"/>
        </w:rPr>
        <w:t xml:space="preserve">ceng</w:t>
      </w:r>
      <w:r>
        <w:rPr/>
        <w:t xml:space="preserve"> [ᵏǀeŋ]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ces</w:t>
      </w:r>
      <w:r>
        <w:rPr/>
        <w:t xml:space="preserve"> [ᵏǀes]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cetyed</w:t>
      </w:r>
      <w:r>
        <w:rPr/>
        <w:t xml:space="preserve"> [ᵏǀet͡ɕed]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chabam</w:t>
      </w:r>
      <w:r>
        <w:rPr/>
        <w:t xml:space="preserve"> [t͡ʃabam]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chabbagw</w:t>
      </w:r>
      <w:r>
        <w:rPr/>
        <w:t xml:space="preserve"> [t͡ʃaɓaɡʷ]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chach</w:t>
      </w:r>
      <w:r>
        <w:rPr/>
        <w:t xml:space="preserve"> [t͡ʃat͡ʃ]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chaigw</w:t>
      </w:r>
      <w:r>
        <w:rPr/>
        <w:t xml:space="preserve"> [t͡ʃaiɡʷ]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changech</w:t>
      </w:r>
      <w:r>
        <w:rPr/>
        <w:t xml:space="preserve"> [t͡ʃaŋet͡ʃ]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chatyesh</w:t>
      </w:r>
      <w:r>
        <w:rPr/>
        <w:t xml:space="preserve"> [t͡ʃat͡ɕeʃ]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chañ</w:t>
      </w:r>
      <w:r>
        <w:rPr/>
        <w:t xml:space="preserve"> [t͡ʃaɲ]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cheb</w:t>
      </w:r>
      <w:r>
        <w:rPr/>
        <w:t xml:space="preserve"> [t͡ʃeb]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chekiñ</w:t>
      </w:r>
      <w:r>
        <w:rPr/>
        <w:t xml:space="preserve"> [t͡ʃekiɲ]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chengwas</w:t>
      </w:r>
      <w:r>
        <w:rPr/>
        <w:t xml:space="preserve"> [t͡ʃeŋʷas]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chib</w:t>
      </w:r>
      <w:r>
        <w:rPr/>
        <w:t xml:space="preserve"> [t͡ʃib]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chid</w:t>
      </w:r>
      <w:r>
        <w:rPr/>
        <w:t xml:space="preserve"> [t͡ʃid]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chif</w:t>
      </w:r>
      <w:r>
        <w:rPr/>
        <w:t xml:space="preserve"> [t͡ʃif]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chiqu</w:t>
      </w:r>
      <w:r>
        <w:rPr/>
        <w:t xml:space="preserve"> [t͡ʃikʷ]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chish</w:t>
      </w:r>
      <w:r>
        <w:rPr/>
        <w:t xml:space="preserve"> [t͡ʃiʃ]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chityebb</w:t>
      </w:r>
      <w:r>
        <w:rPr/>
        <w:t xml:space="preserve"> [t͡ʃit͡ɕeɓ]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chob</w:t>
      </w:r>
      <w:r>
        <w:rPr/>
        <w:t xml:space="preserve"> [t͡ʃob]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chom</w:t>
      </w:r>
      <w:r>
        <w:rPr/>
        <w:t xml:space="preserve"> [t͡ʃom]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chosh</w:t>
      </w:r>
      <w:r>
        <w:rPr/>
        <w:t xml:space="preserve"> [t͡ʃoʃ]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chun</w:t>
      </w:r>
      <w:r>
        <w:rPr/>
        <w:t xml:space="preserve"> [t͡ʃun]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chus</w:t>
      </w:r>
      <w:r>
        <w:rPr/>
        <w:t xml:space="preserve"> [t͡ʃus]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cidity</w:t>
      </w:r>
      <w:r>
        <w:rPr/>
        <w:t xml:space="preserve"> [ᵏǀidit͡ɕ]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cif</w:t>
      </w:r>
      <w:r>
        <w:rPr/>
        <w:t xml:space="preserve"> [ᵏǀif]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cimaun</w:t>
      </w:r>
      <w:r>
        <w:rPr/>
        <w:t xml:space="preserve"> [ᵏǀimaun]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cingach</w:t>
      </w:r>
      <w:r>
        <w:rPr/>
        <w:t xml:space="preserve"> [ᵏǀiŋat͡ʃ]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cis-</w:t>
      </w:r>
      <w:r>
        <w:rPr/>
        <w:t xml:space="preserve"> [ᵏǀis-] </w:t>
      </w:r>
      <w:r>
        <w:rPr>
          <w:i w:val="1"/>
          <w:iCs w:val="1"/>
        </w:rPr>
        <w:t xml:space="preserve">nouncase prefix</w:t>
      </w:r>
      <w:r>
        <w:rPr/>
        <w:t xml:space="preserve"> VOC </w:t>
      </w:r>
    </w:p>
    <w:p>
      <w:pPr>
        <w:jc w:val="left"/>
        <w:ind w:left="250" w:right="0" w:firstLine="0" w:hanging="250"/>
        <w:spacing w:before="0" w:after="0"/>
      </w:pPr>
      <w:r>
        <w:rPr/>
        <w:t xml:space="preserve"/>
      </w:r>
      <w:r>
        <w:rPr>
          <w:b w:val="1"/>
          <w:bCs w:val="1"/>
        </w:rPr>
        <w:t xml:space="preserve">ciñam</w:t>
      </w:r>
      <w:r>
        <w:rPr/>
        <w:t xml:space="preserve"> [ᵏǀiɲam]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ciñoqu</w:t>
      </w:r>
      <w:r>
        <w:rPr/>
        <w:t xml:space="preserve"> [ᵏǀiɲokʷ]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cogw</w:t>
      </w:r>
      <w:r>
        <w:rPr/>
        <w:t xml:space="preserve"> [ᵏǀoɡʷ]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cun</w:t>
      </w:r>
      <w:r>
        <w:rPr/>
        <w:t xml:space="preserve"> [ᵏǀun]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cuqu</w:t>
      </w:r>
      <w:r>
        <w:rPr/>
        <w:t xml:space="preserve"> [ᵏǀukʷ]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dagequ</w:t>
      </w:r>
      <w:r>
        <w:rPr/>
        <w:t xml:space="preserve"> [daɡekʷ]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dagw</w:t>
      </w:r>
      <w:r>
        <w:rPr/>
        <w:t xml:space="preserve"> [daɡʷ]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daich</w:t>
      </w:r>
      <w:r>
        <w:rPr/>
        <w:t xml:space="preserve"> [dait͡ʃ]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dakaf</w:t>
      </w:r>
      <w:r>
        <w:rPr/>
        <w:t xml:space="preserve"> [dakaf]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damoqu</w:t>
      </w:r>
      <w:r>
        <w:rPr/>
        <w:t xml:space="preserve"> [damokʷ]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daqu</w:t>
      </w:r>
      <w:r>
        <w:rPr/>
        <w:t xml:space="preserve"> [dakʷ]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dasi</w:t>
      </w:r>
      <w:r>
        <w:rPr/>
        <w:t xml:space="preserve"> [dasi]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dasof</w:t>
      </w:r>
      <w:r>
        <w:rPr/>
        <w:t xml:space="preserve"> [dasof]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deb</w:t>
      </w:r>
      <w:r>
        <w:rPr/>
        <w:t xml:space="preserve"> [deb]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dehebb</w:t>
      </w:r>
      <w:r>
        <w:rPr/>
        <w:t xml:space="preserve"> [deheɓ]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dengw</w:t>
      </w:r>
      <w:r>
        <w:rPr/>
        <w:t xml:space="preserve"> [deŋʷ]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desah</w:t>
      </w:r>
      <w:r>
        <w:rPr/>
        <w:t xml:space="preserve"> [desah]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deñat</w:t>
      </w:r>
      <w:r>
        <w:rPr/>
        <w:t xml:space="preserve"> [deɲat]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dich-</w:t>
      </w:r>
      <w:r>
        <w:rPr/>
        <w:t xml:space="preserve"> [dit͡ʃ-] </w:t>
      </w:r>
      <w:r>
        <w:rPr>
          <w:i w:val="1"/>
          <w:iCs w:val="1"/>
        </w:rPr>
        <w:t xml:space="preserve">nouncase prefix</w:t>
      </w:r>
      <w:r>
        <w:rPr/>
        <w:t xml:space="preserve"> LOC </w:t>
      </w:r>
    </w:p>
    <w:p>
      <w:pPr>
        <w:jc w:val="left"/>
        <w:ind w:left="250" w:right="0" w:firstLine="0" w:hanging="250"/>
        <w:spacing w:before="0" w:after="0"/>
      </w:pPr>
      <w:r>
        <w:rPr/>
        <w:t xml:space="preserve"/>
      </w:r>
      <w:r>
        <w:rPr>
          <w:b w:val="1"/>
          <w:bCs w:val="1"/>
        </w:rPr>
        <w:t xml:space="preserve">dikais</w:t>
      </w:r>
      <w:r>
        <w:rPr/>
        <w:t xml:space="preserve"> [dikais]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dingw</w:t>
      </w:r>
      <w:r>
        <w:rPr/>
        <w:t xml:space="preserve"> [diŋʷ]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dinit</w:t>
      </w:r>
      <w:r>
        <w:rPr/>
        <w:t xml:space="preserve"> [dinit]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disheng</w:t>
      </w:r>
      <w:r>
        <w:rPr/>
        <w:t xml:space="preserve"> [diʃeŋ]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diñaud</w:t>
      </w:r>
      <w:r>
        <w:rPr/>
        <w:t xml:space="preserve"> [diɲaud]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do</w:t>
      </w:r>
      <w:r>
        <w:rPr/>
        <w:t xml:space="preserve"> [do]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doqu</w:t>
      </w:r>
      <w:r>
        <w:rPr/>
        <w:t xml:space="preserve"> [dokʷ]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dug</w:t>
      </w:r>
      <w:r>
        <w:rPr/>
        <w:t xml:space="preserve"> [duɡ]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f-</w:t>
      </w:r>
      <w:r>
        <w:rPr/>
        <w:t xml:space="preserve"> [f-] </w:t>
      </w:r>
      <w:r>
        <w:rPr>
          <w:i w:val="1"/>
          <w:iCs w:val="1"/>
        </w:rPr>
        <w:t xml:space="preserve">adjcase prefix</w:t>
      </w:r>
      <w:r>
        <w:rPr/>
        <w:t xml:space="preserve"> NOM </w:t>
      </w:r>
    </w:p>
    <w:p>
      <w:pPr>
        <w:jc w:val="left"/>
        <w:ind w:left="250" w:right="0" w:firstLine="0" w:hanging="250"/>
        <w:spacing w:before="0" w:after="0"/>
      </w:pPr>
      <w:r>
        <w:rPr/>
        <w:t xml:space="preserve"/>
      </w:r>
      <w:r>
        <w:rPr>
          <w:b w:val="1"/>
          <w:bCs w:val="1"/>
        </w:rPr>
        <w:t xml:space="preserve">fab</w:t>
      </w:r>
      <w:r>
        <w:rPr/>
        <w:t xml:space="preserve"> [fab]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fad</w:t>
      </w:r>
      <w:r>
        <w:rPr/>
        <w:t xml:space="preserve"> [fad]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fak</w:t>
      </w:r>
      <w:r>
        <w:rPr/>
        <w:t xml:space="preserve"> [fak]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fan</w:t>
      </w:r>
      <w:r>
        <w:rPr/>
        <w:t xml:space="preserve"> [fan]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fas</w:t>
      </w:r>
      <w:r>
        <w:rPr/>
        <w:t xml:space="preserve"> [fas]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Fashash</w:t>
      </w:r>
      <w:r>
        <w:rPr/>
        <w:t xml:space="preserve"> [faʃaʃ] </w:t>
      </w:r>
      <w:r>
        <w:rPr>
          <w:i w:val="1"/>
          <w:iCs w:val="1"/>
        </w:rPr>
        <w:t xml:space="preserve">prop</w:t>
      </w:r>
      <w:r>
        <w:rPr/>
        <w:t xml:space="preserve"> Fashash </w:t>
      </w:r>
      <w:r>
        <w:rPr>
          <w:i w:val="1"/>
          <w:iCs w:val="1"/>
        </w:rPr>
        <w:t xml:space="preserve">prop</w:t>
      </w:r>
    </w:p>
    <w:p>
      <w:pPr>
        <w:jc w:val="left"/>
        <w:ind w:left="250" w:right="0" w:firstLine="0" w:hanging="250"/>
        <w:spacing w:before="0" w:after="0"/>
      </w:pPr>
      <w:r>
        <w:rPr/>
        <w:t xml:space="preserve"/>
      </w:r>
      <w:r>
        <w:rPr>
          <w:b w:val="1"/>
          <w:bCs w:val="1"/>
        </w:rPr>
        <w:t xml:space="preserve">fat</w:t>
      </w:r>
      <w:r>
        <w:rPr/>
        <w:t xml:space="preserve"> [fat]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fauch</w:t>
      </w:r>
      <w:r>
        <w:rPr/>
        <w:t xml:space="preserve"> [faut͡ʃ]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faung</w:t>
      </w:r>
      <w:r>
        <w:rPr/>
        <w:t xml:space="preserve"> [fauŋ]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faus</w:t>
      </w:r>
      <w:r>
        <w:rPr/>
        <w:t xml:space="preserve"> [faus]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fañiqu</w:t>
      </w:r>
      <w:r>
        <w:rPr/>
        <w:t xml:space="preserve"> [faɲikʷ]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fegag</w:t>
      </w:r>
      <w:r>
        <w:rPr/>
        <w:t xml:space="preserve"> [feɡaɡ]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fegw</w:t>
      </w:r>
      <w:r>
        <w:rPr/>
        <w:t xml:space="preserve"> [feɡʷ]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fekug</w:t>
      </w:r>
      <w:r>
        <w:rPr/>
        <w:t xml:space="preserve"> [fekuɡ]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fenaut</w:t>
      </w:r>
      <w:r>
        <w:rPr/>
        <w:t xml:space="preserve"> [fenaut]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fety</w:t>
      </w:r>
      <w:r>
        <w:rPr/>
        <w:t xml:space="preserve"> [fet͡ɕ]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fib</w:t>
      </w:r>
      <w:r>
        <w:rPr/>
        <w:t xml:space="preserve"> [fib]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Fihaf</w:t>
      </w:r>
      <w:r>
        <w:rPr/>
        <w:t xml:space="preserve"> [fihaf] </w:t>
      </w:r>
      <w:r>
        <w:rPr>
          <w:i w:val="1"/>
          <w:iCs w:val="1"/>
        </w:rPr>
        <w:t xml:space="preserve">prop</w:t>
      </w:r>
      <w:r>
        <w:rPr/>
        <w:t xml:space="preserve"> Fihaf </w:t>
      </w:r>
      <w:r>
        <w:rPr>
          <w:i w:val="1"/>
          <w:iCs w:val="1"/>
        </w:rPr>
        <w:t xml:space="preserve">prop</w:t>
      </w:r>
    </w:p>
    <w:p>
      <w:pPr>
        <w:jc w:val="left"/>
        <w:ind w:left="250" w:right="0" w:firstLine="0" w:hanging="250"/>
        <w:spacing w:before="0" w:after="0"/>
      </w:pPr>
      <w:r>
        <w:rPr/>
        <w:t xml:space="preserve"/>
      </w:r>
      <w:r>
        <w:rPr>
          <w:b w:val="1"/>
          <w:bCs w:val="1"/>
        </w:rPr>
        <w:t xml:space="preserve">fim</w:t>
      </w:r>
      <w:r>
        <w:rPr/>
        <w:t xml:space="preserve"> [fim]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fingwin</w:t>
      </w:r>
      <w:r>
        <w:rPr/>
        <w:t xml:space="preserve"> [fiŋʷin]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fiqu</w:t>
      </w:r>
      <w:r>
        <w:rPr/>
        <w:t xml:space="preserve"> [fikʷ]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fit</w:t>
      </w:r>
      <w:r>
        <w:rPr/>
        <w:t xml:space="preserve"> [fit]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fo</w:t>
      </w:r>
      <w:r>
        <w:rPr/>
        <w:t xml:space="preserve"> [fo]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g-</w:t>
      </w:r>
      <w:r>
        <w:rPr/>
        <w:t xml:space="preserve"> [ɡ-] </w:t>
      </w:r>
      <w:r>
        <w:rPr>
          <w:i w:val="1"/>
          <w:iCs w:val="1"/>
        </w:rPr>
        <w:t xml:space="preserve">adjcase prefix</w:t>
      </w:r>
      <w:r>
        <w:rPr/>
        <w:t xml:space="preserve"> LOC </w:t>
      </w:r>
    </w:p>
    <w:p>
      <w:pPr>
        <w:jc w:val="left"/>
        <w:ind w:left="250" w:right="0" w:firstLine="0" w:hanging="250"/>
        <w:spacing w:before="0" w:after="0"/>
      </w:pPr>
      <w:r>
        <w:rPr/>
        <w:t xml:space="preserve"/>
      </w:r>
      <w:r>
        <w:rPr>
          <w:b w:val="1"/>
          <w:bCs w:val="1"/>
        </w:rPr>
        <w:t xml:space="preserve">gabb</w:t>
      </w:r>
      <w:r>
        <w:rPr/>
        <w:t xml:space="preserve"> [ɡaɓ]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gabbogw</w:t>
      </w:r>
      <w:r>
        <w:rPr/>
        <w:t xml:space="preserve"> [ɡaɓoɡʷ]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gach</w:t>
      </w:r>
      <w:r>
        <w:rPr/>
        <w:t xml:space="preserve"> [ɡat͡ʃ]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gangw</w:t>
      </w:r>
      <w:r>
        <w:rPr/>
        <w:t xml:space="preserve"> [ɡaŋʷ]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gatyam</w:t>
      </w:r>
      <w:r>
        <w:rPr/>
        <w:t xml:space="preserve"> [ɡat͡ɕam]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ge</w:t>
      </w:r>
      <w:r>
        <w:rPr/>
        <w:t xml:space="preserve"> [ɡe]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gekibb</w:t>
      </w:r>
      <w:r>
        <w:rPr/>
        <w:t xml:space="preserve"> [ɡekiɓ]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gem</w:t>
      </w:r>
      <w:r>
        <w:rPr/>
        <w:t xml:space="preserve"> [ɡem]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get</w:t>
      </w:r>
      <w:r>
        <w:rPr/>
        <w:t xml:space="preserve"> [ɡet]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gib</w:t>
      </w:r>
      <w:r>
        <w:rPr/>
        <w:t xml:space="preserve"> [ɡib]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gibaigw</w:t>
      </w:r>
      <w:r>
        <w:rPr/>
        <w:t xml:space="preserve"> [ɡibaiɡʷ]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gin</w:t>
      </w:r>
      <w:r>
        <w:rPr/>
        <w:t xml:space="preserve"> [ɡin]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giqu</w:t>
      </w:r>
      <w:r>
        <w:rPr/>
        <w:t xml:space="preserve"> [ɡikʷ]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giten</w:t>
      </w:r>
      <w:r>
        <w:rPr/>
        <w:t xml:space="preserve"> [ɡiten]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gos</w:t>
      </w:r>
      <w:r>
        <w:rPr/>
        <w:t xml:space="preserve"> [ɡos]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goñ</w:t>
      </w:r>
      <w:r>
        <w:rPr/>
        <w:t xml:space="preserve"> [ɡoɲ]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gub</w:t>
      </w:r>
      <w:r>
        <w:rPr/>
        <w:t xml:space="preserve"> [ɡub]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gwab</w:t>
      </w:r>
      <w:r>
        <w:rPr/>
        <w:t xml:space="preserve"> [ɡʷab]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gwaich</w:t>
      </w:r>
      <w:r>
        <w:rPr/>
        <w:t xml:space="preserve"> [ɡʷait͡ʃ]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gwait</w:t>
      </w:r>
      <w:r>
        <w:rPr/>
        <w:t xml:space="preserve"> [ɡʷait]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gwakaibb</w:t>
      </w:r>
      <w:r>
        <w:rPr/>
        <w:t xml:space="preserve"> [ɡʷakaiɓ]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Gwanoch</w:t>
      </w:r>
      <w:r>
        <w:rPr/>
        <w:t xml:space="preserve"> [ɡʷanot͡ʃ] </w:t>
      </w:r>
      <w:r>
        <w:rPr>
          <w:i w:val="1"/>
          <w:iCs w:val="1"/>
        </w:rPr>
        <w:t xml:space="preserve">prop</w:t>
      </w:r>
      <w:r>
        <w:rPr/>
        <w:t xml:space="preserve"> Ganoch </w:t>
      </w:r>
      <w:r>
        <w:rPr>
          <w:i w:val="1"/>
          <w:iCs w:val="1"/>
        </w:rPr>
        <w:t xml:space="preserve">prop</w:t>
      </w:r>
    </w:p>
    <w:p>
      <w:pPr>
        <w:jc w:val="left"/>
        <w:ind w:left="250" w:right="0" w:firstLine="0" w:hanging="250"/>
        <w:spacing w:before="0" w:after="0"/>
      </w:pPr>
      <w:r>
        <w:rPr/>
        <w:t xml:space="preserve"/>
      </w:r>
      <w:r>
        <w:rPr>
          <w:b w:val="1"/>
          <w:bCs w:val="1"/>
        </w:rPr>
        <w:t xml:space="preserve">gwash-</w:t>
      </w:r>
      <w:r>
        <w:rPr/>
        <w:t xml:space="preserve"> [ɡʷaʃ-] </w:t>
      </w:r>
      <w:r>
        <w:rPr>
          <w:i w:val="1"/>
          <w:iCs w:val="1"/>
        </w:rPr>
        <w:t xml:space="preserve">nouncase prefix</w:t>
      </w:r>
      <w:r>
        <w:rPr/>
        <w:t xml:space="preserve"> INS </w:t>
      </w:r>
    </w:p>
    <w:p>
      <w:pPr>
        <w:jc w:val="left"/>
        <w:ind w:left="250" w:right="0" w:firstLine="0" w:hanging="250"/>
        <w:spacing w:before="0" w:after="0"/>
      </w:pPr>
      <w:r>
        <w:rPr/>
        <w:t xml:space="preserve"/>
      </w:r>
      <w:r>
        <w:rPr>
          <w:b w:val="1"/>
          <w:bCs w:val="1"/>
        </w:rPr>
        <w:t xml:space="preserve">gwaty</w:t>
      </w:r>
      <w:r>
        <w:rPr/>
        <w:t xml:space="preserve"> [ɡʷat͡ɕ]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gwatyush</w:t>
      </w:r>
      <w:r>
        <w:rPr/>
        <w:t xml:space="preserve"> [ɡʷat͡ɕuʃ]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gwaungw</w:t>
      </w:r>
      <w:r>
        <w:rPr/>
        <w:t xml:space="preserve"> [ɡʷauŋʷ]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gwañeb</w:t>
      </w:r>
      <w:r>
        <w:rPr/>
        <w:t xml:space="preserve"> [ɡʷaɲeb]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gwef</w:t>
      </w:r>
      <w:r>
        <w:rPr/>
        <w:t xml:space="preserve"> [ɡʷef]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gwibbigw</w:t>
      </w:r>
      <w:r>
        <w:rPr/>
        <w:t xml:space="preserve"> [ɡʷiɓiɡʷ]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gwibongw</w:t>
      </w:r>
      <w:r>
        <w:rPr/>
        <w:t xml:space="preserve"> [ɡʷiboŋʷ]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gwichit</w:t>
      </w:r>
      <w:r>
        <w:rPr/>
        <w:t xml:space="preserve"> [ɡʷit͡ʃit]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gwin</w:t>
      </w:r>
      <w:r>
        <w:rPr/>
        <w:t xml:space="preserve"> [ɡʷin]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gwis</w:t>
      </w:r>
      <w:r>
        <w:rPr/>
        <w:t xml:space="preserve"> [ɡʷis]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gwiñaibet</w:t>
      </w:r>
      <w:r>
        <w:rPr/>
        <w:t xml:space="preserve"> [ɡʷiɲaibet]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gwiñok</w:t>
      </w:r>
      <w:r>
        <w:rPr/>
        <w:t xml:space="preserve"> [ɡʷiɲok]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gwong</w:t>
      </w:r>
      <w:r>
        <w:rPr/>
        <w:t xml:space="preserve"> [ɡʷoŋ]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gwos</w:t>
      </w:r>
      <w:r>
        <w:rPr/>
        <w:t xml:space="preserve"> [ɡʷos]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h-</w:t>
      </w:r>
      <w:r>
        <w:rPr/>
        <w:t xml:space="preserve"> [h-] </w:t>
      </w:r>
      <w:r>
        <w:rPr>
          <w:i w:val="1"/>
          <w:iCs w:val="1"/>
        </w:rPr>
        <w:t xml:space="preserve">adjcase prefix</w:t>
      </w:r>
      <w:r>
        <w:rPr/>
        <w:t xml:space="preserve"> DAT </w:t>
      </w:r>
    </w:p>
    <w:p>
      <w:pPr>
        <w:jc w:val="left"/>
        <w:ind w:left="250" w:right="0" w:firstLine="0" w:hanging="250"/>
        <w:spacing w:before="0" w:after="0"/>
      </w:pPr>
      <w:r>
        <w:rPr/>
        <w:t xml:space="preserve"/>
      </w:r>
      <w:r>
        <w:rPr>
          <w:b w:val="1"/>
          <w:bCs w:val="1"/>
        </w:rPr>
        <w:t xml:space="preserve">hagwech</w:t>
      </w:r>
      <w:r>
        <w:rPr/>
        <w:t xml:space="preserve"> [haɡʷet͡ʃ]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haib</w:t>
      </w:r>
      <w:r>
        <w:rPr/>
        <w:t xml:space="preserve"> [haib]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haibbad</w:t>
      </w:r>
      <w:r>
        <w:rPr/>
        <w:t xml:space="preserve"> [haiɓad]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hasagw</w:t>
      </w:r>
      <w:r>
        <w:rPr/>
        <w:t xml:space="preserve"> [hasaɡʷ]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Hashety</w:t>
      </w:r>
      <w:r>
        <w:rPr/>
        <w:t xml:space="preserve"> [haʃet͡ɕ] </w:t>
      </w:r>
      <w:r>
        <w:rPr>
          <w:i w:val="1"/>
          <w:iCs w:val="1"/>
        </w:rPr>
        <w:t xml:space="preserve">prop</w:t>
      </w:r>
      <w:r>
        <w:rPr/>
        <w:t xml:space="preserve"> Hashech </w:t>
      </w:r>
      <w:r>
        <w:rPr>
          <w:i w:val="1"/>
          <w:iCs w:val="1"/>
        </w:rPr>
        <w:t xml:space="preserve">prop</w:t>
      </w:r>
    </w:p>
    <w:p>
      <w:pPr>
        <w:jc w:val="left"/>
        <w:ind w:left="250" w:right="0" w:firstLine="0" w:hanging="250"/>
        <w:spacing w:before="0" w:after="0"/>
      </w:pPr>
      <w:r>
        <w:rPr/>
        <w:t xml:space="preserve"/>
      </w:r>
      <w:r>
        <w:rPr>
          <w:b w:val="1"/>
          <w:bCs w:val="1"/>
        </w:rPr>
        <w:t xml:space="preserve">hateg</w:t>
      </w:r>
      <w:r>
        <w:rPr/>
        <w:t xml:space="preserve"> [hateɡ]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hed</w:t>
      </w:r>
      <w:r>
        <w:rPr/>
        <w:t xml:space="preserve"> [hed]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hegw</w:t>
      </w:r>
      <w:r>
        <w:rPr/>
        <w:t xml:space="preserve"> [heɡʷ]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hegwaf</w:t>
      </w:r>
      <w:r>
        <w:rPr/>
        <w:t xml:space="preserve"> [heɡʷaf]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hif</w:t>
      </w:r>
      <w:r>
        <w:rPr/>
        <w:t xml:space="preserve"> [hif]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him</w:t>
      </w:r>
      <w:r>
        <w:rPr/>
        <w:t xml:space="preserve"> [him]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hin</w:t>
      </w:r>
      <w:r>
        <w:rPr/>
        <w:t xml:space="preserve"> [hin]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hos</w:t>
      </w:r>
      <w:r>
        <w:rPr/>
        <w:t xml:space="preserve"> [hos]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hoñ</w:t>
      </w:r>
      <w:r>
        <w:rPr/>
        <w:t xml:space="preserve"> [hoɲ]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-ich</w:t>
      </w:r>
      <w:r>
        <w:rPr/>
        <w:t xml:space="preserve"> [-it͡ʃ] </w:t>
      </w:r>
      <w:r>
        <w:rPr>
          <w:i w:val="1"/>
          <w:iCs w:val="1"/>
        </w:rPr>
        <w:t xml:space="preserve">noundef suffix</w:t>
      </w:r>
      <w:r>
        <w:rPr/>
        <w:t xml:space="preserve"> def </w:t>
      </w:r>
    </w:p>
    <w:p>
      <w:pPr>
        <w:jc w:val="left"/>
        <w:ind w:left="250" w:right="0" w:firstLine="0" w:hanging="250"/>
        <w:spacing w:before="0" w:after="0"/>
      </w:pPr>
      <w:r>
        <w:rPr/>
        <w:t xml:space="preserve"/>
      </w:r>
      <w:r>
        <w:rPr>
          <w:b w:val="1"/>
          <w:bCs w:val="1"/>
        </w:rPr>
        <w:t xml:space="preserve">-iish</w:t>
      </w:r>
      <w:r>
        <w:rPr/>
        <w:t xml:space="preserve"> [-iiʃ] </w:t>
      </w:r>
      <w:r>
        <w:rPr>
          <w:i w:val="1"/>
          <w:iCs w:val="1"/>
        </w:rPr>
        <w:t xml:space="preserve">verbvoice suffix</w:t>
      </w:r>
      <w:r>
        <w:rPr/>
        <w:t xml:space="preserve"> active </w:t>
      </w:r>
    </w:p>
    <w:p>
      <w:pPr>
        <w:jc w:val="left"/>
        <w:ind w:left="250" w:right="0" w:firstLine="0" w:hanging="250"/>
        <w:spacing w:before="0" w:after="0"/>
      </w:pPr>
      <w:r>
        <w:rPr/>
        <w:t xml:space="preserve"/>
      </w:r>
      <w:r>
        <w:rPr>
          <w:b w:val="1"/>
          <w:bCs w:val="1"/>
        </w:rPr>
        <w:t xml:space="preserve">k-</w:t>
      </w:r>
      <w:r>
        <w:rPr/>
        <w:t xml:space="preserve"> [k-] </w:t>
      </w:r>
      <w:r>
        <w:rPr>
          <w:i w:val="1"/>
          <w:iCs w:val="1"/>
        </w:rPr>
        <w:t xml:space="preserve">adjcase prefix</w:t>
      </w:r>
      <w:r>
        <w:rPr/>
        <w:t xml:space="preserve"> ABL </w:t>
      </w:r>
    </w:p>
    <w:p>
      <w:pPr>
        <w:jc w:val="left"/>
        <w:ind w:left="250" w:right="0" w:firstLine="0" w:hanging="250"/>
        <w:spacing w:before="0" w:after="0"/>
      </w:pPr>
      <w:r>
        <w:rPr/>
        <w:t xml:space="preserve"/>
      </w:r>
      <w:r>
        <w:rPr>
          <w:b w:val="1"/>
          <w:bCs w:val="1"/>
        </w:rPr>
        <w:t xml:space="preserve">kad</w:t>
      </w:r>
      <w:r>
        <w:rPr/>
        <w:t xml:space="preserve"> [kad]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kaish</w:t>
      </w:r>
      <w:r>
        <w:rPr/>
        <w:t xml:space="preserve"> [kaiʃ]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kait</w:t>
      </w:r>
      <w:r>
        <w:rPr/>
        <w:t xml:space="preserve"> [kait]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kak</w:t>
      </w:r>
      <w:r>
        <w:rPr/>
        <w:t xml:space="preserve"> [kak]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kamaim</w:t>
      </w:r>
      <w:r>
        <w:rPr/>
        <w:t xml:space="preserve"> [kamaim]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kash-</w:t>
      </w:r>
      <w:r>
        <w:rPr/>
        <w:t xml:space="preserve"> [kaʃ-] </w:t>
      </w:r>
      <w:r>
        <w:rPr>
          <w:i w:val="1"/>
          <w:iCs w:val="1"/>
        </w:rPr>
        <w:t xml:space="preserve">nouncase prefix</w:t>
      </w:r>
      <w:r>
        <w:rPr/>
        <w:t xml:space="preserve"> ABL </w:t>
      </w:r>
    </w:p>
    <w:p>
      <w:pPr>
        <w:jc w:val="left"/>
        <w:ind w:left="250" w:right="0" w:firstLine="0" w:hanging="250"/>
        <w:spacing w:before="0" w:after="0"/>
      </w:pPr>
      <w:r>
        <w:rPr/>
        <w:t xml:space="preserve"/>
      </w:r>
      <w:r>
        <w:rPr>
          <w:b w:val="1"/>
          <w:bCs w:val="1"/>
        </w:rPr>
        <w:t xml:space="preserve">katus</w:t>
      </w:r>
      <w:r>
        <w:rPr/>
        <w:t xml:space="preserve"> [katus]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katyot</w:t>
      </w:r>
      <w:r>
        <w:rPr/>
        <w:t xml:space="preserve"> [kat͡ɕot]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kaung</w:t>
      </w:r>
      <w:r>
        <w:rPr/>
        <w:t xml:space="preserve"> [kauŋ]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kauty</w:t>
      </w:r>
      <w:r>
        <w:rPr/>
        <w:t xml:space="preserve"> [kaut͡ɕ]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keng</w:t>
      </w:r>
      <w:r>
        <w:rPr/>
        <w:t xml:space="preserve"> [keŋ]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kin</w:t>
      </w:r>
      <w:r>
        <w:rPr/>
        <w:t xml:space="preserve"> [kin]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kingw</w:t>
      </w:r>
      <w:r>
        <w:rPr/>
        <w:t xml:space="preserve"> [kiŋʷ]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kiquas</w:t>
      </w:r>
      <w:r>
        <w:rPr/>
        <w:t xml:space="preserve"> [kikʷas]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kitibb</w:t>
      </w:r>
      <w:r>
        <w:rPr/>
        <w:t xml:space="preserve"> [kitiɓ]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kob</w:t>
      </w:r>
      <w:r>
        <w:rPr/>
        <w:t xml:space="preserve"> [kob]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kodiqu</w:t>
      </w:r>
      <w:r>
        <w:rPr/>
        <w:t xml:space="preserve"> [kodikʷ]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kogw</w:t>
      </w:r>
      <w:r>
        <w:rPr/>
        <w:t xml:space="preserve"> [koɡʷ]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kugw</w:t>
      </w:r>
      <w:r>
        <w:rPr/>
        <w:t xml:space="preserve"> [kuɡʷ]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ma</w:t>
      </w:r>
      <w:r>
        <w:rPr/>
        <w:t xml:space="preserve"> [ma]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mabbigwat</w:t>
      </w:r>
      <w:r>
        <w:rPr/>
        <w:t xml:space="preserve"> [maɓiɡʷat]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mafash</w:t>
      </w:r>
      <w:r>
        <w:rPr/>
        <w:t xml:space="preserve"> [mafaʃ]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makas</w:t>
      </w:r>
      <w:r>
        <w:rPr/>
        <w:t xml:space="preserve"> [makas]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[man]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mech</w:t>
      </w:r>
      <w:r>
        <w:rPr/>
        <w:t xml:space="preserve"> [met͡ʃ]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mefauqu</w:t>
      </w:r>
      <w:r>
        <w:rPr/>
        <w:t xml:space="preserve"> [mefaukʷ]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meg</w:t>
      </w:r>
      <w:r>
        <w:rPr/>
        <w:t xml:space="preserve"> [meɡ]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mengw</w:t>
      </w:r>
      <w:r>
        <w:rPr/>
        <w:t xml:space="preserve"> [meŋʷ]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metis</w:t>
      </w:r>
      <w:r>
        <w:rPr/>
        <w:t xml:space="preserve"> [metis]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mi</w:t>
      </w:r>
      <w:r>
        <w:rPr/>
        <w:t xml:space="preserve"> [mi]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mibach</w:t>
      </w:r>
      <w:r>
        <w:rPr/>
        <w:t xml:space="preserve"> [mibat͡ʃ]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mingwog</w:t>
      </w:r>
      <w:r>
        <w:rPr/>
        <w:t xml:space="preserve"> [miŋʷoɡ]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miqu</w:t>
      </w:r>
      <w:r>
        <w:rPr/>
        <w:t xml:space="preserve"> [mikʷ]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mis</w:t>
      </w:r>
      <w:r>
        <w:rPr/>
        <w:t xml:space="preserve"> [mis]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mish</w:t>
      </w:r>
      <w:r>
        <w:rPr/>
        <w:t xml:space="preserve"> [miʃ]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mityaqu</w:t>
      </w:r>
      <w:r>
        <w:rPr/>
        <w:t xml:space="preserve"> [mit͡ɕakʷ]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mob</w:t>
      </w:r>
      <w:r>
        <w:rPr/>
        <w:t xml:space="preserve"> [mob]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mub</w:t>
      </w:r>
      <w:r>
        <w:rPr/>
        <w:t xml:space="preserve"> [mub]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mug</w:t>
      </w:r>
      <w:r>
        <w:rPr/>
        <w:t xml:space="preserve"> [muɡ]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mun</w:t>
      </w:r>
      <w:r>
        <w:rPr/>
        <w:t xml:space="preserve"> [mun]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nach</w:t>
      </w:r>
      <w:r>
        <w:rPr/>
        <w:t xml:space="preserve"> [nat͡ʃ]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Nafog</w:t>
      </w:r>
      <w:r>
        <w:rPr/>
        <w:t xml:space="preserve"> [nafoɡ]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naiqu</w:t>
      </w:r>
      <w:r>
        <w:rPr/>
        <w:t xml:space="preserve"> [naikʷ]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nam</w:t>
      </w:r>
      <w:r>
        <w:rPr/>
        <w:t xml:space="preserve"> [nam]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nan</w:t>
      </w:r>
      <w:r>
        <w:rPr/>
        <w:t xml:space="preserve"> [nan]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nang</w:t>
      </w:r>
      <w:r>
        <w:rPr/>
        <w:t xml:space="preserve"> [naŋ]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nangwashengw</w:t>
      </w:r>
      <w:r>
        <w:rPr/>
        <w:t xml:space="preserve"> [naŋʷaʃeŋʷ]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nason</w:t>
      </w:r>
      <w:r>
        <w:rPr/>
        <w:t xml:space="preserve"> [nason]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naungw</w:t>
      </w:r>
      <w:r>
        <w:rPr/>
        <w:t xml:space="preserve"> [nauŋʷ]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nañ</w:t>
      </w:r>
      <w:r>
        <w:rPr/>
        <w:t xml:space="preserve"> [naɲ]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nañuk</w:t>
      </w:r>
      <w:r>
        <w:rPr/>
        <w:t xml:space="preserve"> [naɲuk]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ncais</w:t>
      </w:r>
      <w:r>
        <w:rPr/>
        <w:t xml:space="preserve"> [ᵑǀais]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ncaish</w:t>
      </w:r>
      <w:r>
        <w:rPr/>
        <w:t xml:space="preserve"> [ᵑǀaiʃ]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ncamit</w:t>
      </w:r>
      <w:r>
        <w:rPr/>
        <w:t xml:space="preserve"> [ᵑǀamit]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ncaquogw</w:t>
      </w:r>
      <w:r>
        <w:rPr/>
        <w:t xml:space="preserve"> [ᵑǀakʷoɡʷ]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ncas</w:t>
      </w:r>
      <w:r>
        <w:rPr/>
        <w:t xml:space="preserve"> [ᵑǀas]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ncat</w:t>
      </w:r>
      <w:r>
        <w:rPr/>
        <w:t xml:space="preserve"> [ᵑǀat]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ncau</w:t>
      </w:r>
      <w:r>
        <w:rPr/>
        <w:t xml:space="preserve"> [ᵑǀau]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ncebb</w:t>
      </w:r>
      <w:r>
        <w:rPr/>
        <w:t xml:space="preserve"> [ᵑǀeɓ]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nceg</w:t>
      </w:r>
      <w:r>
        <w:rPr/>
        <w:t xml:space="preserve"> [ᵑǀeɡ]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ncek</w:t>
      </w:r>
      <w:r>
        <w:rPr/>
        <w:t xml:space="preserve"> [ᵑǀek]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ncekaubb</w:t>
      </w:r>
      <w:r>
        <w:rPr/>
        <w:t xml:space="preserve"> [ᵑǀekauɓ]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ncen</w:t>
      </w:r>
      <w:r>
        <w:rPr/>
        <w:t xml:space="preserve"> [ᵑǀen]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ncengwingw</w:t>
      </w:r>
      <w:r>
        <w:rPr/>
        <w:t xml:space="preserve"> [ᵑǀeŋʷiŋʷ]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ncesaibb</w:t>
      </w:r>
      <w:r>
        <w:rPr/>
        <w:t xml:space="preserve"> [ᵑǀesaiɓ]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ncesh</w:t>
      </w:r>
      <w:r>
        <w:rPr/>
        <w:t xml:space="preserve"> [ᵑǀeʃ]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ncib</w:t>
      </w:r>
      <w:r>
        <w:rPr/>
        <w:t xml:space="preserve"> [ᵑǀib]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ncibb</w:t>
      </w:r>
      <w:r>
        <w:rPr/>
        <w:t xml:space="preserve"> [ᵑǀiɓ]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ncichach</w:t>
      </w:r>
      <w:r>
        <w:rPr/>
        <w:t xml:space="preserve"> [ᵑǀit͡ʃat͡ʃ]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ncifib</w:t>
      </w:r>
      <w:r>
        <w:rPr/>
        <w:t xml:space="preserve"> [ᵑǀifib]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ncishot</w:t>
      </w:r>
      <w:r>
        <w:rPr/>
        <w:t xml:space="preserve"> [ᵑǀiʃot]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ncit-</w:t>
      </w:r>
      <w:r>
        <w:rPr/>
        <w:t xml:space="preserve"> [ᵑǀit-] </w:t>
      </w:r>
      <w:r>
        <w:rPr>
          <w:i w:val="1"/>
          <w:iCs w:val="1"/>
        </w:rPr>
        <w:t xml:space="preserve">nouncase prefix</w:t>
      </w:r>
      <w:r>
        <w:rPr/>
        <w:t xml:space="preserve"> ACC </w:t>
      </w:r>
    </w:p>
    <w:p>
      <w:pPr>
        <w:jc w:val="left"/>
        <w:ind w:left="250" w:right="0" w:firstLine="0" w:hanging="250"/>
        <w:spacing w:before="0" w:after="0"/>
      </w:pPr>
      <w:r>
        <w:rPr/>
        <w:t xml:space="preserve"/>
      </w:r>
      <w:r>
        <w:rPr>
          <w:b w:val="1"/>
          <w:bCs w:val="1"/>
        </w:rPr>
        <w:t xml:space="preserve">ncityid</w:t>
      </w:r>
      <w:r>
        <w:rPr/>
        <w:t xml:space="preserve"> [ᵑǀit͡ɕid]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ncong</w:t>
      </w:r>
      <w:r>
        <w:rPr/>
        <w:t xml:space="preserve"> [ᵑǀoŋ]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negab</w:t>
      </w:r>
      <w:r>
        <w:rPr/>
        <w:t xml:space="preserve"> [neɡab]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netaum</w:t>
      </w:r>
      <w:r>
        <w:rPr/>
        <w:t xml:space="preserve"> [netaum]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ngad</w:t>
      </w:r>
      <w:r>
        <w:rPr/>
        <w:t xml:space="preserve"> [ŋad]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ngain</w:t>
      </w:r>
      <w:r>
        <w:rPr/>
        <w:t xml:space="preserve"> [ŋain]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ngangweb</w:t>
      </w:r>
      <w:r>
        <w:rPr/>
        <w:t xml:space="preserve"> [ŋaŋʷeb]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nganibb</w:t>
      </w:r>
      <w:r>
        <w:rPr/>
        <w:t xml:space="preserve"> [ŋaniɓ]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ngeshagw</w:t>
      </w:r>
      <w:r>
        <w:rPr/>
        <w:t xml:space="preserve"> [ŋeʃaɡʷ]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ngibbaigw</w:t>
      </w:r>
      <w:r>
        <w:rPr/>
        <w:t xml:space="preserve"> [ŋiɓaiɡʷ]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ngigaingw</w:t>
      </w:r>
      <w:r>
        <w:rPr/>
        <w:t xml:space="preserve"> [ŋiɡaiŋʷ]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ngin</w:t>
      </w:r>
      <w:r>
        <w:rPr/>
        <w:t xml:space="preserve"> [ŋin]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ngw-</w:t>
      </w:r>
      <w:r>
        <w:rPr/>
        <w:t xml:space="preserve"> [ŋʷ-] </w:t>
      </w:r>
      <w:r>
        <w:rPr>
          <w:i w:val="1"/>
          <w:iCs w:val="1"/>
        </w:rPr>
        <w:t xml:space="preserve">adjcase prefix</w:t>
      </w:r>
      <w:r>
        <w:rPr/>
        <w:t xml:space="preserve"> ALL </w:t>
      </w:r>
    </w:p>
    <w:p>
      <w:pPr>
        <w:jc w:val="left"/>
        <w:ind w:left="250" w:right="0" w:firstLine="0" w:hanging="250"/>
        <w:spacing w:before="0" w:after="0"/>
      </w:pPr>
      <w:r>
        <w:rPr/>
        <w:t xml:space="preserve"/>
      </w:r>
      <w:r>
        <w:rPr>
          <w:b w:val="1"/>
          <w:bCs w:val="1"/>
        </w:rPr>
        <w:t xml:space="preserve">ngwanaum</w:t>
      </w:r>
      <w:r>
        <w:rPr/>
        <w:t xml:space="preserve"> [ŋʷanaum]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ngwang</w:t>
      </w:r>
      <w:r>
        <w:rPr/>
        <w:t xml:space="preserve"> [ŋʷaŋ]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ngwatich</w:t>
      </w:r>
      <w:r>
        <w:rPr/>
        <w:t xml:space="preserve"> [ŋʷatit͡ʃ]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ngweb</w:t>
      </w:r>
      <w:r>
        <w:rPr/>
        <w:t xml:space="preserve"> [ŋʷeb]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ngwef</w:t>
      </w:r>
      <w:r>
        <w:rPr/>
        <w:t xml:space="preserve"> [ŋʷef]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ngwem</w:t>
      </w:r>
      <w:r>
        <w:rPr/>
        <w:t xml:space="preserve"> [ŋʷem]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ngwesub</w:t>
      </w:r>
      <w:r>
        <w:rPr/>
        <w:t xml:space="preserve"> [ŋʷesub]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ngwi</w:t>
      </w:r>
      <w:r>
        <w:rPr/>
        <w:t xml:space="preserve"> [ŋʷi]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ngwibuk</w:t>
      </w:r>
      <w:r>
        <w:rPr/>
        <w:t xml:space="preserve"> [ŋʷibuk]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ngwiqu</w:t>
      </w:r>
      <w:r>
        <w:rPr/>
        <w:t xml:space="preserve"> [ŋʷikʷ]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ngwish</w:t>
      </w:r>
      <w:r>
        <w:rPr/>
        <w:t xml:space="preserve"> [ŋʷiʃ]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ngwob</w:t>
      </w:r>
      <w:r>
        <w:rPr/>
        <w:t xml:space="preserve"> [ŋʷob]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nifaum</w:t>
      </w:r>
      <w:r>
        <w:rPr/>
        <w:t xml:space="preserve"> [nifaum]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nim</w:t>
      </w:r>
      <w:r>
        <w:rPr/>
        <w:t xml:space="preserve"> [nim]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nity</w:t>
      </w:r>
      <w:r>
        <w:rPr/>
        <w:t xml:space="preserve"> [nit͡ɕ]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nityub</w:t>
      </w:r>
      <w:r>
        <w:rPr/>
        <w:t xml:space="preserve"> [nit͡ɕub]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nung</w:t>
      </w:r>
      <w:r>
        <w:rPr/>
        <w:t xml:space="preserve"> [nuŋ]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quabeñ</w:t>
      </w:r>
      <w:r>
        <w:rPr/>
        <w:t xml:space="preserve"> [kʷabeɲ]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quaich</w:t>
      </w:r>
      <w:r>
        <w:rPr/>
        <w:t xml:space="preserve"> [kʷait͡ʃ]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quaiqu</w:t>
      </w:r>
      <w:r>
        <w:rPr/>
        <w:t xml:space="preserve"> [kʷaikʷ]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quangwebbash</w:t>
      </w:r>
      <w:r>
        <w:rPr/>
        <w:t xml:space="preserve"> [kʷaŋʷeɓaʃ]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quaquoch</w:t>
      </w:r>
      <w:r>
        <w:rPr/>
        <w:t xml:space="preserve"> [kʷakʷot͡ʃ]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qued</w:t>
      </w:r>
      <w:r>
        <w:rPr/>
        <w:t xml:space="preserve"> [kʷed]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quetyaus</w:t>
      </w:r>
      <w:r>
        <w:rPr/>
        <w:t xml:space="preserve"> [kʷet͡ɕaus]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quibety</w:t>
      </w:r>
      <w:r>
        <w:rPr/>
        <w:t xml:space="preserve"> [kʷibet͡ɕ]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quich</w:t>
      </w:r>
      <w:r>
        <w:rPr/>
        <w:t xml:space="preserve"> [kʷit͡ʃ]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quingw</w:t>
      </w:r>
      <w:r>
        <w:rPr/>
        <w:t xml:space="preserve"> [kʷiŋʷ]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quishoch</w:t>
      </w:r>
      <w:r>
        <w:rPr/>
        <w:t xml:space="preserve"> [kʷiʃot͡ʃ]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quity</w:t>
      </w:r>
      <w:r>
        <w:rPr/>
        <w:t xml:space="preserve"> [kʷit͡ɕ]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quiñ</w:t>
      </w:r>
      <w:r>
        <w:rPr/>
        <w:t xml:space="preserve"> [kʷiɲ]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quog</w:t>
      </w:r>
      <w:r>
        <w:rPr/>
        <w:t xml:space="preserve"> [kʷoɡ]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quon</w:t>
      </w:r>
      <w:r>
        <w:rPr/>
        <w:t xml:space="preserve"> [kʷon]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quosh</w:t>
      </w:r>
      <w:r>
        <w:rPr/>
        <w:t xml:space="preserve"> [kʷoʃ]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quot</w:t>
      </w:r>
      <w:r>
        <w:rPr/>
        <w:t xml:space="preserve"> [kʷot]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sabbag</w:t>
      </w:r>
      <w:r>
        <w:rPr/>
        <w:t xml:space="preserve"> [saɓaɡ]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sagw</w:t>
      </w:r>
      <w:r>
        <w:rPr/>
        <w:t xml:space="preserve"> [saɡʷ]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sait</w:t>
      </w:r>
      <w:r>
        <w:rPr/>
        <w:t xml:space="preserve"> [sait]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sak</w:t>
      </w:r>
      <w:r>
        <w:rPr/>
        <w:t xml:space="preserve"> [sak]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san-</w:t>
      </w:r>
      <w:r>
        <w:rPr/>
        <w:t xml:space="preserve"> [san-] </w:t>
      </w:r>
      <w:r>
        <w:rPr>
          <w:i w:val="1"/>
          <w:iCs w:val="1"/>
        </w:rPr>
        <w:t xml:space="preserve">nouncase prefix</w:t>
      </w:r>
      <w:r>
        <w:rPr/>
        <w:t xml:space="preserve"> ALL </w:t>
      </w:r>
    </w:p>
    <w:p>
      <w:pPr>
        <w:jc w:val="left"/>
        <w:ind w:left="250" w:right="0" w:firstLine="0" w:hanging="250"/>
        <w:spacing w:before="0" w:after="0"/>
      </w:pPr>
      <w:r>
        <w:rPr/>
        <w:t xml:space="preserve"/>
      </w:r>
      <w:r>
        <w:rPr>
          <w:b w:val="1"/>
          <w:bCs w:val="1"/>
        </w:rPr>
        <w:t xml:space="preserve">sash</w:t>
      </w:r>
      <w:r>
        <w:rPr/>
        <w:t xml:space="preserve"> [saʃ]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saug</w:t>
      </w:r>
      <w:r>
        <w:rPr/>
        <w:t xml:space="preserve"> [sauɡ]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sebauk</w:t>
      </w:r>
      <w:r>
        <w:rPr/>
        <w:t xml:space="preserve"> [sebauk]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sebingw</w:t>
      </w:r>
      <w:r>
        <w:rPr/>
        <w:t xml:space="preserve"> [sebiŋʷ]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sedash</w:t>
      </w:r>
      <w:r>
        <w:rPr/>
        <w:t xml:space="preserve"> [sedaʃ]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seg</w:t>
      </w:r>
      <w:r>
        <w:rPr/>
        <w:t xml:space="preserve"> [seɡ]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sek</w:t>
      </w:r>
      <w:r>
        <w:rPr/>
        <w:t xml:space="preserve"> [sek]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sengot</w:t>
      </w:r>
      <w:r>
        <w:rPr/>
        <w:t xml:space="preserve"> [seŋot]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senis</w:t>
      </w:r>
      <w:r>
        <w:rPr/>
        <w:t xml:space="preserve"> [senis]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sety</w:t>
      </w:r>
      <w:r>
        <w:rPr/>
        <w:t xml:space="preserve"> [set͡ɕ]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señ-</w:t>
      </w:r>
      <w:r>
        <w:rPr/>
        <w:t xml:space="preserve"> [seɲ-] </w:t>
      </w:r>
      <w:r>
        <w:rPr>
          <w:i w:val="1"/>
          <w:iCs w:val="1"/>
        </w:rPr>
        <w:t xml:space="preserve">nouncase prefix</w:t>
      </w:r>
      <w:r>
        <w:rPr/>
        <w:t xml:space="preserve"> DAT </w:t>
      </w:r>
    </w:p>
    <w:p>
      <w:pPr>
        <w:jc w:val="left"/>
        <w:ind w:left="250" w:right="0" w:firstLine="0" w:hanging="250"/>
        <w:spacing w:before="0" w:after="0"/>
      </w:pPr>
      <w:r>
        <w:rPr/>
        <w:t xml:space="preserve"/>
      </w:r>
      <w:r>
        <w:rPr>
          <w:b w:val="1"/>
          <w:bCs w:val="1"/>
        </w:rPr>
        <w:t xml:space="preserve">shadang</w:t>
      </w:r>
      <w:r>
        <w:rPr/>
        <w:t xml:space="preserve"> [ʃadaŋ]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shaigw</w:t>
      </w:r>
      <w:r>
        <w:rPr/>
        <w:t xml:space="preserve"> [ʃaiɡʷ]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shaiñ</w:t>
      </w:r>
      <w:r>
        <w:rPr/>
        <w:t xml:space="preserve"> [ʃaiɲ]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shamuch</w:t>
      </w:r>
      <w:r>
        <w:rPr/>
        <w:t xml:space="preserve"> [ʃamut͡ʃ]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shan</w:t>
      </w:r>
      <w:r>
        <w:rPr/>
        <w:t xml:space="preserve"> [ʃan]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shas</w:t>
      </w:r>
      <w:r>
        <w:rPr/>
        <w:t xml:space="preserve"> [ʃas]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shaung</w:t>
      </w:r>
      <w:r>
        <w:rPr/>
        <w:t xml:space="preserve"> [ʃauŋ]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shañaubb</w:t>
      </w:r>
      <w:r>
        <w:rPr/>
        <w:t xml:space="preserve"> [ʃaɲauɓ]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shebb</w:t>
      </w:r>
      <w:r>
        <w:rPr/>
        <w:t xml:space="preserve"> [ʃeɓ]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shedaum</w:t>
      </w:r>
      <w:r>
        <w:rPr/>
        <w:t xml:space="preserve"> [ʃedaum]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shen</w:t>
      </w:r>
      <w:r>
        <w:rPr/>
        <w:t xml:space="preserve"> [ʃen]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shes</w:t>
      </w:r>
      <w:r>
        <w:rPr/>
        <w:t xml:space="preserve"> [ʃes]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shichagw</w:t>
      </w:r>
      <w:r>
        <w:rPr/>
        <w:t xml:space="preserve"> [ʃit͡ʃaɡʷ]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shig</w:t>
      </w:r>
      <w:r>
        <w:rPr/>
        <w:t xml:space="preserve"> [ʃiɡ]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shigot</w:t>
      </w:r>
      <w:r>
        <w:rPr/>
        <w:t xml:space="preserve"> [ʃiɡot]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shimuñish</w:t>
      </w:r>
      <w:r>
        <w:rPr/>
        <w:t xml:space="preserve"> [ʃimuɲiʃ]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shinaf</w:t>
      </w:r>
      <w:r>
        <w:rPr/>
        <w:t xml:space="preserve"> [ʃinaf]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shinog</w:t>
      </w:r>
      <w:r>
        <w:rPr/>
        <w:t xml:space="preserve"> [ʃinoɡ]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shishad</w:t>
      </w:r>
      <w:r>
        <w:rPr/>
        <w:t xml:space="preserve"> [ʃiʃad]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shishogw</w:t>
      </w:r>
      <w:r>
        <w:rPr/>
        <w:t xml:space="preserve"> [ʃiʃoɡʷ]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shod</w:t>
      </w:r>
      <w:r>
        <w:rPr/>
        <w:t xml:space="preserve"> [ʃod]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shuk</w:t>
      </w:r>
      <w:r>
        <w:rPr/>
        <w:t xml:space="preserve"> [ʃuk]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shuñ</w:t>
      </w:r>
      <w:r>
        <w:rPr/>
        <w:t xml:space="preserve"> [ʃuɲ]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si</w:t>
      </w:r>
      <w:r>
        <w:rPr/>
        <w:t xml:space="preserve"> [si]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sib</w:t>
      </w:r>
      <w:r>
        <w:rPr/>
        <w:t xml:space="preserve"> [sib]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sibb</w:t>
      </w:r>
      <w:r>
        <w:rPr/>
        <w:t xml:space="preserve"> [siɓ]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siben</w:t>
      </w:r>
      <w:r>
        <w:rPr/>
        <w:t xml:space="preserve"> [siben]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sif</w:t>
      </w:r>
      <w:r>
        <w:rPr/>
        <w:t xml:space="preserve"> [sif]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sin</w:t>
      </w:r>
      <w:r>
        <w:rPr/>
        <w:t xml:space="preserve"> [sin]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siqu</w:t>
      </w:r>
      <w:r>
        <w:rPr/>
        <w:t xml:space="preserve"> [sikʷ]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sit</w:t>
      </w:r>
      <w:r>
        <w:rPr/>
        <w:t xml:space="preserve"> [sit]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sobb</w:t>
      </w:r>
      <w:r>
        <w:rPr/>
        <w:t xml:space="preserve"> [soɓ]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t-</w:t>
      </w:r>
      <w:r>
        <w:rPr/>
        <w:t xml:space="preserve"> [t-] </w:t>
      </w:r>
      <w:r>
        <w:rPr>
          <w:i w:val="1"/>
          <w:iCs w:val="1"/>
        </w:rPr>
        <w:t xml:space="preserve">adjcase prefix</w:t>
      </w:r>
      <w:r>
        <w:rPr/>
        <w:t xml:space="preserve"> ACC </w:t>
      </w:r>
    </w:p>
    <w:p>
      <w:pPr>
        <w:jc w:val="left"/>
        <w:ind w:left="250" w:right="0" w:firstLine="0" w:hanging="250"/>
        <w:spacing w:before="0" w:after="0"/>
      </w:pPr>
      <w:r>
        <w:rPr/>
        <w:t xml:space="preserve"/>
      </w:r>
      <w:r>
        <w:rPr>
          <w:b w:val="1"/>
          <w:bCs w:val="1"/>
        </w:rPr>
        <w:t xml:space="preserve">tad</w:t>
      </w:r>
      <w:r>
        <w:rPr/>
        <w:t xml:space="preserve"> [tad]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taguch</w:t>
      </w:r>
      <w:r>
        <w:rPr/>
        <w:t xml:space="preserve"> [taɡut͡ʃ]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tai</w:t>
      </w:r>
      <w:r>
        <w:rPr/>
        <w:t xml:space="preserve"> [tai]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taquach</w:t>
      </w:r>
      <w:r>
        <w:rPr/>
        <w:t xml:space="preserve"> [takʷat͡ʃ]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taty</w:t>
      </w:r>
      <w:r>
        <w:rPr/>
        <w:t xml:space="preserve"> [tat͡ɕ]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tañ-</w:t>
      </w:r>
      <w:r>
        <w:rPr/>
        <w:t xml:space="preserve"> [taɲ-] </w:t>
      </w:r>
      <w:r>
        <w:rPr>
          <w:i w:val="1"/>
          <w:iCs w:val="1"/>
        </w:rPr>
        <w:t xml:space="preserve">nouncase prefix</w:t>
      </w:r>
      <w:r>
        <w:rPr/>
        <w:t xml:space="preserve"> PART </w:t>
      </w:r>
    </w:p>
    <w:p>
      <w:pPr>
        <w:jc w:val="left"/>
        <w:ind w:left="250" w:right="0" w:firstLine="0" w:hanging="250"/>
        <w:spacing w:before="0" w:after="0"/>
      </w:pPr>
      <w:r>
        <w:rPr/>
        <w:t xml:space="preserve"/>
      </w:r>
      <w:r>
        <w:rPr>
          <w:b w:val="1"/>
          <w:bCs w:val="1"/>
        </w:rPr>
        <w:t xml:space="preserve">tech</w:t>
      </w:r>
      <w:r>
        <w:rPr/>
        <w:t xml:space="preserve"> [tet͡ʃ]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tek</w:t>
      </w:r>
      <w:r>
        <w:rPr/>
        <w:t xml:space="preserve"> [tek]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tik</w:t>
      </w:r>
      <w:r>
        <w:rPr/>
        <w:t xml:space="preserve"> [tik]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tiquagw</w:t>
      </w:r>
      <w:r>
        <w:rPr/>
        <w:t xml:space="preserve"> [tikʷaɡʷ]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tish</w:t>
      </w:r>
      <w:r>
        <w:rPr/>
        <w:t xml:space="preserve"> [tiʃ]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tosh</w:t>
      </w:r>
      <w:r>
        <w:rPr/>
        <w:t xml:space="preserve"> [toʃ]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tus</w:t>
      </w:r>
      <w:r>
        <w:rPr/>
        <w:t xml:space="preserve"> [tus]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tyabbong</w:t>
      </w:r>
      <w:r>
        <w:rPr/>
        <w:t xml:space="preserve"> [t͡ɕaɓoŋ]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tyach</w:t>
      </w:r>
      <w:r>
        <w:rPr/>
        <w:t xml:space="preserve"> [t͡ɕat͡ʃ]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tyafabb</w:t>
      </w:r>
      <w:r>
        <w:rPr/>
        <w:t xml:space="preserve"> [t͡ɕafaɓ]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tyaga</w:t>
      </w:r>
      <w:r>
        <w:rPr/>
        <w:t xml:space="preserve"> [t͡ɕaɡa]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tyais</w:t>
      </w:r>
      <w:r>
        <w:rPr/>
        <w:t xml:space="preserve"> [t͡ɕais]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tyakequem</w:t>
      </w:r>
      <w:r>
        <w:rPr/>
        <w:t xml:space="preserve"> [t͡ɕakekʷem]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Tyamong</w:t>
      </w:r>
      <w:r>
        <w:rPr/>
        <w:t xml:space="preserve"> [t͡ɕamoŋ] </w:t>
      </w:r>
      <w:r>
        <w:rPr>
          <w:i w:val="1"/>
          <w:iCs w:val="1"/>
        </w:rPr>
        <w:t xml:space="preserve">prop</w:t>
      </w:r>
      <w:r>
        <w:rPr/>
        <w:t xml:space="preserve"> Chamong </w:t>
      </w:r>
      <w:r>
        <w:rPr>
          <w:i w:val="1"/>
          <w:iCs w:val="1"/>
        </w:rPr>
        <w:t xml:space="preserve">prop</w:t>
      </w:r>
    </w:p>
    <w:p>
      <w:pPr>
        <w:jc w:val="left"/>
        <w:ind w:left="250" w:right="0" w:firstLine="0" w:hanging="250"/>
        <w:spacing w:before="0" w:after="0"/>
      </w:pPr>
      <w:r>
        <w:rPr/>
        <w:t xml:space="preserve"/>
      </w:r>
      <w:r>
        <w:rPr>
          <w:b w:val="1"/>
          <w:bCs w:val="1"/>
        </w:rPr>
        <w:t xml:space="preserve">tyasaity</w:t>
      </w:r>
      <w:r>
        <w:rPr/>
        <w:t xml:space="preserve"> [t͡ɕasait͡ɕ]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tyash</w:t>
      </w:r>
      <w:r>
        <w:rPr/>
        <w:t xml:space="preserve"> [t͡ɕaʃ]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tyatyugw</w:t>
      </w:r>
      <w:r>
        <w:rPr/>
        <w:t xml:space="preserve"> [t͡ɕat͡ɕuɡʷ]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tyaush</w:t>
      </w:r>
      <w:r>
        <w:rPr/>
        <w:t xml:space="preserve"> [t͡ɕauʃ]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tyechof</w:t>
      </w:r>
      <w:r>
        <w:rPr/>
        <w:t xml:space="preserve"> [t͡ɕet͡ʃof]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tyed</w:t>
      </w:r>
      <w:r>
        <w:rPr/>
        <w:t xml:space="preserve"> [t͡ɕed]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tyemaungw</w:t>
      </w:r>
      <w:r>
        <w:rPr/>
        <w:t xml:space="preserve"> [t͡ɕemauŋʷ]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tyes</w:t>
      </w:r>
      <w:r>
        <w:rPr/>
        <w:t xml:space="preserve"> [t͡ɕes]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tyesh</w:t>
      </w:r>
      <w:r>
        <w:rPr/>
        <w:t xml:space="preserve"> [t͡ɕeʃ]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tyibabb</w:t>
      </w:r>
      <w:r>
        <w:rPr/>
        <w:t xml:space="preserve"> [t͡ɕibaɓ]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tyibod</w:t>
      </w:r>
      <w:r>
        <w:rPr/>
        <w:t xml:space="preserve"> [t͡ɕibod]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tyich</w:t>
      </w:r>
      <w:r>
        <w:rPr/>
        <w:t xml:space="preserve"> [t͡ɕit͡ʃ]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tyiqu</w:t>
      </w:r>
      <w:r>
        <w:rPr/>
        <w:t xml:space="preserve"> [t͡ɕikʷ]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tyitaungw</w:t>
      </w:r>
      <w:r>
        <w:rPr/>
        <w:t xml:space="preserve"> [t͡ɕitauŋʷ]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tyuk</w:t>
      </w:r>
      <w:r>
        <w:rPr/>
        <w:t xml:space="preserve"> [t͡ɕuk]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tyukeb</w:t>
      </w:r>
      <w:r>
        <w:rPr/>
        <w:t xml:space="preserve"> [t͡ɕukeb]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tyus</w:t>
      </w:r>
      <w:r>
        <w:rPr/>
        <w:t xml:space="preserve"> [t͡ɕus]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ñ-</w:t>
      </w:r>
      <w:r>
        <w:rPr/>
        <w:t xml:space="preserve"> [ɲ-] </w:t>
      </w:r>
      <w:r>
        <w:rPr>
          <w:i w:val="1"/>
          <w:iCs w:val="1"/>
        </w:rPr>
        <w:t xml:space="preserve">adjcase prefix</w:t>
      </w:r>
      <w:r>
        <w:rPr/>
        <w:t xml:space="preserve"> INS </w:t>
      </w:r>
    </w:p>
    <w:p>
      <w:pPr>
        <w:jc w:val="left"/>
        <w:ind w:left="250" w:right="0" w:firstLine="0" w:hanging="250"/>
        <w:spacing w:before="0" w:after="0"/>
      </w:pPr>
      <w:r>
        <w:rPr/>
        <w:t xml:space="preserve"/>
      </w:r>
      <w:r>
        <w:rPr>
          <w:b w:val="1"/>
          <w:bCs w:val="1"/>
        </w:rPr>
        <w:t xml:space="preserve">ñaigw</w:t>
      </w:r>
      <w:r>
        <w:rPr/>
        <w:t xml:space="preserve"> [ɲaiɡʷ]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ñam</w:t>
      </w:r>
      <w:r>
        <w:rPr/>
        <w:t xml:space="preserve"> [ɲam]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ñaquet</w:t>
      </w:r>
      <w:r>
        <w:rPr/>
        <w:t xml:space="preserve"> [ɲakʷet]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ñat</w:t>
      </w:r>
      <w:r>
        <w:rPr/>
        <w:t xml:space="preserve"> [ɲat]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ñatad</w:t>
      </w:r>
      <w:r>
        <w:rPr/>
        <w:t xml:space="preserve"> [ɲatad]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ñauk</w:t>
      </w:r>
      <w:r>
        <w:rPr/>
        <w:t xml:space="preserve"> [ɲauk]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ñaungw</w:t>
      </w:r>
      <w:r>
        <w:rPr/>
        <w:t xml:space="preserve"> [ɲauŋʷ] </w:t>
      </w:r>
      <w:r>
        <w:rPr>
          <w:i w:val="1"/>
          <w:iCs w:val="1"/>
        </w:rPr>
        <w:t xml:space="preserve">noun</w:t>
      </w:r>
      <w:r>
        <w:rPr/>
        <w:t xml:space="preserve"> Nyaung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ñegaty</w:t>
      </w:r>
      <w:r>
        <w:rPr/>
        <w:t xml:space="preserve"> [ɲeɡat͡ɕ]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ñek</w:t>
      </w:r>
      <w:r>
        <w:rPr/>
        <w:t xml:space="preserve"> [ɲek]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ñemad</w:t>
      </w:r>
      <w:r>
        <w:rPr/>
        <w:t xml:space="preserve"> [ɲemad]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ñen</w:t>
      </w:r>
      <w:r>
        <w:rPr/>
        <w:t xml:space="preserve"> [ɲen]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ñichangw</w:t>
      </w:r>
      <w:r>
        <w:rPr/>
        <w:t xml:space="preserve"> [ɲit͡ʃaŋʷ]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ñid</w:t>
      </w:r>
      <w:r>
        <w:rPr/>
        <w:t xml:space="preserve"> [ɲid]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ñin</w:t>
      </w:r>
      <w:r>
        <w:rPr/>
        <w:t xml:space="preserve"> [ɲin]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ñis</w:t>
      </w:r>
      <w:r>
        <w:rPr/>
        <w:t xml:space="preserve"> [ɲis]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ñishig</w:t>
      </w:r>
      <w:r>
        <w:rPr/>
        <w:t xml:space="preserve"> [ɲiʃiɡ]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ñity</w:t>
      </w:r>
      <w:r>
        <w:rPr/>
        <w:t xml:space="preserve"> [ɲit͡ɕ]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ñiñ</w:t>
      </w:r>
      <w:r>
        <w:rPr/>
        <w:t xml:space="preserve"> [ɲiɲ]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ñiñad</w:t>
      </w:r>
      <w:r>
        <w:rPr/>
        <w:t xml:space="preserve"> [ɲiɲad]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ñuty</w:t>
      </w:r>
      <w:r>
        <w:rPr/>
        <w:t xml:space="preserve"> [ɲut͡ɕ] </w:t>
      </w:r>
      <w:r>
        <w:rPr>
          <w:i w:val="1"/>
          <w:iCs w:val="1"/>
        </w:rPr>
        <w:t xml:space="preserve">noun</w:t>
      </w:r>
      <w:r>
        <w:rPr/>
        <w:t xml:space="preserve"> eye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917275"/>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2026-08-21T04:13:32+00:00</dcterms:created>
  <dcterms:modified xsi:type="dcterms:W3CDTF">2026-08-21T04:13:32+00:00</dcterms:modified>
</cp:coreProperties>
</file>

<file path=docProps/custom.xml><?xml version="1.0" encoding="utf-8"?>
<Properties xmlns="http://schemas.openxmlformats.org/officeDocument/2006/custom-properties" xmlns:vt="http://schemas.openxmlformats.org/officeDocument/2006/docPropsVTypes"/>
</file>