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Wauzh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2nd October 2026</w:t>
      </w:r>
    </w:p>
    <w:p/>
    <w:p/>
    <w:p/>
    <w:p/>
    <w:p/>
    <w:p/>
    <w:p/>
    <w:p/>
    <w:p/>
    <w:p/>
    <w:p/>
    <w:p/>
    <w:p/>
    <w:p/>
    <w:p/>
    <w:p/>
    <w:p>
      <w:pPr>
        <w:jc w:val="center"/>
      </w:pPr>
      <w:r>
        <w:rPr>
          <w:rFonts w:ascii="Consolas" w:hAnsi="Consolas" w:eastAsia="Consolas" w:cs="Consolas"/>
          <w:sz w:val="18"/>
          <w:szCs w:val="18"/>
        </w:rPr>
        <w:t xml:space="preserve">https://languagecreator.org/grammar/5K2E4</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Wauzh</w:t>
      </w:r>
      <w:r>
        <w:rPr>
          <w:i w:val="0"/>
          <w:iCs w:val="0"/>
        </w:rPr>
        <w:t xml:space="preserve"> language (the 1784th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Wauzh.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maximally developed dental–alveolar opposition.</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Wauzh has a moderately large consonant inventory, with 29 phonemes.</w:t>
      </w:r>
    </w:p>
    <w:p>
      <w:pPr>
        <w:jc w:val="both"/>
        <w:ind w:left="0" w:right="0" w:firstLine="330"/>
        <w:spacing w:before="0" w:after="0"/>
      </w:pPr>
      <w:r>
        <w:rPr/>
        <w:t xml:space="preserve"/>
      </w:r>
      <w:r>
        <w:rPr>
          <w:i w:val="0"/>
          <w:iCs w:val="0"/>
        </w:rPr>
        <w:t xml:space="preserve">It has a maximally developed dental–alveolar opposition and a broad set of voiced–voiceless oppositions.</w:t>
      </w:r>
    </w:p>
    <w:p>
      <w:pPr>
        <w:jc w:val="both"/>
        <w:ind w:left="0" w:right="0" w:firstLine="330"/>
        <w:spacing w:before="0" w:after="0"/>
      </w:pPr>
      <w:r>
        <w:rPr/>
        <w:t xml:space="preserve"/>
      </w:r>
      <w:r>
        <w:rPr>
          <w:i w:val="0"/>
          <w:iCs w:val="0"/>
        </w:rPr>
        <w:t xml:space="preserve">The table below presents the full inventory of consonant phonemes in Wauzh.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 v</w:t>
            </w:r>
          </w:p>
        </w:tc>
        <w:tc>
          <w:tcPr>
            <w:noWrap/>
          </w:tcPr>
          <w:p>
            <w:pPr/>
            <w:r>
              <w:rPr/>
              <w:t xml:space="preserve">ð θ</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x ɣ</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t͡s</w:t>
            </w:r>
          </w:p>
        </w:tc>
        <w:tc>
          <w:tcPr>
            <w:noWrap/>
          </w:tcPr>
          <w:p>
            <w:pPr/>
            <w:r>
              <w:rPr/>
              <w:t xml:space="preserve">d͡ʒ 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Wauzh has 11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maximally “square” vowel system balancing heights across backness, an unusually fine-grained height system distinguishing four levels and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Wauzh. The system comprises the distinct vowel qualities listed in the chart.</w:t>
      </w:r>
    </w:p>
    <w:tbl>
      <w:tblGrid>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u</w:t>
            </w:r>
          </w:p>
        </w:tc>
      </w:tr>
      <w:tr>
        <w:trPr/>
        <w:tc>
          <w:tcPr>
            <w:noWrap/>
          </w:tcPr>
          <w:p>
            <w:pPr/>
            <w:r>
              <w:rPr/>
              <w:t xml:space="preserve">close-mid</w:t>
            </w:r>
          </w:p>
        </w:tc>
        <w:tc>
          <w:tcPr>
            <w:noWrap/>
          </w:tcPr>
          <w:p>
            <w:pPr/>
            <w:r>
              <w:rPr/>
              <w:t xml:space="preserve">e</w:t>
            </w:r>
          </w:p>
        </w:tc>
        <w:tc>
          <w:tcPr>
            <w:noWrap/>
          </w:tcPr>
          <w:p>
            <w:pPr/>
            <w:r>
              <w:rPr/>
              <w:t xml:space="preserve">o</w:t>
            </w:r>
          </w:p>
        </w:tc>
      </w:tr>
      <w:tr>
        <w:trPr/>
        <w:tc>
          <w:tcPr>
            <w:noWrap/>
          </w:tcPr>
          <w:p>
            <w:pPr/>
            <w:r>
              <w:rPr/>
              <w:t xml:space="preserve">open-mid</w:t>
            </w:r>
          </w:p>
        </w:tc>
        <w:tc>
          <w:tcPr>
            <w:noWrap/>
          </w:tcPr>
          <w:p>
            <w:pPr/>
            <w:r>
              <w:rPr/>
              <w:t xml:space="preserve">ɛ</w:t>
            </w:r>
          </w:p>
        </w:tc>
        <w:tc>
          <w:tcPr>
            <w:noWrap/>
          </w:tcPr>
          <w:p>
            <w:pPr/>
            <w:r>
              <w:rPr/>
              <w:t xml:space="preserve">ɔ</w:t>
            </w:r>
          </w:p>
        </w:tc>
      </w:tr>
      <w:tr>
        <w:trPr/>
        <w:tc>
          <w:tcPr>
            <w:noWrap/>
          </w:tcPr>
          <w:p>
            <w:pPr/>
            <w:r>
              <w:rPr/>
              <w:t xml:space="preserve">open</w:t>
            </w:r>
          </w:p>
        </w:tc>
        <w:tc>
          <w:tcPr>
            <w:noWrap/>
          </w:tcPr>
          <w:p>
            <w:pPr/>
            <w:r>
              <w:rPr/>
              <w:t xml:space="preserve">æ</w:t>
            </w:r>
          </w:p>
        </w:tc>
        <w:tc>
          <w:tcPr>
            <w:noWrap/>
          </w:tcPr>
          <w:p>
            <w:pPr/>
            <w:r>
              <w:rPr/>
              <w:t xml:space="preserve">ɑ</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Wauzh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Wauzh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/ɑ/</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/d͡ʒ/</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/ɔ/</w:t>
            </w:r>
          </w:p>
        </w:tc>
        <w:tc>
          <w:tcPr>
            <w:tcW w:w="2400" w:type="dxa"/>
            <w:noWrap/>
          </w:tcPr>
          <w:p>
            <w:pPr/>
            <w:r>
              <w:rPr/>
              <w:t xml:space="preserve">p /p/</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v /v/</w:t>
            </w:r>
          </w:p>
        </w:tc>
      </w:tr>
      <w:tr>
        <w:trPr/>
        <w:tc>
          <w:tcPr>
            <w:tcW w:w="2400" w:type="dxa"/>
            <w:noWrap/>
          </w:tcPr>
          <w:p>
            <w:pPr/>
            <w:r>
              <w:rPr/>
              <w:t xml:space="preserve">w /w/</w:t>
            </w:r>
          </w:p>
        </w:tc>
        <w:tc>
          <w:tcPr>
            <w:tcW w:w="2400" w:type="dxa"/>
            <w:noWrap/>
          </w:tcPr>
          <w:p>
            <w:pPr/>
            <w:r>
              <w:rPr/>
              <w:t xml:space="preserve">y /j/</w:t>
            </w:r>
          </w:p>
        </w:tc>
        <w:tc>
          <w:tcPr>
            <w:tcW w:w="2400" w:type="dxa"/>
            <w:noWrap/>
          </w:tcPr>
          <w:p>
            <w:pPr/>
            <w:r>
              <w:rPr/>
              <w:t xml:space="preserve">z /z/</w:t>
            </w:r>
          </w:p>
        </w:tc>
        <w:tc>
          <w:tcPr>
            <w:tcW w:w="2400" w:type="dxa"/>
            <w:noWrap/>
          </w:tcPr>
          <w:p>
            <w:pPr/>
            <w:r>
              <w:rPr/>
              <w:t xml:space="preserve">ä /æ/</w:t>
            </w:r>
          </w:p>
        </w:tc>
      </w:tr>
      <w:tr>
        <w:trPr/>
        <w:tc>
          <w:tcPr>
            <w:tcW w:w="2400" w:type="dxa"/>
            <w:noWrap/>
          </w:tcPr>
          <w:p>
            <w:pPr/>
            <w:r>
              <w:rPr/>
              <w:t xml:space="preserve">æ /ɛ/</w:t>
            </w:r>
          </w:p>
        </w:tc>
        <w:tc>
          <w:tcPr>
            <w:tcW w:w="2400" w:type="dxa"/>
            <w:noWrap/>
          </w:tcPr>
          <w:p>
            <w:pPr/>
            <w:r>
              <w:rPr/>
              <w:t xml:space="preserve">ð /ð/</w:t>
            </w:r>
          </w:p>
        </w:tc>
        <w:tc>
          <w:tcPr>
            <w:tcW w:w="2400" w:type="dxa"/>
            <w:noWrap/>
          </w:tcPr>
          <w:p>
            <w:pPr/>
            <w:r>
              <w:rPr/>
              <w:t xml:space="preserve">ñ /ɲ/</w:t>
            </w:r>
          </w:p>
        </w:tc>
        <w:tc>
          <w:tcPr>
            <w:tcW w:w="2400" w:type="dxa"/>
            <w:noWrap/>
          </w:tcPr>
          <w:p>
            <w:pPr/>
            <w:r>
              <w:rPr/>
              <w:t xml:space="preserve">ó /o/</w:t>
            </w:r>
          </w:p>
        </w:tc>
      </w:tr>
      <w:tr>
        <w:trPr/>
        <w:tc>
          <w:tcPr>
            <w:tcW w:w="2400" w:type="dxa"/>
            <w:noWrap/>
          </w:tcPr>
          <w:p>
            <w:pPr/>
            <w:r>
              <w:rPr/>
              <w:t xml:space="preserve">ğ /ɣ/</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ch /t͡ʃ/</w:t>
            </w:r>
          </w:p>
        </w:tc>
      </w:tr>
      <w:tr>
        <w:trPr/>
        <w:tc>
          <w:tcPr>
            <w:tcW w:w="2400" w:type="dxa"/>
            <w:noWrap/>
          </w:tcPr>
          <w:p>
            <w:pPr/>
            <w:r>
              <w:rPr/>
              <w:t xml:space="preserve">kh /x/</w:t>
            </w:r>
          </w:p>
        </w:tc>
        <w:tc>
          <w:tcPr>
            <w:tcW w:w="2400" w:type="dxa"/>
            <w:noWrap/>
          </w:tcPr>
          <w:p>
            <w:pPr/>
            <w:r>
              <w:rPr/>
              <w:t xml:space="preserve">ng /ŋ/</w:t>
            </w:r>
          </w:p>
        </w:tc>
        <w:tc>
          <w:tcPr>
            <w:tcW w:w="2400" w:type="dxa"/>
            <w:noWrap/>
          </w:tcPr>
          <w:p>
            <w:pPr/>
            <w:r>
              <w:rPr/>
              <w:t xml:space="preserve">sh /ʃ/</w:t>
            </w:r>
          </w:p>
        </w:tc>
      </w:tr>
      <w:tr>
        <w:trPr/>
        <w:tc>
          <w:tcPr>
            <w:tcW w:w="2400" w:type="dxa"/>
            <w:noWrap/>
          </w:tcPr>
          <w:p>
            <w:pPr/>
            <w:r>
              <w:rPr/>
              <w:t xml:space="preserve">th /θ/</w:t>
            </w:r>
          </w:p>
        </w:tc>
        <w:tc>
          <w:tcPr>
            <w:tcW w:w="2400" w:type="dxa"/>
            <w:noWrap/>
          </w:tcPr>
          <w:p>
            <w:pPr/>
            <w:r>
              <w:rPr/>
              <w:t xml:space="preserve">tz /t͡s/</w:t>
            </w:r>
          </w:p>
        </w:tc>
        <w:tc>
          <w:tcPr>
            <w:tcW w:w="2400" w:type="dxa"/>
            <w:noWrap/>
          </w:tcPr>
          <w:p>
            <w:pPr/>
            <w:r>
              <w:rPr/>
              <w:t xml:space="preserve">zh /ʒ/</w:t>
            </w:r>
          </w:p>
        </w:tc>
      </w:tr>
      <w:tr>
        <w:trPr/>
        <w:tc>
          <w:tcPr>
            <w:tcW w:w="2400" w:type="dxa"/>
            <w:noWrap/>
          </w:tcPr>
          <w:p>
            <w:pPr/>
            <w:r>
              <w:rPr/>
              <w:t xml:space="preserve">ɔi /ɔi/</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Wauzh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Wauzh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Wauzh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Khóluy väðóy nuthuy pun baw mælar jun yäfap kihofuy yay.</w:t>
      </w:r>
      <w:r>
        <w:rPr>
          <w:i w:val="1"/>
          <w:iCs w:val="1"/>
        </w:rPr>
        <w:t xml:space="preserve">	(1)</w:t>
      </w:r>
    </w:p>
    <w:p>
      <w:pPr>
        <w:jc w:val="left"/>
        <w:ind w:left="200" w:right="0" w:firstLine="0" w:hanging="0"/>
        <w:spacing w:before="0" w:after="0"/>
        <w:tabs>
          <w:tab w:val="right" w:leader="none" w:pos="9000"/>
        </w:tabs>
      </w:pPr>
      <w:r>
        <w:rPr/>
        <w:t xml:space="preserve"/>
      </w:r>
      <w:r>
        <w:rPr/>
        <w:t xml:space="preserve">[ˈxoluj væˈðoj ˈnuθuj ˈpun bɑw ˈmɛlɑr ˈd͡ʒun ˈjæfɑp kiˈhɔfuj jɑj]</w:t>
      </w:r>
    </w:p>
    <w:tbl>
      <w:tblGrid>
        <w:gridCol w:w="760" w:type="dxa"/>
        <w:gridCol w:w="700" w:type="dxa"/>
        <w:gridCol w:w="820" w:type="dxa"/>
        <w:gridCol w:w="76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ˈxol</w:t>
            </w:r>
          </w:p>
        </w:tc>
        <w:tc>
          <w:tcPr>
            <w:tcW w:w="700" w:type="dxa"/>
            <w:noWrap/>
          </w:tcPr>
          <w:p>
            <w:pPr>
              <w:jc w:val="left"/>
              <w:ind w:left="200" w:right="0" w:firstLine="0" w:hanging="0"/>
              <w:spacing w:before="0" w:after="0"/>
            </w:pPr>
            <w:r>
              <w:rPr>
                <w:sz w:val="18"/>
                <w:szCs w:val="18"/>
              </w:rPr>
              <w:t xml:space="preserve">-uj</w:t>
            </w:r>
          </w:p>
        </w:tc>
        <w:tc>
          <w:tcPr>
            <w:tcW w:w="820" w:type="dxa"/>
            <w:noWrap/>
          </w:tcPr>
          <w:p>
            <w:pPr>
              <w:jc w:val="left"/>
              <w:ind w:left="200" w:right="0" w:firstLine="0" w:hanging="0"/>
              <w:spacing w:before="0" w:after="0"/>
            </w:pPr>
            <w:r>
              <w:rPr>
                <w:sz w:val="18"/>
                <w:szCs w:val="18"/>
              </w:rPr>
              <w:t xml:space="preserve">væˈðoj</w:t>
            </w:r>
          </w:p>
        </w:tc>
        <w:tc>
          <w:tcPr>
            <w:tcW w:w="760" w:type="dxa"/>
            <w:noWrap/>
          </w:tcPr>
          <w:p>
            <w:pPr>
              <w:jc w:val="left"/>
              <w:ind w:left="200" w:right="0" w:firstLine="0" w:hanging="0"/>
              <w:spacing w:before="0" w:after="0"/>
            </w:pPr>
            <w:r>
              <w:rPr>
                <w:sz w:val="18"/>
                <w:szCs w:val="18"/>
              </w:rPr>
              <w:t xml:space="preserve">ˈnuθ</w:t>
            </w:r>
          </w:p>
        </w:tc>
        <w:tc>
          <w:tcPr>
            <w:tcW w:w="700" w:type="dxa"/>
            <w:noWrap/>
          </w:tcPr>
          <w:p>
            <w:pPr>
              <w:jc w:val="left"/>
              <w:ind w:left="200" w:right="0" w:firstLine="0" w:hanging="0"/>
              <w:spacing w:before="0" w:after="0"/>
            </w:pPr>
            <w:r>
              <w:rPr>
                <w:sz w:val="18"/>
                <w:szCs w:val="18"/>
              </w:rPr>
              <w:t xml:space="preserve">-uj</w:t>
            </w:r>
          </w:p>
        </w:tc>
        <w:tc>
          <w:tcPr>
            <w:tcW w:w="760" w:type="dxa"/>
            <w:noWrap/>
          </w:tcPr>
          <w:p>
            <w:pPr>
              <w:jc w:val="left"/>
              <w:ind w:left="200" w:right="0" w:firstLine="0" w:hanging="0"/>
              <w:spacing w:before="0" w:after="0"/>
            </w:pPr>
            <w:r>
              <w:rPr>
                <w:sz w:val="18"/>
                <w:szCs w:val="18"/>
              </w:rPr>
              <w:t xml:space="preserve">ˈpun</w:t>
            </w:r>
          </w:p>
        </w:tc>
        <w:tc>
          <w:tcPr>
            <w:tcW w:w="700" w:type="dxa"/>
            <w:noWrap/>
          </w:tcPr>
          <w:p>
            <w:pPr>
              <w:jc w:val="left"/>
              <w:ind w:left="200" w:right="0" w:firstLine="0" w:hanging="0"/>
              <w:spacing w:before="0" w:after="0"/>
            </w:pPr>
            <w:r>
              <w:rPr>
                <w:sz w:val="18"/>
                <w:szCs w:val="18"/>
              </w:rPr>
              <w:t xml:space="preserve">bɑw</w:t>
            </w:r>
          </w:p>
        </w:tc>
        <w:tc>
          <w:tcPr>
            <w:tcW w:w="700" w:type="dxa"/>
            <w:noWrap/>
          </w:tcPr>
          <w:p>
            <w:pPr>
              <w:jc w:val="left"/>
              <w:ind w:left="200" w:right="0" w:firstLine="0" w:hanging="0"/>
              <w:spacing w:before="0" w:after="0"/>
            </w:pPr>
            <w:r>
              <w:rPr>
                <w:sz w:val="18"/>
                <w:szCs w:val="18"/>
              </w:rPr>
              <w:t xml:space="preserve">ˈmɛl</w:t>
            </w:r>
          </w:p>
        </w:tc>
        <w:tc>
          <w:tcPr>
            <w:tcW w:w="700" w:type="dxa"/>
            <w:noWrap/>
          </w:tcPr>
          <w:p>
            <w:pPr>
              <w:jc w:val="left"/>
              <w:ind w:left="200" w:right="0" w:firstLine="0" w:hanging="0"/>
              <w:spacing w:before="0" w:after="0"/>
            </w:pPr>
            <w:r>
              <w:rPr>
                <w:sz w:val="18"/>
                <w:szCs w:val="18"/>
              </w:rPr>
              <w:t xml:space="preserve">-ɑr</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20" w:type="dxa"/>
        <w:gridCol w:w="7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ˈd͡ʒun</w:t>
            </w:r>
          </w:p>
        </w:tc>
        <w:tc>
          <w:tcPr>
            <w:tcW w:w="760" w:type="dxa"/>
            <w:noWrap/>
          </w:tcPr>
          <w:p>
            <w:pPr>
              <w:jc w:val="left"/>
              <w:ind w:left="200" w:right="0" w:firstLine="0" w:hanging="0"/>
              <w:spacing w:before="0" w:after="0"/>
            </w:pPr>
            <w:r>
              <w:rPr>
                <w:sz w:val="18"/>
                <w:szCs w:val="18"/>
              </w:rPr>
              <w:t xml:space="preserve">ˈjæf</w:t>
            </w:r>
          </w:p>
        </w:tc>
        <w:tc>
          <w:tcPr>
            <w:tcW w:w="700" w:type="dxa"/>
            <w:noWrap/>
          </w:tcPr>
          <w:p>
            <w:pPr>
              <w:jc w:val="left"/>
              <w:ind w:left="200" w:right="0" w:firstLine="0" w:hanging="0"/>
              <w:spacing w:before="0" w:after="0"/>
            </w:pPr>
            <w:r>
              <w:rPr>
                <w:sz w:val="18"/>
                <w:szCs w:val="18"/>
              </w:rPr>
              <w:t xml:space="preserve">-ɑp</w:t>
            </w:r>
          </w:p>
        </w:tc>
        <w:tc>
          <w:tcPr>
            <w:tcW w:w="820" w:type="dxa"/>
            <w:noWrap/>
          </w:tcPr>
          <w:p>
            <w:pPr>
              <w:jc w:val="left"/>
              <w:ind w:left="200" w:right="0" w:firstLine="0" w:hanging="0"/>
              <w:spacing w:before="0" w:after="0"/>
            </w:pPr>
            <w:r>
              <w:rPr>
                <w:sz w:val="18"/>
                <w:szCs w:val="18"/>
              </w:rPr>
              <w:t xml:space="preserve">kiˈhɔf</w:t>
            </w:r>
          </w:p>
        </w:tc>
        <w:tc>
          <w:tcPr>
            <w:tcW w:w="700" w:type="dxa"/>
            <w:noWrap/>
          </w:tcPr>
          <w:p>
            <w:pPr>
              <w:jc w:val="left"/>
              <w:ind w:left="200" w:right="0" w:firstLine="0" w:hanging="0"/>
              <w:spacing w:before="0" w:after="0"/>
            </w:pPr>
            <w:r>
              <w:rPr>
                <w:sz w:val="18"/>
                <w:szCs w:val="18"/>
              </w:rPr>
              <w:t xml:space="preserve">-uj</w:t>
            </w:r>
          </w:p>
        </w:tc>
        <w:tc>
          <w:tcPr>
            <w:tcW w:w="700" w:type="dxa"/>
            <w:noWrap/>
          </w:tcPr>
          <w:p>
            <w:pPr>
              <w:jc w:val="left"/>
              <w:ind w:left="200" w:right="0" w:firstLine="0" w:hanging="0"/>
              <w:spacing w:before="0" w:after="0"/>
            </w:pPr>
            <w:r>
              <w:rPr>
                <w:sz w:val="18"/>
                <w:szCs w:val="18"/>
              </w:rPr>
              <w:t xml:space="preserve">jɑj</w:t>
            </w:r>
          </w:p>
        </w:tc>
      </w:tr>
      <w:tr>
        <w:trPr/>
        <w:tc>
          <w:tcPr>
            <w:tcW w:w="82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number. a clitic expressing number, comprising </w:t>
      </w:r>
      <w:r>
        <w:rPr>
          <w:i w:val="1"/>
          <w:iCs w:val="1"/>
        </w:rPr>
        <w:t xml:space="preserve">yay</w:t>
      </w:r>
      <w:r>
        <w:rPr>
          <w:i w:val="0"/>
          <w:iCs w:val="0"/>
        </w:rPr>
        <w:t xml:space="preserve"> /jɑj/ ‘plur’.</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Wauzh.</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Wauzh consists of the root followed by an optional suffix expressing def, comprising </w:t>
      </w:r>
      <w:r>
        <w:rPr>
          <w:i w:val="1"/>
          <w:iCs w:val="1"/>
        </w:rPr>
        <w:t xml:space="preserve">-uy</w:t>
      </w:r>
      <w:r>
        <w:rPr>
          <w:i w:val="0"/>
          <w:iCs w:val="0"/>
        </w:rPr>
        <w:t xml:space="preserve"> /-uj/ ‘def’.</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Wauzh, the adjective has the following structure: the root followed by an optional suffix expressing case, comprising </w:t>
      </w:r>
      <w:r>
        <w:rPr>
          <w:i w:val="1"/>
          <w:iCs w:val="1"/>
        </w:rPr>
        <w:t xml:space="preserve">-ap</w:t>
      </w:r>
      <w:r>
        <w:rPr>
          <w:i w:val="0"/>
          <w:iCs w:val="0"/>
        </w:rPr>
        <w:t xml:space="preserve"> /-ɑp/ ‘ACC’, </w:t>
      </w:r>
      <w:r>
        <w:rPr>
          <w:i w:val="1"/>
          <w:iCs w:val="1"/>
        </w:rPr>
        <w:t xml:space="preserve">-ih</w:t>
      </w:r>
      <w:r>
        <w:rPr>
          <w:i w:val="0"/>
          <w:iCs w:val="0"/>
        </w:rPr>
        <w:t xml:space="preserve"> /-ih/ ‘GEN’, </w:t>
      </w:r>
      <w:r>
        <w:rPr>
          <w:i w:val="1"/>
          <w:iCs w:val="1"/>
        </w:rPr>
        <w:t xml:space="preserve">-aj</w:t>
      </w:r>
      <w:r>
        <w:rPr>
          <w:i w:val="0"/>
          <w:iCs w:val="0"/>
        </w:rPr>
        <w:t xml:space="preserve"> /-ɑd͡ʒ/ ‘DAT’, </w:t>
      </w:r>
      <w:r>
        <w:rPr>
          <w:i w:val="1"/>
          <w:iCs w:val="1"/>
        </w:rPr>
        <w:t xml:space="preserve">-is</w:t>
      </w:r>
      <w:r>
        <w:rPr>
          <w:i w:val="0"/>
          <w:iCs w:val="0"/>
        </w:rPr>
        <w:t xml:space="preserve"> /-is/ ‘INS’, </w:t>
      </w:r>
      <w:r>
        <w:rPr>
          <w:i w:val="1"/>
          <w:iCs w:val="1"/>
        </w:rPr>
        <w:t xml:space="preserve">-äp</w:t>
      </w:r>
      <w:r>
        <w:rPr>
          <w:i w:val="0"/>
          <w:iCs w:val="0"/>
        </w:rPr>
        <w:t xml:space="preserve"> /-æp/ ‘VOC’, </w:t>
      </w:r>
      <w:r>
        <w:rPr>
          <w:i w:val="1"/>
          <w:iCs w:val="1"/>
        </w:rPr>
        <w:t xml:space="preserve">-äy</w:t>
      </w:r>
      <w:r>
        <w:rPr>
          <w:i w:val="0"/>
          <w:iCs w:val="0"/>
        </w:rPr>
        <w:t xml:space="preserve"> /-æj/ ‘ALL’, </w:t>
      </w:r>
      <w:r>
        <w:rPr>
          <w:i w:val="1"/>
          <w:iCs w:val="1"/>
        </w:rPr>
        <w:t xml:space="preserve">-af</w:t>
      </w:r>
      <w:r>
        <w:rPr>
          <w:i w:val="0"/>
          <w:iCs w:val="0"/>
        </w:rPr>
        <w:t xml:space="preserve"> /-ɑf/ ‘LOC’, </w:t>
      </w:r>
      <w:r>
        <w:rPr>
          <w:i w:val="1"/>
          <w:iCs w:val="1"/>
        </w:rPr>
        <w:t xml:space="preserve">-äm</w:t>
      </w:r>
      <w:r>
        <w:rPr>
          <w:i w:val="0"/>
          <w:iCs w:val="0"/>
        </w:rPr>
        <w:t xml:space="preserve"> /-æm/ ‘ABL’ and </w:t>
      </w:r>
      <w:r>
        <w:rPr>
          <w:i w:val="1"/>
          <w:iCs w:val="1"/>
        </w:rPr>
        <w:t xml:space="preserve">-äf</w:t>
      </w:r>
      <w:r>
        <w:rPr>
          <w:i w:val="0"/>
          <w:iCs w:val="0"/>
        </w:rPr>
        <w:t xml:space="preserve"> /-æf/ ‘PART’.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Wauzh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Wauzh, the determiner has the following structure: the root followed by an optional suffix expressing case, comprising </w:t>
      </w:r>
      <w:r>
        <w:rPr>
          <w:i w:val="1"/>
          <w:iCs w:val="1"/>
        </w:rPr>
        <w:t xml:space="preserve">-ar</w:t>
      </w:r>
      <w:r>
        <w:rPr>
          <w:i w:val="0"/>
          <w:iCs w:val="0"/>
        </w:rPr>
        <w:t xml:space="preserve"> /-ɑr/ ‘ACC’, </w:t>
      </w:r>
      <w:r>
        <w:rPr>
          <w:i w:val="1"/>
          <w:iCs w:val="1"/>
        </w:rPr>
        <w:t xml:space="preserve">-ah</w:t>
      </w:r>
      <w:r>
        <w:rPr>
          <w:i w:val="0"/>
          <w:iCs w:val="0"/>
        </w:rPr>
        <w:t xml:space="preserve"> /-ɑh/ ‘GEN’, </w:t>
      </w:r>
      <w:r>
        <w:rPr>
          <w:i w:val="1"/>
          <w:iCs w:val="1"/>
        </w:rPr>
        <w:t xml:space="preserve">-uk</w:t>
      </w:r>
      <w:r>
        <w:rPr>
          <w:i w:val="0"/>
          <w:iCs w:val="0"/>
        </w:rPr>
        <w:t xml:space="preserve"> /-uk/ ‘DAT’, </w:t>
      </w:r>
      <w:r>
        <w:rPr>
          <w:i w:val="1"/>
          <w:iCs w:val="1"/>
        </w:rPr>
        <w:t xml:space="preserve">-am</w:t>
      </w:r>
      <w:r>
        <w:rPr>
          <w:i w:val="0"/>
          <w:iCs w:val="0"/>
        </w:rPr>
        <w:t xml:space="preserve"> /-ɑm/ ‘INS’, </w:t>
      </w:r>
      <w:r>
        <w:rPr>
          <w:i w:val="1"/>
          <w:iCs w:val="1"/>
        </w:rPr>
        <w:t xml:space="preserve">-äj</w:t>
      </w:r>
      <w:r>
        <w:rPr>
          <w:i w:val="0"/>
          <w:iCs w:val="0"/>
        </w:rPr>
        <w:t xml:space="preserve"> /-æd͡ʒ/ ‘VOC’, </w:t>
      </w:r>
      <w:r>
        <w:rPr>
          <w:i w:val="1"/>
          <w:iCs w:val="1"/>
        </w:rPr>
        <w:t xml:space="preserve">-ul</w:t>
      </w:r>
      <w:r>
        <w:rPr>
          <w:i w:val="0"/>
          <w:iCs w:val="0"/>
        </w:rPr>
        <w:t xml:space="preserve"> /-ul/ ‘ALL’, </w:t>
      </w:r>
      <w:r>
        <w:rPr>
          <w:i w:val="1"/>
          <w:iCs w:val="1"/>
        </w:rPr>
        <w:t xml:space="preserve">-up</w:t>
      </w:r>
      <w:r>
        <w:rPr>
          <w:i w:val="0"/>
          <w:iCs w:val="0"/>
        </w:rPr>
        <w:t xml:space="preserve"> /-up/ ‘LOC’, </w:t>
      </w:r>
      <w:r>
        <w:rPr>
          <w:i w:val="1"/>
          <w:iCs w:val="1"/>
        </w:rPr>
        <w:t xml:space="preserve">-äd</w:t>
      </w:r>
      <w:r>
        <w:rPr>
          <w:i w:val="0"/>
          <w:iCs w:val="0"/>
        </w:rPr>
        <w:t xml:space="preserve"> /-æd/ ‘ABL’ and </w:t>
      </w:r>
      <w:r>
        <w:rPr>
          <w:i w:val="1"/>
          <w:iCs w:val="1"/>
        </w:rPr>
        <w:t xml:space="preserve">-ag</w:t>
      </w:r>
      <w:r>
        <w:rPr>
          <w:i w:val="0"/>
          <w:iCs w:val="0"/>
        </w:rPr>
        <w:t xml:space="preserve"> /-ɑɡ/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Wauzh stands alone without any prefixes or suffixes attached to it.</w:t>
      </w:r>
    </w:p>
    <w:p>
      <w:pPr>
        <w:jc w:val="both"/>
        <w:ind w:left="0" w:right="0" w:firstLine="330"/>
        <w:spacing w:before="0" w:after="0"/>
      </w:pPr>
      <w:r>
        <w:rPr/>
        <w:t xml:space="preserve"/>
      </w:r>
      <w:r>
        <w:rPr>
          <w:i w:val="0"/>
          <w:iCs w:val="0"/>
        </w:rPr>
        <w:t xml:space="preserve">Wauzh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Pój zhað pój.</w:t>
      </w:r>
      <w:r>
        <w:rPr>
          <w:i w:val="1"/>
          <w:iCs w:val="1"/>
        </w:rPr>
        <w:t xml:space="preserve">	(2)</w:t>
      </w:r>
    </w:p>
    <w:p>
      <w:pPr>
        <w:jc w:val="left"/>
        <w:ind w:left="200" w:right="0" w:firstLine="0" w:hanging="0"/>
        <w:spacing w:before="0" w:after="0"/>
        <w:tabs>
          <w:tab w:val="right" w:leader="none" w:pos="9000"/>
        </w:tabs>
      </w:pPr>
      <w:r>
        <w:rPr/>
        <w:t xml:space="preserve"/>
      </w:r>
      <w:r>
        <w:rPr/>
        <w:t xml:space="preserve">[ˈpod͡ʒ ˈʒɑð ˈpod͡ʒ]</w:t>
      </w:r>
    </w:p>
    <w:tbl>
      <w:tblGrid>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ˈpod͡ʒ</w:t>
            </w:r>
          </w:p>
        </w:tc>
        <w:tc>
          <w:tcPr>
            <w:tcW w:w="700" w:type="dxa"/>
            <w:noWrap/>
          </w:tcPr>
          <w:p>
            <w:pPr>
              <w:jc w:val="left"/>
              <w:ind w:left="200" w:right="0" w:firstLine="0" w:hanging="0"/>
              <w:spacing w:before="0" w:after="0"/>
            </w:pPr>
            <w:r>
              <w:rPr>
                <w:sz w:val="18"/>
                <w:szCs w:val="18"/>
              </w:rPr>
              <w:t xml:space="preserve">ˈʒɑð</w:t>
            </w:r>
          </w:p>
        </w:tc>
        <w:tc>
          <w:tcPr>
            <w:tcW w:w="820" w:type="dxa"/>
            <w:noWrap/>
          </w:tcPr>
          <w:p>
            <w:pPr>
              <w:jc w:val="left"/>
              <w:ind w:left="200" w:right="0" w:firstLine="0" w:hanging="0"/>
              <w:spacing w:before="0" w:after="0"/>
            </w:pPr>
            <w:r>
              <w:rPr>
                <w:sz w:val="18"/>
                <w:szCs w:val="18"/>
              </w:rPr>
              <w:t xml:space="preserve">ˈpod͡ʒ</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Näwivuy miwär Wilóñuy.</w:t>
      </w:r>
      <w:r>
        <w:rPr>
          <w:i w:val="1"/>
          <w:iCs w:val="1"/>
        </w:rPr>
        <w:t xml:space="preserve">	(3)</w:t>
      </w:r>
    </w:p>
    <w:p>
      <w:pPr>
        <w:jc w:val="left"/>
        <w:ind w:left="200" w:right="0" w:firstLine="0" w:hanging="0"/>
        <w:spacing w:before="0" w:after="0"/>
        <w:tabs>
          <w:tab w:val="right" w:leader="none" w:pos="9000"/>
        </w:tabs>
      </w:pPr>
      <w:r>
        <w:rPr/>
        <w:t xml:space="preserve"/>
      </w:r>
      <w:r>
        <w:rPr/>
        <w:t xml:space="preserve">[næˈwivuj miˈwær wiˈloɲuj]</w:t>
      </w:r>
    </w:p>
    <w:tbl>
      <w:tblGrid>
        <w:gridCol w:w="82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næˈwiv</w:t>
            </w:r>
          </w:p>
        </w:tc>
        <w:tc>
          <w:tcPr>
            <w:tcW w:w="700" w:type="dxa"/>
            <w:noWrap/>
          </w:tcPr>
          <w:p>
            <w:pPr>
              <w:jc w:val="left"/>
              <w:ind w:left="200" w:right="0" w:firstLine="0" w:hanging="0"/>
              <w:spacing w:before="0" w:after="0"/>
            </w:pPr>
            <w:r>
              <w:rPr>
                <w:sz w:val="18"/>
                <w:szCs w:val="18"/>
              </w:rPr>
              <w:t xml:space="preserve">-uj</w:t>
            </w:r>
          </w:p>
        </w:tc>
        <w:tc>
          <w:tcPr>
            <w:tcW w:w="820" w:type="dxa"/>
            <w:noWrap/>
          </w:tcPr>
          <w:p>
            <w:pPr>
              <w:jc w:val="left"/>
              <w:ind w:left="200" w:right="0" w:firstLine="0" w:hanging="0"/>
              <w:spacing w:before="0" w:after="0"/>
            </w:pPr>
            <w:r>
              <w:rPr>
                <w:sz w:val="18"/>
                <w:szCs w:val="18"/>
              </w:rPr>
              <w:t xml:space="preserve">miˈwær</w:t>
            </w:r>
          </w:p>
        </w:tc>
        <w:tc>
          <w:tcPr>
            <w:tcW w:w="820" w:type="dxa"/>
            <w:noWrap/>
          </w:tcPr>
          <w:p>
            <w:pPr>
              <w:jc w:val="left"/>
              <w:ind w:left="200" w:right="0" w:firstLine="0" w:hanging="0"/>
              <w:spacing w:before="0" w:after="0"/>
            </w:pPr>
            <w:r>
              <w:rPr>
                <w:sz w:val="18"/>
                <w:szCs w:val="18"/>
              </w:rPr>
              <w:t xml:space="preserve">wiˈloɲ</w:t>
            </w:r>
          </w:p>
        </w:tc>
        <w:tc>
          <w:tcPr>
            <w:tcW w:w="700" w:type="dxa"/>
            <w:noWrap/>
          </w:tcPr>
          <w:p>
            <w:pPr>
              <w:jc w:val="left"/>
              <w:ind w:left="200" w:right="0" w:firstLine="0" w:hanging="0"/>
              <w:spacing w:before="0" w:after="0"/>
            </w:pPr>
            <w:r>
              <w:rPr>
                <w:sz w:val="18"/>
                <w:szCs w:val="18"/>
              </w:rPr>
              <w:t xml:space="preserve">-uj</w:t>
            </w:r>
          </w:p>
        </w:tc>
      </w:tr>
      <w:tr>
        <w:trPr/>
        <w:tc>
          <w:tcPr>
            <w:tcW w:w="820" w:type="dxa"/>
            <w:noWrap/>
          </w:tcPr>
          <w:p>
            <w:pPr>
              <w:jc w:val="left"/>
              <w:ind w:left="200" w:right="0" w:firstLine="0" w:hanging="0"/>
              <w:spacing w:before="0" w:after="0"/>
            </w:pPr>
            <w:r>
              <w:rPr>
                <w:sz w:val="18"/>
                <w:szCs w:val="18"/>
                <w:i w:val="1"/>
                <w:iCs w:val="1"/>
              </w:rPr>
              <w:t xml:space="preserve">Nawiv</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Wilony</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Nawiv hates Wilony.</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tzóshuy nifimuy</w:t>
      </w:r>
      <w:r>
        <w:rPr>
          <w:i w:val="1"/>
          <w:iCs w:val="1"/>
        </w:rPr>
        <w:t xml:space="preserve">	(4)</w:t>
      </w:r>
    </w:p>
    <w:p>
      <w:pPr>
        <w:jc w:val="left"/>
        <w:ind w:left="200" w:right="0" w:firstLine="0" w:hanging="0"/>
        <w:spacing w:before="0" w:after="0"/>
        <w:tabs>
          <w:tab w:val="right" w:leader="none" w:pos="9000"/>
        </w:tabs>
      </w:pPr>
      <w:r>
        <w:rPr/>
        <w:t xml:space="preserve"/>
      </w:r>
      <w:r>
        <w:rPr/>
        <w:t xml:space="preserve">[ˈt͡soʃuj niˈfimuj]</w:t>
      </w:r>
    </w:p>
    <w:tbl>
      <w:tblGrid>
        <w:gridCol w:w="82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ˈt͡soʃ</w:t>
            </w:r>
          </w:p>
        </w:tc>
        <w:tc>
          <w:tcPr>
            <w:tcW w:w="700" w:type="dxa"/>
            <w:noWrap/>
          </w:tcPr>
          <w:p>
            <w:pPr>
              <w:jc w:val="left"/>
              <w:ind w:left="200" w:right="0" w:firstLine="0" w:hanging="0"/>
              <w:spacing w:before="0" w:after="0"/>
            </w:pPr>
            <w:r>
              <w:rPr>
                <w:sz w:val="18"/>
                <w:szCs w:val="18"/>
              </w:rPr>
              <w:t xml:space="preserve">-uj</w:t>
            </w:r>
          </w:p>
        </w:tc>
        <w:tc>
          <w:tcPr>
            <w:tcW w:w="820" w:type="dxa"/>
            <w:noWrap/>
          </w:tcPr>
          <w:p>
            <w:pPr>
              <w:jc w:val="left"/>
              <w:ind w:left="200" w:right="0" w:firstLine="0" w:hanging="0"/>
              <w:spacing w:before="0" w:after="0"/>
            </w:pPr>
            <w:r>
              <w:rPr>
                <w:sz w:val="18"/>
                <w:szCs w:val="18"/>
              </w:rPr>
              <w:t xml:space="preserve">niˈfim</w:t>
            </w:r>
          </w:p>
        </w:tc>
        <w:tc>
          <w:tcPr>
            <w:tcW w:w="700" w:type="dxa"/>
            <w:noWrap/>
          </w:tcPr>
          <w:p>
            <w:pPr>
              <w:jc w:val="left"/>
              <w:ind w:left="200" w:right="0" w:firstLine="0" w:hanging="0"/>
              <w:spacing w:before="0" w:after="0"/>
            </w:pPr>
            <w:r>
              <w:rPr>
                <w:sz w:val="18"/>
                <w:szCs w:val="18"/>
              </w:rPr>
              <w:t xml:space="preserve">-uj</w:t>
            </w:r>
          </w:p>
        </w:tc>
      </w:tr>
      <w:tr>
        <w:trPr/>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pój nifimuy</w:t>
      </w:r>
      <w:r>
        <w:rPr>
          <w:i w:val="1"/>
          <w:iCs w:val="1"/>
        </w:rPr>
        <w:t xml:space="preserve">	(5)</w:t>
      </w:r>
    </w:p>
    <w:p>
      <w:pPr>
        <w:jc w:val="left"/>
        <w:ind w:left="200" w:right="0" w:firstLine="0" w:hanging="0"/>
        <w:spacing w:before="0" w:after="0"/>
        <w:tabs>
          <w:tab w:val="right" w:leader="none" w:pos="9000"/>
        </w:tabs>
      </w:pPr>
      <w:r>
        <w:rPr/>
        <w:t xml:space="preserve"/>
      </w:r>
      <w:r>
        <w:rPr/>
        <w:t xml:space="preserve">[ˈpod͡ʒ niˈfimuj]</w:t>
      </w:r>
    </w:p>
    <w:tbl>
      <w:tblGrid>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ˈpod͡ʒ</w:t>
            </w:r>
          </w:p>
        </w:tc>
        <w:tc>
          <w:tcPr>
            <w:tcW w:w="820" w:type="dxa"/>
            <w:noWrap/>
          </w:tcPr>
          <w:p>
            <w:pPr>
              <w:jc w:val="left"/>
              <w:ind w:left="200" w:right="0" w:firstLine="0" w:hanging="0"/>
              <w:spacing w:before="0" w:after="0"/>
            </w:pPr>
            <w:r>
              <w:rPr>
                <w:sz w:val="18"/>
                <w:szCs w:val="18"/>
              </w:rPr>
              <w:t xml:space="preserve">niˈfim</w:t>
            </w:r>
          </w:p>
        </w:tc>
        <w:tc>
          <w:tcPr>
            <w:tcW w:w="700" w:type="dxa"/>
            <w:noWrap/>
          </w:tcPr>
          <w:p>
            <w:pPr>
              <w:jc w:val="left"/>
              <w:ind w:left="200" w:right="0" w:firstLine="0" w:hanging="0"/>
              <w:spacing w:before="0" w:after="0"/>
            </w:pPr>
            <w:r>
              <w:rPr>
                <w:sz w:val="18"/>
                <w:szCs w:val="18"/>
              </w:rPr>
              <w:t xml:space="preserve">-uj</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thæf nifimuy</w:t>
      </w:r>
      <w:r>
        <w:rPr>
          <w:i w:val="1"/>
          <w:iCs w:val="1"/>
        </w:rPr>
        <w:t xml:space="preserve">	(6)</w:t>
      </w:r>
    </w:p>
    <w:p>
      <w:pPr>
        <w:jc w:val="left"/>
        <w:ind w:left="200" w:right="0" w:firstLine="0" w:hanging="0"/>
        <w:spacing w:before="0" w:after="0"/>
        <w:tabs>
          <w:tab w:val="right" w:leader="none" w:pos="9000"/>
        </w:tabs>
      </w:pPr>
      <w:r>
        <w:rPr/>
        <w:t xml:space="preserve"/>
      </w:r>
      <w:r>
        <w:rPr/>
        <w:t xml:space="preserve">[ˈθɛf niˈfimuj]</w:t>
      </w:r>
    </w:p>
    <w:tbl>
      <w:tblGrid>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ˈθɛf</w:t>
            </w:r>
          </w:p>
        </w:tc>
        <w:tc>
          <w:tcPr>
            <w:tcW w:w="820" w:type="dxa"/>
            <w:noWrap/>
          </w:tcPr>
          <w:p>
            <w:pPr>
              <w:jc w:val="left"/>
              <w:ind w:left="200" w:right="0" w:firstLine="0" w:hanging="0"/>
              <w:spacing w:before="0" w:after="0"/>
            </w:pPr>
            <w:r>
              <w:rPr>
                <w:sz w:val="18"/>
                <w:szCs w:val="18"/>
              </w:rPr>
              <w:t xml:space="preserve">niˈfim</w:t>
            </w:r>
          </w:p>
        </w:tc>
        <w:tc>
          <w:tcPr>
            <w:tcW w:w="700" w:type="dxa"/>
            <w:noWrap/>
          </w:tcPr>
          <w:p>
            <w:pPr>
              <w:jc w:val="left"/>
              <w:ind w:left="200" w:right="0" w:firstLine="0" w:hanging="0"/>
              <w:spacing w:before="0" w:after="0"/>
            </w:pPr>
            <w:r>
              <w:rPr>
                <w:sz w:val="18"/>
                <w:szCs w:val="18"/>
              </w:rPr>
              <w:t xml:space="preserve">-uj</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Tufunuy nainuy tubuv baw ked käpaiwuy zhɔituy.</w:t>
      </w:r>
      <w:r>
        <w:rPr>
          <w:i w:val="1"/>
          <w:iCs w:val="1"/>
        </w:rPr>
        <w:t xml:space="preserve">	(7)</w:t>
      </w:r>
    </w:p>
    <w:p>
      <w:pPr>
        <w:jc w:val="left"/>
        <w:ind w:left="200" w:right="0" w:firstLine="0" w:hanging="0"/>
        <w:spacing w:before="0" w:after="0"/>
        <w:tabs>
          <w:tab w:val="right" w:leader="none" w:pos="9000"/>
        </w:tabs>
      </w:pPr>
      <w:r>
        <w:rPr/>
        <w:t xml:space="preserve"/>
      </w:r>
      <w:r>
        <w:rPr/>
        <w:t xml:space="preserve">[tuˈfunuj ˈnainuj tuˈbuv bɑw ˈked kæˈpaiwuj ˈʒɔituj]</w:t>
      </w:r>
    </w:p>
    <w:tbl>
      <w:tblGrid>
        <w:gridCol w:w="820" w:type="dxa"/>
        <w:gridCol w:w="700" w:type="dxa"/>
        <w:gridCol w:w="940" w:type="dxa"/>
        <w:gridCol w:w="700" w:type="dxa"/>
        <w:gridCol w:w="820" w:type="dxa"/>
        <w:gridCol w:w="700" w:type="dxa"/>
        <w:gridCol w:w="82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tuˈfun</w:t>
            </w:r>
          </w:p>
        </w:tc>
        <w:tc>
          <w:tcPr>
            <w:tcW w:w="700" w:type="dxa"/>
            <w:noWrap/>
          </w:tcPr>
          <w:p>
            <w:pPr>
              <w:jc w:val="left"/>
              <w:ind w:left="200" w:right="0" w:firstLine="0" w:hanging="0"/>
              <w:spacing w:before="0" w:after="0"/>
            </w:pPr>
            <w:r>
              <w:rPr>
                <w:sz w:val="18"/>
                <w:szCs w:val="18"/>
              </w:rPr>
              <w:t xml:space="preserve">-uj</w:t>
            </w:r>
          </w:p>
        </w:tc>
        <w:tc>
          <w:tcPr>
            <w:tcW w:w="940" w:type="dxa"/>
            <w:noWrap/>
          </w:tcPr>
          <w:p>
            <w:pPr>
              <w:jc w:val="left"/>
              <w:ind w:left="200" w:right="0" w:firstLine="0" w:hanging="0"/>
              <w:spacing w:before="0" w:after="0"/>
            </w:pPr>
            <w:r>
              <w:rPr>
                <w:sz w:val="18"/>
                <w:szCs w:val="18"/>
              </w:rPr>
              <w:t xml:space="preserve">ˈnain</w:t>
            </w:r>
          </w:p>
        </w:tc>
        <w:tc>
          <w:tcPr>
            <w:tcW w:w="700" w:type="dxa"/>
            <w:noWrap/>
          </w:tcPr>
          <w:p>
            <w:pPr>
              <w:jc w:val="left"/>
              <w:ind w:left="200" w:right="0" w:firstLine="0" w:hanging="0"/>
              <w:spacing w:before="0" w:after="0"/>
            </w:pPr>
            <w:r>
              <w:rPr>
                <w:sz w:val="18"/>
                <w:szCs w:val="18"/>
              </w:rPr>
              <w:t xml:space="preserve">-uj</w:t>
            </w:r>
          </w:p>
        </w:tc>
        <w:tc>
          <w:tcPr>
            <w:tcW w:w="820" w:type="dxa"/>
            <w:noWrap/>
          </w:tcPr>
          <w:p>
            <w:pPr>
              <w:jc w:val="left"/>
              <w:ind w:left="200" w:right="0" w:firstLine="0" w:hanging="0"/>
              <w:spacing w:before="0" w:after="0"/>
            </w:pPr>
            <w:r>
              <w:rPr>
                <w:sz w:val="18"/>
                <w:szCs w:val="18"/>
              </w:rPr>
              <w:t xml:space="preserve">tuˈbuv</w:t>
            </w:r>
          </w:p>
        </w:tc>
        <w:tc>
          <w:tcPr>
            <w:tcW w:w="700" w:type="dxa"/>
            <w:noWrap/>
          </w:tcPr>
          <w:p>
            <w:pPr>
              <w:jc w:val="left"/>
              <w:ind w:left="200" w:right="0" w:firstLine="0" w:hanging="0"/>
              <w:spacing w:before="0" w:after="0"/>
            </w:pPr>
            <w:r>
              <w:rPr>
                <w:sz w:val="18"/>
                <w:szCs w:val="18"/>
              </w:rPr>
              <w:t xml:space="preserve">bɑw</w:t>
            </w:r>
          </w:p>
        </w:tc>
        <w:tc>
          <w:tcPr>
            <w:tcW w:w="820" w:type="dxa"/>
            <w:noWrap/>
          </w:tcPr>
          <w:p>
            <w:pPr>
              <w:jc w:val="left"/>
              <w:ind w:left="200" w:right="0" w:firstLine="0" w:hanging="0"/>
              <w:spacing w:before="0" w:after="0"/>
            </w:pPr>
            <w:r>
              <w:rPr>
                <w:sz w:val="18"/>
                <w:szCs w:val="18"/>
              </w:rPr>
              <w:t xml:space="preserve">ˈked</w:t>
            </w:r>
          </w:p>
        </w:tc>
        <w:tc>
          <w:tcPr>
            <w:tcW w:w="1000" w:type="dxa"/>
            <w:noWrap/>
          </w:tcPr>
          <w:p>
            <w:pPr>
              <w:jc w:val="left"/>
              <w:ind w:left="200" w:right="0" w:firstLine="0" w:hanging="0"/>
              <w:spacing w:before="0" w:after="0"/>
            </w:pPr>
            <w:r>
              <w:rPr>
                <w:sz w:val="18"/>
                <w:szCs w:val="18"/>
              </w:rPr>
              <w:t xml:space="preserve">kæˈpaiw</w:t>
            </w:r>
          </w:p>
        </w:tc>
        <w:tc>
          <w:tcPr>
            <w:tcW w:w="700" w:type="dxa"/>
            <w:noWrap/>
          </w:tcPr>
          <w:p>
            <w:pPr>
              <w:jc w:val="left"/>
              <w:ind w:left="200" w:right="0" w:firstLine="0" w:hanging="0"/>
              <w:spacing w:before="0" w:after="0"/>
            </w:pPr>
            <w:r>
              <w:rPr>
                <w:sz w:val="18"/>
                <w:szCs w:val="18"/>
              </w:rPr>
              <w:t xml:space="preserve">-uj</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2.sing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ˈʒɔit</w:t>
            </w:r>
          </w:p>
        </w:tc>
        <w:tc>
          <w:tcPr>
            <w:tcW w:w="700" w:type="dxa"/>
            <w:noWrap/>
          </w:tcPr>
          <w:p>
            <w:pPr>
              <w:jc w:val="left"/>
              <w:ind w:left="200" w:right="0" w:firstLine="0" w:hanging="0"/>
              <w:spacing w:before="0" w:after="0"/>
            </w:pPr>
            <w:r>
              <w:rPr>
                <w:sz w:val="18"/>
                <w:szCs w:val="18"/>
              </w:rPr>
              <w:t xml:space="preserve">-uj</w:t>
            </w:r>
          </w:p>
        </w:tc>
      </w:tr>
      <w:tr>
        <w:trPr/>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Wauzh has no derivational processes.</w:t>
      </w:r>
    </w:p>
    <w:p>
      <w:pPr>
        <w:jc w:val="left"/>
        <w:ind w:left="200" w:right="0" w:firstLine="0" w:hanging="0"/>
        <w:spacing w:before="0" w:after="0"/>
        <w:tabs>
          <w:tab w:val="right" w:leader="none" w:pos="9000"/>
        </w:tabs>
      </w:pPr>
      <w:r>
        <w:rPr/>
        <w:t xml:space="preserve"/>
      </w:r>
      <w:r>
        <w:rPr>
          <w:b w:val="1"/>
          <w:bCs w:val="1"/>
        </w:rPr>
        <w:t xml:space="preserve">tzaiğ shiguy</w:t>
      </w:r>
      <w:r>
        <w:rPr>
          <w:i w:val="1"/>
          <w:iCs w:val="1"/>
        </w:rPr>
        <w:t xml:space="preserve">	(8)</w:t>
      </w:r>
    </w:p>
    <w:p>
      <w:pPr>
        <w:jc w:val="left"/>
        <w:ind w:left="200" w:right="0" w:firstLine="0" w:hanging="0"/>
        <w:spacing w:before="0" w:after="0"/>
        <w:tabs>
          <w:tab w:val="right" w:leader="none" w:pos="9000"/>
        </w:tabs>
      </w:pPr>
      <w:r>
        <w:rPr/>
        <w:t xml:space="preserve"/>
      </w:r>
      <w:r>
        <w:rPr/>
        <w:t xml:space="preserve">[ˈt͡saiɣ ʃiˈɡuj]</w:t>
      </w:r>
    </w:p>
    <w:tbl>
      <w:tblGrid>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ˈt͡saiɣ</w:t>
            </w:r>
          </w:p>
        </w:tc>
        <w:tc>
          <w:tcPr>
            <w:tcW w:w="820" w:type="dxa"/>
            <w:noWrap/>
          </w:tcPr>
          <w:p>
            <w:pPr>
              <w:jc w:val="left"/>
              <w:ind w:left="200" w:right="0" w:firstLine="0" w:hanging="0"/>
              <w:spacing w:before="0" w:after="0"/>
            </w:pPr>
            <w:r>
              <w:rPr>
                <w:sz w:val="18"/>
                <w:szCs w:val="18"/>
              </w:rPr>
              <w:t xml:space="preserve">ʃiˈɡuj</w:t>
            </w:r>
          </w:p>
        </w:tc>
      </w:tr>
      <w:tr>
        <w:trPr/>
        <w:tc>
          <w:tcPr>
            <w:tcW w:w="88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Pój ğo baw lätz baw tzaiğar khäñap shiguy thangɔij.</w:t>
      </w:r>
      <w:r>
        <w:rPr>
          <w:i w:val="1"/>
          <w:iCs w:val="1"/>
        </w:rPr>
        <w:t xml:space="preserve">	(9)</w:t>
      </w:r>
    </w:p>
    <w:p>
      <w:pPr>
        <w:jc w:val="left"/>
        <w:ind w:left="200" w:right="0" w:firstLine="0" w:hanging="0"/>
        <w:spacing w:before="0" w:after="0"/>
        <w:tabs>
          <w:tab w:val="right" w:leader="none" w:pos="9000"/>
        </w:tabs>
      </w:pPr>
      <w:r>
        <w:rPr/>
        <w:t xml:space="preserve"/>
      </w:r>
      <w:r>
        <w:rPr/>
        <w:t xml:space="preserve">[ˈpod͡ʒ ˈɣɔ bɑw ˈlæt͡s bɑw ˈt͡saiɣɑr ˈxæɲɑp ʃiˈɡuj θɑˈŋɔid͡ʒ]</w:t>
      </w:r>
    </w:p>
    <w:tbl>
      <w:tblGrid>
        <w:gridCol w:w="820" w:type="dxa"/>
        <w:gridCol w:w="700" w:type="dxa"/>
        <w:gridCol w:w="700" w:type="dxa"/>
        <w:gridCol w:w="820" w:type="dxa"/>
        <w:gridCol w:w="700" w:type="dxa"/>
        <w:gridCol w:w="88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ˈpod͡ʒ</w:t>
            </w:r>
          </w:p>
        </w:tc>
        <w:tc>
          <w:tcPr>
            <w:tcW w:w="700" w:type="dxa"/>
            <w:noWrap/>
          </w:tcPr>
          <w:p>
            <w:pPr>
              <w:jc w:val="left"/>
              <w:ind w:left="200" w:right="0" w:firstLine="0" w:hanging="0"/>
              <w:spacing w:before="0" w:after="0"/>
            </w:pPr>
            <w:r>
              <w:rPr>
                <w:sz w:val="18"/>
                <w:szCs w:val="18"/>
              </w:rPr>
              <w:t xml:space="preserve">ˈɣɔ</w:t>
            </w:r>
          </w:p>
        </w:tc>
        <w:tc>
          <w:tcPr>
            <w:tcW w:w="700" w:type="dxa"/>
            <w:noWrap/>
          </w:tcPr>
          <w:p>
            <w:pPr>
              <w:jc w:val="left"/>
              <w:ind w:left="200" w:right="0" w:firstLine="0" w:hanging="0"/>
              <w:spacing w:before="0" w:after="0"/>
            </w:pPr>
            <w:r>
              <w:rPr>
                <w:sz w:val="18"/>
                <w:szCs w:val="18"/>
              </w:rPr>
              <w:t xml:space="preserve">bɑw</w:t>
            </w:r>
          </w:p>
        </w:tc>
        <w:tc>
          <w:tcPr>
            <w:tcW w:w="820" w:type="dxa"/>
            <w:noWrap/>
          </w:tcPr>
          <w:p>
            <w:pPr>
              <w:jc w:val="left"/>
              <w:ind w:left="200" w:right="0" w:firstLine="0" w:hanging="0"/>
              <w:spacing w:before="0" w:after="0"/>
            </w:pPr>
            <w:r>
              <w:rPr>
                <w:sz w:val="18"/>
                <w:szCs w:val="18"/>
              </w:rPr>
              <w:t xml:space="preserve">ˈlæt͡s</w:t>
            </w:r>
          </w:p>
        </w:tc>
        <w:tc>
          <w:tcPr>
            <w:tcW w:w="700" w:type="dxa"/>
            <w:noWrap/>
          </w:tcPr>
          <w:p>
            <w:pPr>
              <w:jc w:val="left"/>
              <w:ind w:left="200" w:right="0" w:firstLine="0" w:hanging="0"/>
              <w:spacing w:before="0" w:after="0"/>
            </w:pPr>
            <w:r>
              <w:rPr>
                <w:sz w:val="18"/>
                <w:szCs w:val="18"/>
              </w:rPr>
              <w:t xml:space="preserve">bɑw</w:t>
            </w:r>
          </w:p>
        </w:tc>
        <w:tc>
          <w:tcPr>
            <w:tcW w:w="880" w:type="dxa"/>
            <w:noWrap/>
          </w:tcPr>
          <w:p>
            <w:pPr>
              <w:jc w:val="left"/>
              <w:ind w:left="200" w:right="0" w:firstLine="0" w:hanging="0"/>
              <w:spacing w:before="0" w:after="0"/>
            </w:pPr>
            <w:r>
              <w:rPr>
                <w:sz w:val="18"/>
                <w:szCs w:val="18"/>
              </w:rPr>
              <w:t xml:space="preserve">ˈt͡saiɣ</w:t>
            </w:r>
          </w:p>
        </w:tc>
        <w:tc>
          <w:tcPr>
            <w:tcW w:w="700" w:type="dxa"/>
            <w:noWrap/>
          </w:tcPr>
          <w:p>
            <w:pPr>
              <w:jc w:val="left"/>
              <w:ind w:left="200" w:right="0" w:firstLine="0" w:hanging="0"/>
              <w:spacing w:before="0" w:after="0"/>
            </w:pPr>
            <w:r>
              <w:rPr>
                <w:sz w:val="18"/>
                <w:szCs w:val="18"/>
              </w:rPr>
              <w:t xml:space="preserve">-ɑr</w:t>
            </w:r>
          </w:p>
        </w:tc>
        <w:tc>
          <w:tcPr>
            <w:tcW w:w="820" w:type="dxa"/>
            <w:noWrap/>
          </w:tcPr>
          <w:p>
            <w:pPr>
              <w:jc w:val="left"/>
              <w:ind w:left="200" w:right="0" w:firstLine="0" w:hanging="0"/>
              <w:spacing w:before="0" w:after="0"/>
            </w:pPr>
            <w:r>
              <w:rPr>
                <w:sz w:val="18"/>
                <w:szCs w:val="18"/>
              </w:rPr>
              <w:t xml:space="preserve">ˈxæɲ</w:t>
            </w:r>
          </w:p>
        </w:tc>
        <w:tc>
          <w:tcPr>
            <w:tcW w:w="700" w:type="dxa"/>
            <w:noWrap/>
          </w:tcPr>
          <w:p>
            <w:pPr>
              <w:jc w:val="left"/>
              <w:ind w:left="200" w:right="0" w:firstLine="0" w:hanging="0"/>
              <w:spacing w:before="0" w:after="0"/>
            </w:pPr>
            <w:r>
              <w:rPr>
                <w:sz w:val="18"/>
                <w:szCs w:val="18"/>
              </w:rPr>
              <w:t xml:space="preserve">-ɑp</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2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ʃiˈɡuj</w:t>
            </w:r>
          </w:p>
        </w:tc>
        <w:tc>
          <w:tcPr>
            <w:tcW w:w="1000" w:type="dxa"/>
            <w:noWrap/>
          </w:tcPr>
          <w:p>
            <w:pPr>
              <w:jc w:val="left"/>
              <w:ind w:left="200" w:right="0" w:firstLine="0" w:hanging="0"/>
              <w:spacing w:before="0" w:after="0"/>
            </w:pPr>
            <w:r>
              <w:rPr>
                <w:sz w:val="18"/>
                <w:szCs w:val="18"/>
              </w:rPr>
              <w:t xml:space="preserve">θɑˈŋɔid͡ʒ</w:t>
            </w:r>
          </w:p>
        </w:tc>
      </w:tr>
      <w:tr>
        <w:trPr/>
        <w:tc>
          <w:tcPr>
            <w:tcW w:w="820" w:type="dxa"/>
            <w:noWrap/>
          </w:tcPr>
          <w:p>
            <w:pPr>
              <w:jc w:val="left"/>
              <w:ind w:left="200" w:right="0" w:firstLine="0" w:hanging="0"/>
              <w:spacing w:before="0" w:after="0"/>
            </w:pPr>
            <w:r>
              <w:rPr>
                <w:sz w:val="18"/>
                <w:szCs w:val="18"/>
                <w:i w:val="1"/>
                <w:iCs w:val="1"/>
              </w:rPr>
              <w:t xml:space="preserve">lamb</w:t>
            </w:r>
          </w:p>
        </w:tc>
        <w:tc>
          <w:tcPr>
            <w:tcW w:w="100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Wauzh fall into two categories, proclitics and enclitics: first, a clitic expressing negation, comprising </w:t>
      </w:r>
      <w:r>
        <w:rPr>
          <w:i w:val="1"/>
          <w:iCs w:val="1"/>
        </w:rPr>
        <w:t xml:space="preserve">ðing</w:t>
      </w:r>
      <w:r>
        <w:rPr>
          <w:i w:val="0"/>
          <w:iCs w:val="0"/>
        </w:rPr>
        <w:t xml:space="preserve"> /ðiŋ/ ‘NEG’; second, a clitic expressing ta, comprising </w:t>
      </w:r>
      <w:r>
        <w:rPr>
          <w:i w:val="1"/>
          <w:iCs w:val="1"/>
        </w:rPr>
        <w:t xml:space="preserve">baw</w:t>
      </w:r>
      <w:r>
        <w:rPr>
          <w:i w:val="0"/>
          <w:iCs w:val="0"/>
        </w:rPr>
        <w:t xml:space="preserve"> /bɑw/ ‘PAST’; third, a clitic expressing mode, comprising </w:t>
      </w:r>
      <w:r>
        <w:rPr>
          <w:i w:val="1"/>
          <w:iCs w:val="1"/>
        </w:rPr>
        <w:t xml:space="preserve">dağ</w:t>
      </w:r>
      <w:r>
        <w:rPr>
          <w:i w:val="0"/>
          <w:iCs w:val="0"/>
        </w:rPr>
        <w:t xml:space="preserve"> /dɑɣ/ ‘imperative’, </w:t>
      </w:r>
      <w:r>
        <w:rPr>
          <w:i w:val="1"/>
          <w:iCs w:val="1"/>
        </w:rPr>
        <w:t xml:space="preserve">watz</w:t>
      </w:r>
      <w:r>
        <w:rPr>
          <w:i w:val="0"/>
          <w:iCs w:val="0"/>
        </w:rPr>
        <w:t xml:space="preserve"> /wɑt͡s/ ‘conditional’ and </w:t>
      </w:r>
      <w:r>
        <w:rPr>
          <w:i w:val="1"/>
          <w:iCs w:val="1"/>
        </w:rPr>
        <w:t xml:space="preserve">huth</w:t>
      </w:r>
      <w:r>
        <w:rPr>
          <w:i w:val="0"/>
          <w:iCs w:val="0"/>
        </w:rPr>
        <w:t xml:space="preserve"> /huθ/ ‘optative’; fourth, a clitic expressing voice, comprising </w:t>
      </w:r>
      <w:r>
        <w:rPr>
          <w:i w:val="1"/>
          <w:iCs w:val="1"/>
        </w:rPr>
        <w:t xml:space="preserve">sağ</w:t>
      </w:r>
      <w:r>
        <w:rPr>
          <w:i w:val="0"/>
          <w:iCs w:val="0"/>
        </w:rPr>
        <w:t xml:space="preserve"> /sɑɣ/ ‘passive’; and finally, fifth, a clitic expressing question, comprising </w:t>
      </w:r>
      <w:r>
        <w:rPr>
          <w:i w:val="1"/>
          <w:iCs w:val="1"/>
        </w:rPr>
        <w:t xml:space="preserve">mar</w:t>
      </w:r>
      <w:r>
        <w:rPr>
          <w:i w:val="0"/>
          <w:iCs w:val="0"/>
        </w:rPr>
        <w:t xml:space="preserve"> /mɑr/ ‘Q’.</w:t>
      </w:r>
    </w:p>
    <w:p>
      <w:pPr>
        <w:jc w:val="both"/>
        <w:ind w:left="0" w:right="0" w:firstLine="330"/>
        <w:spacing w:before="0" w:after="0"/>
      </w:pPr>
      <w:r>
        <w:rPr/>
        <w:t xml:space="preserve"/>
      </w:r>
      <w:r>
        <w:rPr>
          <w:i w:val="0"/>
          <w:iCs w:val="0"/>
        </w:rPr>
        <w:t xml:space="preserve">The verb itself does not have any prefixes or suffixes attached to it.</w:t>
      </w:r>
    </w:p>
    <w:p>
      <w:pPr>
        <w:jc w:val="left"/>
        <w:ind w:left="200" w:right="0" w:firstLine="0" w:hanging="0"/>
        <w:spacing w:before="0" w:after="0"/>
        <w:tabs>
          <w:tab w:val="right" w:leader="none" w:pos="9000"/>
        </w:tabs>
      </w:pPr>
      <w:r>
        <w:rPr/>
        <w:t xml:space="preserve"/>
      </w:r>
      <w:r>
        <w:rPr>
          <w:b w:val="1"/>
          <w:bCs w:val="1"/>
        </w:rPr>
        <w:t xml:space="preserve">Thæf zhað ked.</w:t>
      </w:r>
      <w:r>
        <w:rPr>
          <w:i w:val="1"/>
          <w:iCs w:val="1"/>
        </w:rPr>
        <w:t xml:space="preserve">	(10)</w:t>
      </w:r>
    </w:p>
    <w:p>
      <w:pPr>
        <w:jc w:val="left"/>
        <w:ind w:left="200" w:right="0" w:firstLine="0" w:hanging="0"/>
        <w:spacing w:before="0" w:after="0"/>
        <w:tabs>
          <w:tab w:val="right" w:leader="none" w:pos="9000"/>
        </w:tabs>
      </w:pPr>
      <w:r>
        <w:rPr/>
        <w:t xml:space="preserve"/>
      </w:r>
      <w:r>
        <w:rPr/>
        <w:t xml:space="preserve">[ˈθɛf ˈʒɑð ˈked]</w:t>
      </w:r>
    </w:p>
    <w:tbl>
      <w:tblGrid>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ˈθɛf</w:t>
            </w:r>
          </w:p>
        </w:tc>
        <w:tc>
          <w:tcPr>
            <w:tcW w:w="700" w:type="dxa"/>
            <w:noWrap/>
          </w:tcPr>
          <w:p>
            <w:pPr>
              <w:jc w:val="left"/>
              <w:ind w:left="200" w:right="0" w:firstLine="0" w:hanging="0"/>
              <w:spacing w:before="0" w:after="0"/>
            </w:pPr>
            <w:r>
              <w:rPr>
                <w:sz w:val="18"/>
                <w:szCs w:val="18"/>
              </w:rPr>
              <w:t xml:space="preserve">ˈʒɑð</w:t>
            </w:r>
          </w:p>
        </w:tc>
        <w:tc>
          <w:tcPr>
            <w:tcW w:w="820" w:type="dxa"/>
            <w:noWrap/>
          </w:tcPr>
          <w:p>
            <w:pPr>
              <w:jc w:val="left"/>
              <w:ind w:left="200" w:right="0" w:firstLine="0" w:hanging="0"/>
              <w:spacing w:before="0" w:after="0"/>
            </w:pPr>
            <w:r>
              <w:rPr>
                <w:sz w:val="18"/>
                <w:szCs w:val="18"/>
              </w:rPr>
              <w:t xml:space="preserve">ˈked</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zhbót mækuy</w:t>
      </w:r>
      <w:r>
        <w:rPr>
          <w:i w:val="1"/>
          <w:iCs w:val="1"/>
        </w:rPr>
        <w:t xml:space="preserve">	(11)</w:t>
      </w:r>
    </w:p>
    <w:p>
      <w:pPr>
        <w:jc w:val="left"/>
        <w:ind w:left="200" w:right="0" w:firstLine="0" w:hanging="0"/>
        <w:spacing w:before="0" w:after="0"/>
        <w:tabs>
          <w:tab w:val="right" w:leader="none" w:pos="9000"/>
        </w:tabs>
      </w:pPr>
      <w:r>
        <w:rPr/>
        <w:t xml:space="preserve"/>
      </w:r>
      <w:r>
        <w:rPr/>
        <w:t xml:space="preserve">[ˈʒbot ˈmɛkuj]</w:t>
      </w:r>
    </w:p>
    <w:tbl>
      <w:tblGrid>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ˈʒbot</w:t>
            </w:r>
          </w:p>
        </w:tc>
        <w:tc>
          <w:tcPr>
            <w:tcW w:w="760" w:type="dxa"/>
            <w:noWrap/>
          </w:tcPr>
          <w:p>
            <w:pPr>
              <w:jc w:val="left"/>
              <w:ind w:left="200" w:right="0" w:firstLine="0" w:hanging="0"/>
              <w:spacing w:before="0" w:after="0"/>
            </w:pPr>
            <w:r>
              <w:rPr>
                <w:sz w:val="18"/>
                <w:szCs w:val="18"/>
              </w:rPr>
              <w:t xml:space="preserve">ˈmɛk</w:t>
            </w:r>
          </w:p>
        </w:tc>
        <w:tc>
          <w:tcPr>
            <w:tcW w:w="700" w:type="dxa"/>
            <w:noWrap/>
          </w:tcPr>
          <w:p>
            <w:pPr>
              <w:jc w:val="left"/>
              <w:ind w:left="200" w:right="0" w:firstLine="0" w:hanging="0"/>
              <w:spacing w:before="0" w:after="0"/>
            </w:pPr>
            <w:r>
              <w:rPr>
                <w:sz w:val="18"/>
                <w:szCs w:val="18"/>
              </w:rPr>
              <w:t xml:space="preserve">-uj</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thós zhusaiñuy</w:t>
      </w:r>
      <w:r>
        <w:rPr>
          <w:i w:val="1"/>
          <w:iCs w:val="1"/>
        </w:rPr>
        <w:t xml:space="preserve">	(12)</w:t>
      </w:r>
    </w:p>
    <w:p>
      <w:pPr>
        <w:jc w:val="left"/>
        <w:ind w:left="200" w:right="0" w:firstLine="0" w:hanging="0"/>
        <w:spacing w:before="0" w:after="0"/>
        <w:tabs>
          <w:tab w:val="right" w:leader="none" w:pos="9000"/>
        </w:tabs>
      </w:pPr>
      <w:r>
        <w:rPr/>
        <w:t xml:space="preserve"/>
      </w:r>
      <w:r>
        <w:rPr/>
        <w:t xml:space="preserve">[ˈθos ʒuˈsaiɲuj]</w:t>
      </w:r>
    </w:p>
    <w:tbl>
      <w:tblGrid>
        <w:gridCol w:w="10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ˈθos</w:t>
            </w:r>
          </w:p>
        </w:tc>
        <w:tc>
          <w:tcPr>
            <w:tcW w:w="880" w:type="dxa"/>
            <w:noWrap/>
          </w:tcPr>
          <w:p>
            <w:pPr>
              <w:jc w:val="left"/>
              <w:ind w:left="200" w:right="0" w:firstLine="0" w:hanging="0"/>
              <w:spacing w:before="0" w:after="0"/>
            </w:pPr>
            <w:r>
              <w:rPr>
                <w:sz w:val="18"/>
                <w:szCs w:val="18"/>
              </w:rPr>
              <w:t xml:space="preserve">ʒuˈsaiɲ</w:t>
            </w:r>
          </w:p>
        </w:tc>
        <w:tc>
          <w:tcPr>
            <w:tcW w:w="700" w:type="dxa"/>
            <w:noWrap/>
          </w:tcPr>
          <w:p>
            <w:pPr>
              <w:jc w:val="left"/>
              <w:ind w:left="200" w:right="0" w:firstLine="0" w:hanging="0"/>
              <w:spacing w:before="0" w:after="0"/>
            </w:pPr>
            <w:r>
              <w:rPr>
                <w:sz w:val="18"/>
                <w:szCs w:val="18"/>
              </w:rPr>
              <w:t xml:space="preserve">-uj</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väðóy thæf</w:t>
      </w:r>
      <w:r>
        <w:rPr>
          <w:i w:val="1"/>
          <w:iCs w:val="1"/>
        </w:rPr>
        <w:t xml:space="preserve">	(13)</w:t>
      </w:r>
    </w:p>
    <w:p>
      <w:pPr>
        <w:jc w:val="left"/>
        <w:ind w:left="200" w:right="0" w:firstLine="0" w:hanging="0"/>
        <w:spacing w:before="0" w:after="0"/>
        <w:tabs>
          <w:tab w:val="right" w:leader="none" w:pos="9000"/>
        </w:tabs>
      </w:pPr>
      <w:r>
        <w:rPr/>
        <w:t xml:space="preserve"/>
      </w:r>
      <w:r>
        <w:rPr/>
        <w:t xml:space="preserve">[væˈðoj ˈθɛf]</w:t>
      </w:r>
    </w:p>
    <w:tbl>
      <w:tblGrid>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væˈðoj</w:t>
            </w:r>
          </w:p>
        </w:tc>
        <w:tc>
          <w:tcPr>
            <w:tcW w:w="1060" w:type="dxa"/>
            <w:noWrap/>
          </w:tcPr>
          <w:p>
            <w:pPr>
              <w:jc w:val="left"/>
              <w:ind w:left="200" w:right="0" w:firstLine="0" w:hanging="0"/>
              <w:spacing w:before="0" w:after="0"/>
            </w:pPr>
            <w:r>
              <w:rPr>
                <w:sz w:val="18"/>
                <w:szCs w:val="18"/>
              </w:rPr>
              <w:t xml:space="preserve">ˈθɛf</w:t>
            </w:r>
          </w:p>
        </w:tc>
      </w:tr>
      <w:tr>
        <w:trPr/>
        <w:tc>
          <w:tcPr>
            <w:tcW w:w="82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Wauzh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Wauzh.</w:t>
      </w:r>
    </w:p>
    <w:p>
      <w:pPr>
        <w:jc w:val="left"/>
        <w:ind w:left="200" w:right="0" w:firstLine="0" w:hanging="0"/>
        <w:spacing w:before="0" w:after="0"/>
        <w:tabs>
          <w:tab w:val="right" w:leader="none" w:pos="9000"/>
        </w:tabs>
      </w:pPr>
      <w:r>
        <w:rPr/>
        <w:t xml:space="preserve"/>
      </w:r>
      <w:r>
        <w:rPr>
          <w:b w:val="1"/>
          <w:bCs w:val="1"/>
        </w:rPr>
        <w:t xml:space="preserve">Shpalokuy væd baw tufunuy.</w:t>
      </w:r>
      <w:r>
        <w:rPr>
          <w:i w:val="1"/>
          <w:iCs w:val="1"/>
        </w:rPr>
        <w:t xml:space="preserve">	(14)</w:t>
      </w:r>
    </w:p>
    <w:p>
      <w:pPr>
        <w:jc w:val="left"/>
        <w:ind w:left="200" w:right="0" w:firstLine="0" w:hanging="0"/>
        <w:spacing w:before="0" w:after="0"/>
        <w:tabs>
          <w:tab w:val="right" w:leader="none" w:pos="9000"/>
        </w:tabs>
      </w:pPr>
      <w:r>
        <w:rPr/>
        <w:t xml:space="preserve"/>
      </w:r>
      <w:r>
        <w:rPr/>
        <w:t xml:space="preserve">[ʃpɑˈlɔkuj ˈvɛd bɑw tuˈfunuj]</w:t>
      </w:r>
    </w:p>
    <w:tbl>
      <w:tblGrid>
        <w:gridCol w:w="88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ʃpɑˈlɔk</w:t>
            </w:r>
          </w:p>
        </w:tc>
        <w:tc>
          <w:tcPr>
            <w:tcW w:w="700" w:type="dxa"/>
            <w:noWrap/>
          </w:tcPr>
          <w:p>
            <w:pPr>
              <w:jc w:val="left"/>
              <w:ind w:left="200" w:right="0" w:firstLine="0" w:hanging="0"/>
              <w:spacing w:before="0" w:after="0"/>
            </w:pPr>
            <w:r>
              <w:rPr>
                <w:sz w:val="18"/>
                <w:szCs w:val="18"/>
              </w:rPr>
              <w:t xml:space="preserve">-uj</w:t>
            </w:r>
          </w:p>
        </w:tc>
        <w:tc>
          <w:tcPr>
            <w:tcW w:w="700" w:type="dxa"/>
            <w:noWrap/>
          </w:tcPr>
          <w:p>
            <w:pPr>
              <w:jc w:val="left"/>
              <w:ind w:left="200" w:right="0" w:firstLine="0" w:hanging="0"/>
              <w:spacing w:before="0" w:after="0"/>
            </w:pPr>
            <w:r>
              <w:rPr>
                <w:sz w:val="18"/>
                <w:szCs w:val="18"/>
              </w:rPr>
              <w:t xml:space="preserve">ˈvɛd</w:t>
            </w:r>
          </w:p>
        </w:tc>
        <w:tc>
          <w:tcPr>
            <w:tcW w:w="700" w:type="dxa"/>
            <w:noWrap/>
          </w:tcPr>
          <w:p>
            <w:pPr>
              <w:jc w:val="left"/>
              <w:ind w:left="200" w:right="0" w:firstLine="0" w:hanging="0"/>
              <w:spacing w:before="0" w:after="0"/>
            </w:pPr>
            <w:r>
              <w:rPr>
                <w:sz w:val="18"/>
                <w:szCs w:val="18"/>
              </w:rPr>
              <w:t xml:space="preserve">bɑw</w:t>
            </w:r>
          </w:p>
        </w:tc>
        <w:tc>
          <w:tcPr>
            <w:tcW w:w="820" w:type="dxa"/>
            <w:noWrap/>
          </w:tcPr>
          <w:p>
            <w:pPr>
              <w:jc w:val="left"/>
              <w:ind w:left="200" w:right="0" w:firstLine="0" w:hanging="0"/>
              <w:spacing w:before="0" w:after="0"/>
            </w:pPr>
            <w:r>
              <w:rPr>
                <w:sz w:val="18"/>
                <w:szCs w:val="18"/>
              </w:rPr>
              <w:t xml:space="preserve">tuˈfun</w:t>
            </w:r>
          </w:p>
        </w:tc>
        <w:tc>
          <w:tcPr>
            <w:tcW w:w="700" w:type="dxa"/>
            <w:noWrap/>
          </w:tcPr>
          <w:p>
            <w:pPr>
              <w:jc w:val="left"/>
              <w:ind w:left="200" w:right="0" w:firstLine="0" w:hanging="0"/>
              <w:spacing w:before="0" w:after="0"/>
            </w:pPr>
            <w:r>
              <w:rPr>
                <w:sz w:val="18"/>
                <w:szCs w:val="18"/>
              </w:rPr>
              <w:t xml:space="preserve">-uj</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Thishkovuy nauzh baw tufunuy nainuy chozhuy.</w:t>
      </w:r>
      <w:r>
        <w:rPr>
          <w:i w:val="1"/>
          <w:iCs w:val="1"/>
        </w:rPr>
        <w:t xml:space="preserve">	(15)</w:t>
      </w:r>
    </w:p>
    <w:p>
      <w:pPr>
        <w:jc w:val="left"/>
        <w:ind w:left="200" w:right="0" w:firstLine="0" w:hanging="0"/>
        <w:spacing w:before="0" w:after="0"/>
        <w:tabs>
          <w:tab w:val="right" w:leader="none" w:pos="9000"/>
        </w:tabs>
      </w:pPr>
      <w:r>
        <w:rPr/>
        <w:t xml:space="preserve"/>
      </w:r>
      <w:r>
        <w:rPr/>
        <w:t xml:space="preserve">[θiˈʃkɔvuj ˈnauʒ bɑw tuˈfunuj ˈnainuj ˈt͡ʃɔʒuj]</w:t>
      </w:r>
    </w:p>
    <w:tbl>
      <w:tblGrid>
        <w:gridCol w:w="880" w:type="dxa"/>
        <w:gridCol w:w="700" w:type="dxa"/>
        <w:gridCol w:w="760" w:type="dxa"/>
        <w:gridCol w:w="700" w:type="dxa"/>
        <w:gridCol w:w="820" w:type="dxa"/>
        <w:gridCol w:w="700" w:type="dxa"/>
        <w:gridCol w:w="94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θiˈʃkɔv</w:t>
            </w:r>
          </w:p>
        </w:tc>
        <w:tc>
          <w:tcPr>
            <w:tcW w:w="700" w:type="dxa"/>
            <w:noWrap/>
          </w:tcPr>
          <w:p>
            <w:pPr>
              <w:jc w:val="left"/>
              <w:ind w:left="200" w:right="0" w:firstLine="0" w:hanging="0"/>
              <w:spacing w:before="0" w:after="0"/>
            </w:pPr>
            <w:r>
              <w:rPr>
                <w:sz w:val="18"/>
                <w:szCs w:val="18"/>
              </w:rPr>
              <w:t xml:space="preserve">-uj</w:t>
            </w:r>
          </w:p>
        </w:tc>
        <w:tc>
          <w:tcPr>
            <w:tcW w:w="760" w:type="dxa"/>
            <w:noWrap/>
          </w:tcPr>
          <w:p>
            <w:pPr>
              <w:jc w:val="left"/>
              <w:ind w:left="200" w:right="0" w:firstLine="0" w:hanging="0"/>
              <w:spacing w:before="0" w:after="0"/>
            </w:pPr>
            <w:r>
              <w:rPr>
                <w:sz w:val="18"/>
                <w:szCs w:val="18"/>
              </w:rPr>
              <w:t xml:space="preserve">ˈnauʒ</w:t>
            </w:r>
          </w:p>
        </w:tc>
        <w:tc>
          <w:tcPr>
            <w:tcW w:w="700" w:type="dxa"/>
            <w:noWrap/>
          </w:tcPr>
          <w:p>
            <w:pPr>
              <w:jc w:val="left"/>
              <w:ind w:left="200" w:right="0" w:firstLine="0" w:hanging="0"/>
              <w:spacing w:before="0" w:after="0"/>
            </w:pPr>
            <w:r>
              <w:rPr>
                <w:sz w:val="18"/>
                <w:szCs w:val="18"/>
              </w:rPr>
              <w:t xml:space="preserve">bɑw</w:t>
            </w:r>
          </w:p>
        </w:tc>
        <w:tc>
          <w:tcPr>
            <w:tcW w:w="820" w:type="dxa"/>
            <w:noWrap/>
          </w:tcPr>
          <w:p>
            <w:pPr>
              <w:jc w:val="left"/>
              <w:ind w:left="200" w:right="0" w:firstLine="0" w:hanging="0"/>
              <w:spacing w:before="0" w:after="0"/>
            </w:pPr>
            <w:r>
              <w:rPr>
                <w:sz w:val="18"/>
                <w:szCs w:val="18"/>
              </w:rPr>
              <w:t xml:space="preserve">tuˈfun</w:t>
            </w:r>
          </w:p>
        </w:tc>
        <w:tc>
          <w:tcPr>
            <w:tcW w:w="700" w:type="dxa"/>
            <w:noWrap/>
          </w:tcPr>
          <w:p>
            <w:pPr>
              <w:jc w:val="left"/>
              <w:ind w:left="200" w:right="0" w:firstLine="0" w:hanging="0"/>
              <w:spacing w:before="0" w:after="0"/>
            </w:pPr>
            <w:r>
              <w:rPr>
                <w:sz w:val="18"/>
                <w:szCs w:val="18"/>
              </w:rPr>
              <w:t xml:space="preserve">-uj</w:t>
            </w:r>
          </w:p>
        </w:tc>
        <w:tc>
          <w:tcPr>
            <w:tcW w:w="940" w:type="dxa"/>
            <w:noWrap/>
          </w:tcPr>
          <w:p>
            <w:pPr>
              <w:jc w:val="left"/>
              <w:ind w:left="200" w:right="0" w:firstLine="0" w:hanging="0"/>
              <w:spacing w:before="0" w:after="0"/>
            </w:pPr>
            <w:r>
              <w:rPr>
                <w:sz w:val="18"/>
                <w:szCs w:val="18"/>
              </w:rPr>
              <w:t xml:space="preserve">ˈnain</w:t>
            </w:r>
          </w:p>
        </w:tc>
        <w:tc>
          <w:tcPr>
            <w:tcW w:w="700" w:type="dxa"/>
            <w:noWrap/>
          </w:tcPr>
          <w:p>
            <w:pPr>
              <w:jc w:val="left"/>
              <w:ind w:left="200" w:right="0" w:firstLine="0" w:hanging="0"/>
              <w:spacing w:before="0" w:after="0"/>
            </w:pPr>
            <w:r>
              <w:rPr>
                <w:sz w:val="18"/>
                <w:szCs w:val="18"/>
              </w:rPr>
              <w:t xml:space="preserve">-uj</w:t>
            </w:r>
          </w:p>
        </w:tc>
        <w:tc>
          <w:tcPr>
            <w:tcW w:w="820" w:type="dxa"/>
            <w:noWrap/>
          </w:tcPr>
          <w:p>
            <w:pPr>
              <w:jc w:val="left"/>
              <w:ind w:left="200" w:right="0" w:firstLine="0" w:hanging="0"/>
              <w:spacing w:before="0" w:after="0"/>
            </w:pPr>
            <w:r>
              <w:rPr>
                <w:sz w:val="18"/>
                <w:szCs w:val="18"/>
              </w:rPr>
              <w:t xml:space="preserve">ˈt͡ʃɔʒ</w:t>
            </w:r>
          </w:p>
        </w:tc>
      </w:tr>
      <w:tr>
        <w:trPr/>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dog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-uj</w:t>
            </w:r>
          </w:p>
        </w:tc>
      </w:tr>
      <w:tr>
        <w:trPr/>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Wauzh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Wauzh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ked zhɔituy mɔichuy libæruy</w:t>
      </w:r>
      <w:r>
        <w:rPr>
          <w:i w:val="1"/>
          <w:iCs w:val="1"/>
        </w:rPr>
        <w:t xml:space="preserve">	(16)</w:t>
      </w:r>
    </w:p>
    <w:p>
      <w:pPr>
        <w:jc w:val="left"/>
        <w:ind w:left="200" w:right="0" w:firstLine="0" w:hanging="0"/>
        <w:spacing w:before="0" w:after="0"/>
        <w:tabs>
          <w:tab w:val="right" w:leader="none" w:pos="9000"/>
        </w:tabs>
      </w:pPr>
      <w:r>
        <w:rPr/>
        <w:t xml:space="preserve"/>
      </w:r>
      <w:r>
        <w:rPr/>
        <w:t xml:space="preserve">[ˈked ˈʒɔituj ˈmɔit͡ʃuj libɛruj]</w:t>
      </w:r>
    </w:p>
    <w:tbl>
      <w:tblGrid>
        <w:gridCol w:w="820" w:type="dxa"/>
        <w:gridCol w:w="76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ˈked</w:t>
            </w:r>
          </w:p>
        </w:tc>
        <w:tc>
          <w:tcPr>
            <w:tcW w:w="760" w:type="dxa"/>
            <w:noWrap/>
          </w:tcPr>
          <w:p>
            <w:pPr>
              <w:jc w:val="left"/>
              <w:ind w:left="200" w:right="0" w:firstLine="0" w:hanging="0"/>
              <w:spacing w:before="0" w:after="0"/>
            </w:pPr>
            <w:r>
              <w:rPr>
                <w:sz w:val="18"/>
                <w:szCs w:val="18"/>
              </w:rPr>
              <w:t xml:space="preserve">ˈʒɔit</w:t>
            </w:r>
          </w:p>
        </w:tc>
        <w:tc>
          <w:tcPr>
            <w:tcW w:w="700" w:type="dxa"/>
            <w:noWrap/>
          </w:tcPr>
          <w:p>
            <w:pPr>
              <w:jc w:val="left"/>
              <w:ind w:left="200" w:right="0" w:firstLine="0" w:hanging="0"/>
              <w:spacing w:before="0" w:after="0"/>
            </w:pPr>
            <w:r>
              <w:rPr>
                <w:sz w:val="18"/>
                <w:szCs w:val="18"/>
              </w:rPr>
              <w:t xml:space="preserve">-uj</w:t>
            </w:r>
          </w:p>
        </w:tc>
        <w:tc>
          <w:tcPr>
            <w:tcW w:w="880" w:type="dxa"/>
            <w:noWrap/>
          </w:tcPr>
          <w:p>
            <w:pPr>
              <w:jc w:val="left"/>
              <w:ind w:left="200" w:right="0" w:firstLine="0" w:hanging="0"/>
              <w:spacing w:before="0" w:after="0"/>
            </w:pPr>
            <w:r>
              <w:rPr>
                <w:sz w:val="18"/>
                <w:szCs w:val="18"/>
              </w:rPr>
              <w:t xml:space="preserve">ˈmɔit͡ʃ</w:t>
            </w:r>
          </w:p>
        </w:tc>
        <w:tc>
          <w:tcPr>
            <w:tcW w:w="700" w:type="dxa"/>
            <w:noWrap/>
          </w:tcPr>
          <w:p>
            <w:pPr>
              <w:jc w:val="left"/>
              <w:ind w:left="200" w:right="0" w:firstLine="0" w:hanging="0"/>
              <w:spacing w:before="0" w:after="0"/>
            </w:pPr>
            <w:r>
              <w:rPr>
                <w:sz w:val="18"/>
                <w:szCs w:val="18"/>
              </w:rPr>
              <w:t xml:space="preserve">-uj</w:t>
            </w:r>
          </w:p>
        </w:tc>
        <w:tc>
          <w:tcPr>
            <w:tcW w:w="760" w:type="dxa"/>
            <w:noWrap/>
          </w:tcPr>
          <w:p>
            <w:pPr>
              <w:jc w:val="left"/>
              <w:ind w:left="200" w:right="0" w:firstLine="0" w:hanging="0"/>
              <w:spacing w:before="0" w:after="0"/>
            </w:pPr>
            <w:r>
              <w:rPr>
                <w:sz w:val="18"/>
                <w:szCs w:val="18"/>
              </w:rPr>
              <w:t xml:space="preserve">libɛr</w:t>
            </w:r>
          </w:p>
        </w:tc>
        <w:tc>
          <w:tcPr>
            <w:tcW w:w="700" w:type="dxa"/>
            <w:noWrap/>
          </w:tcPr>
          <w:p>
            <w:pPr>
              <w:jc w:val="left"/>
              <w:ind w:left="200" w:right="0" w:firstLine="0" w:hanging="0"/>
              <w:spacing w:before="0" w:after="0"/>
            </w:pPr>
            <w:r>
              <w:rPr>
                <w:sz w:val="18"/>
                <w:szCs w:val="18"/>
              </w:rPr>
              <w:t xml:space="preserve">-uj</w:t>
            </w:r>
          </w:p>
        </w:tc>
      </w:tr>
      <w:tr>
        <w:trPr/>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Wauzh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Bauuy riğ.</w:t>
      </w:r>
      <w:r>
        <w:rPr>
          <w:i w:val="1"/>
          <w:iCs w:val="1"/>
        </w:rPr>
        <w:t xml:space="preserve">	(17)</w:t>
      </w:r>
    </w:p>
    <w:p>
      <w:pPr>
        <w:jc w:val="left"/>
        <w:ind w:left="200" w:right="0" w:firstLine="0" w:hanging="0"/>
        <w:spacing w:before="0" w:after="0"/>
        <w:tabs>
          <w:tab w:val="right" w:leader="none" w:pos="9000"/>
        </w:tabs>
      </w:pPr>
      <w:r>
        <w:rPr/>
        <w:t xml:space="preserve"/>
      </w:r>
      <w:r>
        <w:rPr/>
        <w:t xml:space="preserve">[ˈbauuj ˈriɣ]</w:t>
      </w:r>
    </w:p>
    <w:tbl>
      <w:tblGrid>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-uj</w:t>
            </w:r>
          </w:p>
        </w:tc>
        <w:tc>
          <w:tcPr>
            <w:tcW w:w="760" w:type="dxa"/>
            <w:noWrap/>
          </w:tcPr>
          <w:p>
            <w:pPr>
              <w:jc w:val="left"/>
              <w:ind w:left="200" w:right="0" w:firstLine="0" w:hanging="0"/>
              <w:spacing w:before="0" w:after="0"/>
            </w:pPr>
            <w:r>
              <w:rPr>
                <w:sz w:val="18"/>
                <w:szCs w:val="18"/>
              </w:rPr>
              <w:t xml:space="preserve">ˈriɣ</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Bauuy wað.</w:t>
      </w:r>
      <w:r>
        <w:rPr>
          <w:i w:val="1"/>
          <w:iCs w:val="1"/>
        </w:rPr>
        <w:t xml:space="preserve">	(18)</w:t>
      </w:r>
    </w:p>
    <w:p>
      <w:pPr>
        <w:jc w:val="left"/>
        <w:ind w:left="200" w:right="0" w:firstLine="0" w:hanging="0"/>
        <w:spacing w:before="0" w:after="0"/>
        <w:tabs>
          <w:tab w:val="right" w:leader="none" w:pos="9000"/>
        </w:tabs>
      </w:pPr>
      <w:r>
        <w:rPr/>
        <w:t xml:space="preserve"/>
      </w:r>
      <w:r>
        <w:rPr/>
        <w:t xml:space="preserve">[ˈbauuj ˈwɑð]</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-uj</w:t>
            </w:r>
          </w:p>
        </w:tc>
        <w:tc>
          <w:tcPr>
            <w:tcW w:w="700" w:type="dxa"/>
            <w:noWrap/>
          </w:tcPr>
          <w:p>
            <w:pPr>
              <w:jc w:val="left"/>
              <w:ind w:left="200" w:right="0" w:firstLine="0" w:hanging="0"/>
              <w:spacing w:before="0" w:after="0"/>
            </w:pPr>
            <w:r>
              <w:rPr>
                <w:sz w:val="18"/>
                <w:szCs w:val="18"/>
              </w:rPr>
              <w:t xml:space="preserve">ˈwɑð</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Bauuy häthug kihofuy.</w:t>
      </w:r>
      <w:r>
        <w:rPr>
          <w:i w:val="1"/>
          <w:iCs w:val="1"/>
        </w:rPr>
        <w:t xml:space="preserve">	(19)</w:t>
      </w:r>
    </w:p>
    <w:p>
      <w:pPr>
        <w:jc w:val="left"/>
        <w:ind w:left="200" w:right="0" w:firstLine="0" w:hanging="0"/>
        <w:spacing w:before="0" w:after="0"/>
        <w:tabs>
          <w:tab w:val="right" w:leader="none" w:pos="9000"/>
        </w:tabs>
      </w:pPr>
      <w:r>
        <w:rPr/>
        <w:t xml:space="preserve"/>
      </w:r>
      <w:r>
        <w:rPr/>
        <w:t xml:space="preserve">[ˈbauuj hæˈθuɡ kiˈhɔfuj]</w:t>
      </w:r>
    </w:p>
    <w:tbl>
      <w:tblGrid>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-uj</w:t>
            </w:r>
          </w:p>
        </w:tc>
        <w:tc>
          <w:tcPr>
            <w:tcW w:w="820" w:type="dxa"/>
            <w:noWrap/>
          </w:tcPr>
          <w:p>
            <w:pPr>
              <w:jc w:val="left"/>
              <w:ind w:left="200" w:right="0" w:firstLine="0" w:hanging="0"/>
              <w:spacing w:before="0" w:after="0"/>
            </w:pPr>
            <w:r>
              <w:rPr>
                <w:sz w:val="18"/>
                <w:szCs w:val="18"/>
              </w:rPr>
              <w:t xml:space="preserve">hæˈθuɡ</w:t>
            </w:r>
          </w:p>
        </w:tc>
        <w:tc>
          <w:tcPr>
            <w:tcW w:w="820" w:type="dxa"/>
            <w:noWrap/>
          </w:tcPr>
          <w:p>
            <w:pPr>
              <w:jc w:val="left"/>
              <w:ind w:left="200" w:right="0" w:firstLine="0" w:hanging="0"/>
              <w:spacing w:before="0" w:after="0"/>
            </w:pPr>
            <w:r>
              <w:rPr>
                <w:sz w:val="18"/>
                <w:szCs w:val="18"/>
              </w:rPr>
              <w:t xml:space="preserve">kiˈhɔf</w:t>
            </w:r>
          </w:p>
        </w:tc>
        <w:tc>
          <w:tcPr>
            <w:tcW w:w="700" w:type="dxa"/>
            <w:noWrap/>
          </w:tcPr>
          <w:p>
            <w:pPr>
              <w:jc w:val="left"/>
              <w:ind w:left="200" w:right="0" w:firstLine="0" w:hanging="0"/>
              <w:spacing w:before="0" w:after="0"/>
            </w:pPr>
            <w:r>
              <w:rPr>
                <w:sz w:val="18"/>
                <w:szCs w:val="18"/>
              </w:rPr>
              <w:t xml:space="preserve">-uj</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chase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Bauuy pun baw kihofuy.</w:t>
      </w:r>
      <w:r>
        <w:rPr>
          <w:i w:val="1"/>
          <w:iCs w:val="1"/>
        </w:rPr>
        <w:t xml:space="preserve">	(20)</w:t>
      </w:r>
    </w:p>
    <w:p>
      <w:pPr>
        <w:jc w:val="left"/>
        <w:ind w:left="200" w:right="0" w:firstLine="0" w:hanging="0"/>
        <w:spacing w:before="0" w:after="0"/>
        <w:tabs>
          <w:tab w:val="right" w:leader="none" w:pos="9000"/>
        </w:tabs>
      </w:pPr>
      <w:r>
        <w:rPr/>
        <w:t xml:space="preserve"/>
      </w:r>
      <w:r>
        <w:rPr/>
        <w:t xml:space="preserve">[ˈbauuj ˈpun bɑw kiˈhɔfuj]</w:t>
      </w:r>
    </w:p>
    <w:tbl>
      <w:tblGrid>
        <w:gridCol w:w="700" w:type="dxa"/>
        <w:gridCol w:w="70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-uj</w:t>
            </w:r>
          </w:p>
        </w:tc>
        <w:tc>
          <w:tcPr>
            <w:tcW w:w="760" w:type="dxa"/>
            <w:noWrap/>
          </w:tcPr>
          <w:p>
            <w:pPr>
              <w:jc w:val="left"/>
              <w:ind w:left="200" w:right="0" w:firstLine="0" w:hanging="0"/>
              <w:spacing w:before="0" w:after="0"/>
            </w:pPr>
            <w:r>
              <w:rPr>
                <w:sz w:val="18"/>
                <w:szCs w:val="18"/>
              </w:rPr>
              <w:t xml:space="preserve">ˈpun</w:t>
            </w:r>
          </w:p>
        </w:tc>
        <w:tc>
          <w:tcPr>
            <w:tcW w:w="700" w:type="dxa"/>
            <w:noWrap/>
          </w:tcPr>
          <w:p>
            <w:pPr>
              <w:jc w:val="left"/>
              <w:ind w:left="200" w:right="0" w:firstLine="0" w:hanging="0"/>
              <w:spacing w:before="0" w:after="0"/>
            </w:pPr>
            <w:r>
              <w:rPr>
                <w:sz w:val="18"/>
                <w:szCs w:val="18"/>
              </w:rPr>
              <w:t xml:space="preserve">bɑw</w:t>
            </w:r>
          </w:p>
        </w:tc>
        <w:tc>
          <w:tcPr>
            <w:tcW w:w="820" w:type="dxa"/>
            <w:noWrap/>
          </w:tcPr>
          <w:p>
            <w:pPr>
              <w:jc w:val="left"/>
              <w:ind w:left="200" w:right="0" w:firstLine="0" w:hanging="0"/>
              <w:spacing w:before="0" w:after="0"/>
            </w:pPr>
            <w:r>
              <w:rPr>
                <w:sz w:val="18"/>
                <w:szCs w:val="18"/>
              </w:rPr>
              <w:t xml:space="preserve">kiˈhɔf</w:t>
            </w:r>
          </w:p>
        </w:tc>
        <w:tc>
          <w:tcPr>
            <w:tcW w:w="700" w:type="dxa"/>
            <w:noWrap/>
          </w:tcPr>
          <w:p>
            <w:pPr>
              <w:jc w:val="left"/>
              <w:ind w:left="200" w:right="0" w:firstLine="0" w:hanging="0"/>
              <w:spacing w:before="0" w:after="0"/>
            </w:pPr>
            <w:r>
              <w:rPr>
                <w:sz w:val="18"/>
                <w:szCs w:val="18"/>
              </w:rPr>
              <w:t xml:space="preserve">-uj</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Tufunuy væd baw shpalokuy yay täl jitzæðuy yay täl thishkovuy yay.</w:t>
      </w:r>
      <w:r>
        <w:rPr>
          <w:i w:val="1"/>
          <w:iCs w:val="1"/>
        </w:rPr>
        <w:t xml:space="preserve">	(21)</w:t>
      </w:r>
    </w:p>
    <w:p>
      <w:pPr>
        <w:jc w:val="left"/>
        <w:ind w:left="200" w:right="0" w:firstLine="0" w:hanging="0"/>
        <w:spacing w:before="0" w:after="0"/>
        <w:tabs>
          <w:tab w:val="right" w:leader="none" w:pos="9000"/>
        </w:tabs>
      </w:pPr>
      <w:r>
        <w:rPr/>
        <w:t xml:space="preserve"/>
      </w:r>
      <w:r>
        <w:rPr/>
        <w:t xml:space="preserve">[tuˈfunuj ˈvɛd bɑw ʃpɑˈlɔkuj jɑj ˈtæl d͡ʒiˈt͡sɛðuj jɑj ˈtæl θiˈʃkɔvuj jɑj]</w:t>
      </w:r>
    </w:p>
    <w:tbl>
      <w:tblGrid>
        <w:gridCol w:w="820" w:type="dxa"/>
        <w:gridCol w:w="700" w:type="dxa"/>
        <w:gridCol w:w="700" w:type="dxa"/>
        <w:gridCol w:w="700" w:type="dxa"/>
        <w:gridCol w:w="88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tuˈfun</w:t>
            </w:r>
          </w:p>
        </w:tc>
        <w:tc>
          <w:tcPr>
            <w:tcW w:w="700" w:type="dxa"/>
            <w:noWrap/>
          </w:tcPr>
          <w:p>
            <w:pPr>
              <w:jc w:val="left"/>
              <w:ind w:left="200" w:right="0" w:firstLine="0" w:hanging="0"/>
              <w:spacing w:before="0" w:after="0"/>
            </w:pPr>
            <w:r>
              <w:rPr>
                <w:sz w:val="18"/>
                <w:szCs w:val="18"/>
              </w:rPr>
              <w:t xml:space="preserve">-uj</w:t>
            </w:r>
          </w:p>
        </w:tc>
        <w:tc>
          <w:tcPr>
            <w:tcW w:w="700" w:type="dxa"/>
            <w:noWrap/>
          </w:tcPr>
          <w:p>
            <w:pPr>
              <w:jc w:val="left"/>
              <w:ind w:left="200" w:right="0" w:firstLine="0" w:hanging="0"/>
              <w:spacing w:before="0" w:after="0"/>
            </w:pPr>
            <w:r>
              <w:rPr>
                <w:sz w:val="18"/>
                <w:szCs w:val="18"/>
              </w:rPr>
              <w:t xml:space="preserve">ˈvɛd</w:t>
            </w:r>
          </w:p>
        </w:tc>
        <w:tc>
          <w:tcPr>
            <w:tcW w:w="700" w:type="dxa"/>
            <w:noWrap/>
          </w:tcPr>
          <w:p>
            <w:pPr>
              <w:jc w:val="left"/>
              <w:ind w:left="200" w:right="0" w:firstLine="0" w:hanging="0"/>
              <w:spacing w:before="0" w:after="0"/>
            </w:pPr>
            <w:r>
              <w:rPr>
                <w:sz w:val="18"/>
                <w:szCs w:val="18"/>
              </w:rPr>
              <w:t xml:space="preserve">bɑw</w:t>
            </w:r>
          </w:p>
        </w:tc>
        <w:tc>
          <w:tcPr>
            <w:tcW w:w="880" w:type="dxa"/>
            <w:noWrap/>
          </w:tcPr>
          <w:p>
            <w:pPr>
              <w:jc w:val="left"/>
              <w:ind w:left="200" w:right="0" w:firstLine="0" w:hanging="0"/>
              <w:spacing w:before="0" w:after="0"/>
            </w:pPr>
            <w:r>
              <w:rPr>
                <w:sz w:val="18"/>
                <w:szCs w:val="18"/>
              </w:rPr>
              <w:t xml:space="preserve">ʃpɑˈlɔk</w:t>
            </w:r>
          </w:p>
        </w:tc>
        <w:tc>
          <w:tcPr>
            <w:tcW w:w="700" w:type="dxa"/>
            <w:noWrap/>
          </w:tcPr>
          <w:p>
            <w:pPr>
              <w:jc w:val="left"/>
              <w:ind w:left="200" w:right="0" w:firstLine="0" w:hanging="0"/>
              <w:spacing w:before="0" w:after="0"/>
            </w:pPr>
            <w:r>
              <w:rPr>
                <w:sz w:val="18"/>
                <w:szCs w:val="18"/>
              </w:rPr>
              <w:t xml:space="preserve">-uj</w:t>
            </w:r>
          </w:p>
        </w:tc>
        <w:tc>
          <w:tcPr>
            <w:tcW w:w="700" w:type="dxa"/>
            <w:noWrap/>
          </w:tcPr>
          <w:p>
            <w:pPr>
              <w:jc w:val="left"/>
              <w:ind w:left="200" w:right="0" w:firstLine="0" w:hanging="0"/>
              <w:spacing w:before="0" w:after="0"/>
            </w:pPr>
            <w:r>
              <w:rPr>
                <w:sz w:val="18"/>
                <w:szCs w:val="18"/>
              </w:rPr>
              <w:t xml:space="preserve">jɑj</w:t>
            </w:r>
          </w:p>
        </w:tc>
        <w:tc>
          <w:tcPr>
            <w:tcW w:w="700" w:type="dxa"/>
            <w:noWrap/>
          </w:tcPr>
          <w:p>
            <w:pPr>
              <w:jc w:val="left"/>
              <w:ind w:left="200" w:right="0" w:firstLine="0" w:hanging="0"/>
              <w:spacing w:before="0" w:after="0"/>
            </w:pPr>
            <w:r>
              <w:rPr>
                <w:sz w:val="18"/>
                <w:szCs w:val="18"/>
              </w:rPr>
              <w:t xml:space="preserve">ˈtæl</w:t>
            </w:r>
          </w:p>
        </w:tc>
        <w:tc>
          <w:tcPr>
            <w:tcW w:w="1060" w:type="dxa"/>
            <w:noWrap/>
          </w:tcPr>
          <w:p>
            <w:pPr>
              <w:jc w:val="left"/>
              <w:ind w:left="200" w:right="0" w:firstLine="0" w:hanging="0"/>
              <w:spacing w:before="0" w:after="0"/>
            </w:pPr>
            <w:r>
              <w:rPr>
                <w:sz w:val="18"/>
                <w:szCs w:val="18"/>
              </w:rPr>
              <w:t xml:space="preserve">d͡ʒiˈt͡sɛð</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106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-uj</w:t>
            </w:r>
          </w:p>
        </w:tc>
        <w:tc>
          <w:tcPr>
            <w:tcW w:w="700" w:type="dxa"/>
            <w:noWrap/>
          </w:tcPr>
          <w:p>
            <w:pPr>
              <w:jc w:val="left"/>
              <w:ind w:left="200" w:right="0" w:firstLine="0" w:hanging="0"/>
              <w:spacing w:before="0" w:after="0"/>
            </w:pPr>
            <w:r>
              <w:rPr>
                <w:sz w:val="18"/>
                <w:szCs w:val="18"/>
              </w:rPr>
              <w:t xml:space="preserve">jɑj</w:t>
            </w:r>
          </w:p>
        </w:tc>
        <w:tc>
          <w:tcPr>
            <w:tcW w:w="700" w:type="dxa"/>
            <w:noWrap/>
          </w:tcPr>
          <w:p>
            <w:pPr>
              <w:jc w:val="left"/>
              <w:ind w:left="200" w:right="0" w:firstLine="0" w:hanging="0"/>
              <w:spacing w:before="0" w:after="0"/>
            </w:pPr>
            <w:r>
              <w:rPr>
                <w:sz w:val="18"/>
                <w:szCs w:val="18"/>
              </w:rPr>
              <w:t xml:space="preserve">ˈtæl</w:t>
            </w:r>
          </w:p>
        </w:tc>
        <w:tc>
          <w:tcPr>
            <w:tcW w:w="880" w:type="dxa"/>
            <w:noWrap/>
          </w:tcPr>
          <w:p>
            <w:pPr>
              <w:jc w:val="left"/>
              <w:ind w:left="200" w:right="0" w:firstLine="0" w:hanging="0"/>
              <w:spacing w:before="0" w:after="0"/>
            </w:pPr>
            <w:r>
              <w:rPr>
                <w:sz w:val="18"/>
                <w:szCs w:val="18"/>
              </w:rPr>
              <w:t xml:space="preserve">θiˈʃkɔv</w:t>
            </w:r>
          </w:p>
        </w:tc>
        <w:tc>
          <w:tcPr>
            <w:tcW w:w="700" w:type="dxa"/>
            <w:noWrap/>
          </w:tcPr>
          <w:p>
            <w:pPr>
              <w:jc w:val="left"/>
              <w:ind w:left="200" w:right="0" w:firstLine="0" w:hanging="0"/>
              <w:spacing w:before="0" w:after="0"/>
            </w:pPr>
            <w:r>
              <w:rPr>
                <w:sz w:val="18"/>
                <w:szCs w:val="18"/>
              </w:rPr>
              <w:t xml:space="preserve">-uj</w:t>
            </w:r>
          </w:p>
        </w:tc>
        <w:tc>
          <w:tcPr>
            <w:tcW w:w="700" w:type="dxa"/>
            <w:noWrap/>
          </w:tcPr>
          <w:p>
            <w:pPr>
              <w:jc w:val="left"/>
              <w:ind w:left="200" w:right="0" w:firstLine="0" w:hanging="0"/>
              <w:spacing w:before="0" w:after="0"/>
            </w:pPr>
            <w:r>
              <w:rPr>
                <w:sz w:val="18"/>
                <w:szCs w:val="18"/>
              </w:rPr>
              <w:t xml:space="preserve">jɑj</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Wauzh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Wauzh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Thæf dizhen baw bauuy.</w:t>
      </w:r>
      <w:r>
        <w:rPr>
          <w:i w:val="1"/>
          <w:iCs w:val="1"/>
        </w:rPr>
        <w:t xml:space="preserve">	(22)</w:t>
      </w:r>
    </w:p>
    <w:p>
      <w:pPr>
        <w:jc w:val="left"/>
        <w:ind w:left="200" w:right="0" w:firstLine="0" w:hanging="0"/>
        <w:spacing w:before="0" w:after="0"/>
        <w:tabs>
          <w:tab w:val="right" w:leader="none" w:pos="9000"/>
        </w:tabs>
      </w:pPr>
      <w:r>
        <w:rPr/>
        <w:t xml:space="preserve"/>
      </w:r>
      <w:r>
        <w:rPr/>
        <w:t xml:space="preserve">[ˈθɛf diˈʒen bɑw ˈbauuj]</w:t>
      </w:r>
    </w:p>
    <w:tbl>
      <w:tblGrid>
        <w:gridCol w:w="106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ˈθɛf</w:t>
            </w:r>
          </w:p>
        </w:tc>
        <w:tc>
          <w:tcPr>
            <w:tcW w:w="820" w:type="dxa"/>
            <w:noWrap/>
          </w:tcPr>
          <w:p>
            <w:pPr>
              <w:jc w:val="left"/>
              <w:ind w:left="200" w:right="0" w:firstLine="0" w:hanging="0"/>
              <w:spacing w:before="0" w:after="0"/>
            </w:pPr>
            <w:r>
              <w:rPr>
                <w:sz w:val="18"/>
                <w:szCs w:val="18"/>
              </w:rPr>
              <w:t xml:space="preserve">diˈʒen</w:t>
            </w:r>
          </w:p>
        </w:tc>
        <w:tc>
          <w:tcPr>
            <w:tcW w:w="700" w:type="dxa"/>
            <w:noWrap/>
          </w:tcPr>
          <w:p>
            <w:pPr>
              <w:jc w:val="left"/>
              <w:ind w:left="200" w:right="0" w:firstLine="0" w:hanging="0"/>
              <w:spacing w:before="0" w:after="0"/>
            </w:pPr>
            <w:r>
              <w:rPr>
                <w:sz w:val="18"/>
                <w:szCs w:val="18"/>
              </w:rPr>
              <w:t xml:space="preserve">bɑw</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-uj</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Thæf dizhen baw bauuy, fağ pun baw kihofuy.</w:t>
      </w:r>
      <w:r>
        <w:rPr>
          <w:i w:val="1"/>
          <w:iCs w:val="1"/>
        </w:rPr>
        <w:t xml:space="preserve">	(23)</w:t>
      </w:r>
    </w:p>
    <w:p>
      <w:pPr>
        <w:jc w:val="left"/>
        <w:ind w:left="200" w:right="0" w:firstLine="0" w:hanging="0"/>
        <w:spacing w:before="0" w:after="0"/>
        <w:tabs>
          <w:tab w:val="right" w:leader="none" w:pos="9000"/>
        </w:tabs>
      </w:pPr>
      <w:r>
        <w:rPr/>
        <w:t xml:space="preserve"/>
      </w:r>
      <w:r>
        <w:rPr/>
        <w:t xml:space="preserve">[ˈθɛf diˈʒen bɑw ˈbauuj, ˈfɑɣ ˈpun bɑw kiˈhɔfuj]</w:t>
      </w:r>
    </w:p>
    <w:tbl>
      <w:tblGrid>
        <w:gridCol w:w="1060" w:type="dxa"/>
        <w:gridCol w:w="820" w:type="dxa"/>
        <w:gridCol w:w="700" w:type="dxa"/>
        <w:gridCol w:w="700" w:type="dxa"/>
        <w:gridCol w:w="700" w:type="dxa"/>
        <w:gridCol w:w="88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ˈθɛf</w:t>
            </w:r>
          </w:p>
        </w:tc>
        <w:tc>
          <w:tcPr>
            <w:tcW w:w="820" w:type="dxa"/>
            <w:noWrap/>
          </w:tcPr>
          <w:p>
            <w:pPr>
              <w:jc w:val="left"/>
              <w:ind w:left="200" w:right="0" w:firstLine="0" w:hanging="0"/>
              <w:spacing w:before="0" w:after="0"/>
            </w:pPr>
            <w:r>
              <w:rPr>
                <w:sz w:val="18"/>
                <w:szCs w:val="18"/>
              </w:rPr>
              <w:t xml:space="preserve">diˈʒen</w:t>
            </w:r>
          </w:p>
        </w:tc>
        <w:tc>
          <w:tcPr>
            <w:tcW w:w="700" w:type="dxa"/>
            <w:noWrap/>
          </w:tcPr>
          <w:p>
            <w:pPr>
              <w:jc w:val="left"/>
              <w:ind w:left="200" w:right="0" w:firstLine="0" w:hanging="0"/>
              <w:spacing w:before="0" w:after="0"/>
            </w:pPr>
            <w:r>
              <w:rPr>
                <w:sz w:val="18"/>
                <w:szCs w:val="18"/>
              </w:rPr>
              <w:t xml:space="preserve">bɑw</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-uj</w:t>
            </w:r>
          </w:p>
        </w:tc>
        <w:tc>
          <w:tcPr>
            <w:tcW w:w="880" w:type="dxa"/>
            <w:noWrap/>
          </w:tcPr>
          <w:p>
            <w:pPr>
              <w:jc w:val="left"/>
              <w:ind w:left="200" w:right="0" w:firstLine="0" w:hanging="0"/>
              <w:spacing w:before="0" w:after="0"/>
            </w:pPr>
            <w:r>
              <w:rPr>
                <w:sz w:val="18"/>
                <w:szCs w:val="18"/>
              </w:rPr>
              <w:t xml:space="preserve">ˈfɑɣ</w:t>
            </w:r>
          </w:p>
        </w:tc>
        <w:tc>
          <w:tcPr>
            <w:tcW w:w="760" w:type="dxa"/>
            <w:noWrap/>
          </w:tcPr>
          <w:p>
            <w:pPr>
              <w:jc w:val="left"/>
              <w:ind w:left="200" w:right="0" w:firstLine="0" w:hanging="0"/>
              <w:spacing w:before="0" w:after="0"/>
            </w:pPr>
            <w:r>
              <w:rPr>
                <w:sz w:val="18"/>
                <w:szCs w:val="18"/>
              </w:rPr>
              <w:t xml:space="preserve">ˈpun</w:t>
            </w:r>
          </w:p>
        </w:tc>
        <w:tc>
          <w:tcPr>
            <w:tcW w:w="700" w:type="dxa"/>
            <w:noWrap/>
          </w:tcPr>
          <w:p>
            <w:pPr>
              <w:jc w:val="left"/>
              <w:ind w:left="200" w:right="0" w:firstLine="0" w:hanging="0"/>
              <w:spacing w:before="0" w:after="0"/>
            </w:pPr>
            <w:r>
              <w:rPr>
                <w:sz w:val="18"/>
                <w:szCs w:val="18"/>
              </w:rPr>
              <w:t xml:space="preserve">bɑw</w:t>
            </w:r>
          </w:p>
        </w:tc>
        <w:tc>
          <w:tcPr>
            <w:tcW w:w="820" w:type="dxa"/>
            <w:noWrap/>
          </w:tcPr>
          <w:p>
            <w:pPr>
              <w:jc w:val="left"/>
              <w:ind w:left="200" w:right="0" w:firstLine="0" w:hanging="0"/>
              <w:spacing w:before="0" w:after="0"/>
            </w:pPr>
            <w:r>
              <w:rPr>
                <w:sz w:val="18"/>
                <w:szCs w:val="18"/>
              </w:rPr>
              <w:t xml:space="preserve">kiˈhɔf</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-uj</w:t>
            </w:r>
          </w:p>
        </w:tc>
      </w:tr>
      <w:tr>
        <w:trPr/>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Thæf dizhen baw bauuy, fağ pun baw kihofuy, fağ nauzh baw jijoduy.</w:t>
      </w:r>
      <w:r>
        <w:rPr>
          <w:i w:val="1"/>
          <w:iCs w:val="1"/>
        </w:rPr>
        <w:t xml:space="preserve">	(24)</w:t>
      </w:r>
    </w:p>
    <w:p>
      <w:pPr>
        <w:jc w:val="left"/>
        <w:ind w:left="200" w:right="0" w:firstLine="0" w:hanging="0"/>
        <w:spacing w:before="0" w:after="0"/>
        <w:tabs>
          <w:tab w:val="right" w:leader="none" w:pos="9000"/>
        </w:tabs>
      </w:pPr>
      <w:r>
        <w:rPr/>
        <w:t xml:space="preserve"/>
      </w:r>
      <w:r>
        <w:rPr/>
        <w:t xml:space="preserve">[ˈθɛf diˈʒen bɑw ˈbauuj, ˈfɑɣ ˈpun bɑw kiˈhɔfuj, ˈfɑɣ ˈnauʒ bɑw d͡ʒiˈd͡ʒɔduj]</w:t>
      </w:r>
    </w:p>
    <w:tbl>
      <w:tblGrid>
        <w:gridCol w:w="1060" w:type="dxa"/>
        <w:gridCol w:w="820" w:type="dxa"/>
        <w:gridCol w:w="700" w:type="dxa"/>
        <w:gridCol w:w="700" w:type="dxa"/>
        <w:gridCol w:w="700" w:type="dxa"/>
        <w:gridCol w:w="88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ˈθɛf</w:t>
            </w:r>
          </w:p>
        </w:tc>
        <w:tc>
          <w:tcPr>
            <w:tcW w:w="820" w:type="dxa"/>
            <w:noWrap/>
          </w:tcPr>
          <w:p>
            <w:pPr>
              <w:jc w:val="left"/>
              <w:ind w:left="200" w:right="0" w:firstLine="0" w:hanging="0"/>
              <w:spacing w:before="0" w:after="0"/>
            </w:pPr>
            <w:r>
              <w:rPr>
                <w:sz w:val="18"/>
                <w:szCs w:val="18"/>
              </w:rPr>
              <w:t xml:space="preserve">diˈʒen</w:t>
            </w:r>
          </w:p>
        </w:tc>
        <w:tc>
          <w:tcPr>
            <w:tcW w:w="700" w:type="dxa"/>
            <w:noWrap/>
          </w:tcPr>
          <w:p>
            <w:pPr>
              <w:jc w:val="left"/>
              <w:ind w:left="200" w:right="0" w:firstLine="0" w:hanging="0"/>
              <w:spacing w:before="0" w:after="0"/>
            </w:pPr>
            <w:r>
              <w:rPr>
                <w:sz w:val="18"/>
                <w:szCs w:val="18"/>
              </w:rPr>
              <w:t xml:space="preserve">bɑw</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-uj</w:t>
            </w:r>
          </w:p>
        </w:tc>
        <w:tc>
          <w:tcPr>
            <w:tcW w:w="880" w:type="dxa"/>
            <w:noWrap/>
          </w:tcPr>
          <w:p>
            <w:pPr>
              <w:jc w:val="left"/>
              <w:ind w:left="200" w:right="0" w:firstLine="0" w:hanging="0"/>
              <w:spacing w:before="0" w:after="0"/>
            </w:pPr>
            <w:r>
              <w:rPr>
                <w:sz w:val="18"/>
                <w:szCs w:val="18"/>
              </w:rPr>
              <w:t xml:space="preserve">ˈfɑɣ</w:t>
            </w:r>
          </w:p>
        </w:tc>
        <w:tc>
          <w:tcPr>
            <w:tcW w:w="760" w:type="dxa"/>
            <w:noWrap/>
          </w:tcPr>
          <w:p>
            <w:pPr>
              <w:jc w:val="left"/>
              <w:ind w:left="200" w:right="0" w:firstLine="0" w:hanging="0"/>
              <w:spacing w:before="0" w:after="0"/>
            </w:pPr>
            <w:r>
              <w:rPr>
                <w:sz w:val="18"/>
                <w:szCs w:val="18"/>
              </w:rPr>
              <w:t xml:space="preserve">ˈpun</w:t>
            </w:r>
          </w:p>
        </w:tc>
        <w:tc>
          <w:tcPr>
            <w:tcW w:w="700" w:type="dxa"/>
            <w:noWrap/>
          </w:tcPr>
          <w:p>
            <w:pPr>
              <w:jc w:val="left"/>
              <w:ind w:left="200" w:right="0" w:firstLine="0" w:hanging="0"/>
              <w:spacing w:before="0" w:after="0"/>
            </w:pPr>
            <w:r>
              <w:rPr>
                <w:sz w:val="18"/>
                <w:szCs w:val="18"/>
              </w:rPr>
              <w:t xml:space="preserve">bɑw</w:t>
            </w:r>
          </w:p>
        </w:tc>
        <w:tc>
          <w:tcPr>
            <w:tcW w:w="820" w:type="dxa"/>
            <w:noWrap/>
          </w:tcPr>
          <w:p>
            <w:pPr>
              <w:jc w:val="left"/>
              <w:ind w:left="200" w:right="0" w:firstLine="0" w:hanging="0"/>
              <w:spacing w:before="0" w:after="0"/>
            </w:pPr>
            <w:r>
              <w:rPr>
                <w:sz w:val="18"/>
                <w:szCs w:val="18"/>
              </w:rPr>
              <w:t xml:space="preserve">kiˈhɔf</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88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-uj</w:t>
            </w:r>
          </w:p>
        </w:tc>
        <w:tc>
          <w:tcPr>
            <w:tcW w:w="880" w:type="dxa"/>
            <w:noWrap/>
          </w:tcPr>
          <w:p>
            <w:pPr>
              <w:jc w:val="left"/>
              <w:ind w:left="200" w:right="0" w:firstLine="0" w:hanging="0"/>
              <w:spacing w:before="0" w:after="0"/>
            </w:pPr>
            <w:r>
              <w:rPr>
                <w:sz w:val="18"/>
                <w:szCs w:val="18"/>
              </w:rPr>
              <w:t xml:space="preserve">ˈfɑɣ</w:t>
            </w:r>
          </w:p>
        </w:tc>
        <w:tc>
          <w:tcPr>
            <w:tcW w:w="760" w:type="dxa"/>
            <w:noWrap/>
          </w:tcPr>
          <w:p>
            <w:pPr>
              <w:jc w:val="left"/>
              <w:ind w:left="200" w:right="0" w:firstLine="0" w:hanging="0"/>
              <w:spacing w:before="0" w:after="0"/>
            </w:pPr>
            <w:r>
              <w:rPr>
                <w:sz w:val="18"/>
                <w:szCs w:val="18"/>
              </w:rPr>
              <w:t xml:space="preserve">ˈnauʒ</w:t>
            </w:r>
          </w:p>
        </w:tc>
        <w:tc>
          <w:tcPr>
            <w:tcW w:w="700" w:type="dxa"/>
            <w:noWrap/>
          </w:tcPr>
          <w:p>
            <w:pPr>
              <w:jc w:val="left"/>
              <w:ind w:left="200" w:right="0" w:firstLine="0" w:hanging="0"/>
              <w:spacing w:before="0" w:after="0"/>
            </w:pPr>
            <w:r>
              <w:rPr>
                <w:sz w:val="18"/>
                <w:szCs w:val="18"/>
              </w:rPr>
              <w:t xml:space="preserve">bɑw</w:t>
            </w:r>
          </w:p>
        </w:tc>
        <w:tc>
          <w:tcPr>
            <w:tcW w:w="1060" w:type="dxa"/>
            <w:noWrap/>
          </w:tcPr>
          <w:p>
            <w:pPr>
              <w:jc w:val="left"/>
              <w:ind w:left="200" w:right="0" w:firstLine="0" w:hanging="0"/>
              <w:spacing w:before="0" w:after="0"/>
            </w:pPr>
            <w:r>
              <w:rPr>
                <w:sz w:val="18"/>
                <w:szCs w:val="18"/>
              </w:rPr>
              <w:t xml:space="preserve">d͡ʒiˈd͡ʒɔd</w:t>
            </w:r>
          </w:p>
        </w:tc>
        <w:tc>
          <w:tcPr>
            <w:tcW w:w="700" w:type="dxa"/>
            <w:noWrap/>
          </w:tcPr>
          <w:p>
            <w:pPr>
              <w:jc w:val="left"/>
              <w:ind w:left="200" w:right="0" w:firstLine="0" w:hanging="0"/>
              <w:spacing w:before="0" w:after="0"/>
            </w:pPr>
            <w:r>
              <w:rPr>
                <w:sz w:val="18"/>
                <w:szCs w:val="18"/>
              </w:rPr>
              <w:t xml:space="preserve">-uj</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Thæf dizhen baw bauuy, fağ pun baw kihofuy, fağ nauzh baw jijoduy, fağ tif baw thæf.</w:t>
      </w:r>
      <w:r>
        <w:rPr>
          <w:i w:val="1"/>
          <w:iCs w:val="1"/>
        </w:rPr>
        <w:t xml:space="preserve">	(25)</w:t>
      </w:r>
    </w:p>
    <w:p>
      <w:pPr>
        <w:jc w:val="left"/>
        <w:ind w:left="200" w:right="0" w:firstLine="0" w:hanging="0"/>
        <w:spacing w:before="0" w:after="0"/>
        <w:tabs>
          <w:tab w:val="right" w:leader="none" w:pos="9000"/>
        </w:tabs>
      </w:pPr>
      <w:r>
        <w:rPr/>
        <w:t xml:space="preserve"/>
      </w:r>
      <w:r>
        <w:rPr/>
        <w:t xml:space="preserve">[ˈθɛf diˈʒen bɑw ˈbauuj, ˈfɑɣ ˈpun bɑw kiˈhɔfuj, ˈfɑɣ ˈnauʒ bɑw d͡ʒiˈd͡ʒɔduj, ˈfɑɣ ˈtif bɑw ˈθɛf]</w:t>
      </w:r>
    </w:p>
    <w:tbl>
      <w:tblGrid>
        <w:gridCol w:w="1060" w:type="dxa"/>
        <w:gridCol w:w="820" w:type="dxa"/>
        <w:gridCol w:w="700" w:type="dxa"/>
        <w:gridCol w:w="700" w:type="dxa"/>
        <w:gridCol w:w="700" w:type="dxa"/>
        <w:gridCol w:w="88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ˈθɛf</w:t>
            </w:r>
          </w:p>
        </w:tc>
        <w:tc>
          <w:tcPr>
            <w:tcW w:w="820" w:type="dxa"/>
            <w:noWrap/>
          </w:tcPr>
          <w:p>
            <w:pPr>
              <w:jc w:val="left"/>
              <w:ind w:left="200" w:right="0" w:firstLine="0" w:hanging="0"/>
              <w:spacing w:before="0" w:after="0"/>
            </w:pPr>
            <w:r>
              <w:rPr>
                <w:sz w:val="18"/>
                <w:szCs w:val="18"/>
              </w:rPr>
              <w:t xml:space="preserve">diˈʒen</w:t>
            </w:r>
          </w:p>
        </w:tc>
        <w:tc>
          <w:tcPr>
            <w:tcW w:w="700" w:type="dxa"/>
            <w:noWrap/>
          </w:tcPr>
          <w:p>
            <w:pPr>
              <w:jc w:val="left"/>
              <w:ind w:left="200" w:right="0" w:firstLine="0" w:hanging="0"/>
              <w:spacing w:before="0" w:after="0"/>
            </w:pPr>
            <w:r>
              <w:rPr>
                <w:sz w:val="18"/>
                <w:szCs w:val="18"/>
              </w:rPr>
              <w:t xml:space="preserve">bɑw</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-uj</w:t>
            </w:r>
          </w:p>
        </w:tc>
        <w:tc>
          <w:tcPr>
            <w:tcW w:w="880" w:type="dxa"/>
            <w:noWrap/>
          </w:tcPr>
          <w:p>
            <w:pPr>
              <w:jc w:val="left"/>
              <w:ind w:left="200" w:right="0" w:firstLine="0" w:hanging="0"/>
              <w:spacing w:before="0" w:after="0"/>
            </w:pPr>
            <w:r>
              <w:rPr>
                <w:sz w:val="18"/>
                <w:szCs w:val="18"/>
              </w:rPr>
              <w:t xml:space="preserve">ˈfɑɣ</w:t>
            </w:r>
          </w:p>
        </w:tc>
        <w:tc>
          <w:tcPr>
            <w:tcW w:w="760" w:type="dxa"/>
            <w:noWrap/>
          </w:tcPr>
          <w:p>
            <w:pPr>
              <w:jc w:val="left"/>
              <w:ind w:left="200" w:right="0" w:firstLine="0" w:hanging="0"/>
              <w:spacing w:before="0" w:after="0"/>
            </w:pPr>
            <w:r>
              <w:rPr>
                <w:sz w:val="18"/>
                <w:szCs w:val="18"/>
              </w:rPr>
              <w:t xml:space="preserve">ˈpun</w:t>
            </w:r>
          </w:p>
        </w:tc>
        <w:tc>
          <w:tcPr>
            <w:tcW w:w="700" w:type="dxa"/>
            <w:noWrap/>
          </w:tcPr>
          <w:p>
            <w:pPr>
              <w:jc w:val="left"/>
              <w:ind w:left="200" w:right="0" w:firstLine="0" w:hanging="0"/>
              <w:spacing w:before="0" w:after="0"/>
            </w:pPr>
            <w:r>
              <w:rPr>
                <w:sz w:val="18"/>
                <w:szCs w:val="18"/>
              </w:rPr>
              <w:t xml:space="preserve">bɑw</w:t>
            </w:r>
          </w:p>
        </w:tc>
        <w:tc>
          <w:tcPr>
            <w:tcW w:w="820" w:type="dxa"/>
            <w:noWrap/>
          </w:tcPr>
          <w:p>
            <w:pPr>
              <w:jc w:val="left"/>
              <w:ind w:left="200" w:right="0" w:firstLine="0" w:hanging="0"/>
              <w:spacing w:before="0" w:after="0"/>
            </w:pPr>
            <w:r>
              <w:rPr>
                <w:sz w:val="18"/>
                <w:szCs w:val="18"/>
              </w:rPr>
              <w:t xml:space="preserve">kiˈhɔf</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880" w:type="dxa"/>
        <w:gridCol w:w="760" w:type="dxa"/>
        <w:gridCol w:w="700" w:type="dxa"/>
        <w:gridCol w:w="106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-uj</w:t>
            </w:r>
          </w:p>
        </w:tc>
        <w:tc>
          <w:tcPr>
            <w:tcW w:w="880" w:type="dxa"/>
            <w:noWrap/>
          </w:tcPr>
          <w:p>
            <w:pPr>
              <w:jc w:val="left"/>
              <w:ind w:left="200" w:right="0" w:firstLine="0" w:hanging="0"/>
              <w:spacing w:before="0" w:after="0"/>
            </w:pPr>
            <w:r>
              <w:rPr>
                <w:sz w:val="18"/>
                <w:szCs w:val="18"/>
              </w:rPr>
              <w:t xml:space="preserve">ˈfɑɣ</w:t>
            </w:r>
          </w:p>
        </w:tc>
        <w:tc>
          <w:tcPr>
            <w:tcW w:w="760" w:type="dxa"/>
            <w:noWrap/>
          </w:tcPr>
          <w:p>
            <w:pPr>
              <w:jc w:val="left"/>
              <w:ind w:left="200" w:right="0" w:firstLine="0" w:hanging="0"/>
              <w:spacing w:before="0" w:after="0"/>
            </w:pPr>
            <w:r>
              <w:rPr>
                <w:sz w:val="18"/>
                <w:szCs w:val="18"/>
              </w:rPr>
              <w:t xml:space="preserve">ˈnauʒ</w:t>
            </w:r>
          </w:p>
        </w:tc>
        <w:tc>
          <w:tcPr>
            <w:tcW w:w="700" w:type="dxa"/>
            <w:noWrap/>
          </w:tcPr>
          <w:p>
            <w:pPr>
              <w:jc w:val="left"/>
              <w:ind w:left="200" w:right="0" w:firstLine="0" w:hanging="0"/>
              <w:spacing w:before="0" w:after="0"/>
            </w:pPr>
            <w:r>
              <w:rPr>
                <w:sz w:val="18"/>
                <w:szCs w:val="18"/>
              </w:rPr>
              <w:t xml:space="preserve">bɑw</w:t>
            </w:r>
          </w:p>
        </w:tc>
        <w:tc>
          <w:tcPr>
            <w:tcW w:w="1060" w:type="dxa"/>
            <w:noWrap/>
          </w:tcPr>
          <w:p>
            <w:pPr>
              <w:jc w:val="left"/>
              <w:ind w:left="200" w:right="0" w:firstLine="0" w:hanging="0"/>
              <w:spacing w:before="0" w:after="0"/>
            </w:pPr>
            <w:r>
              <w:rPr>
                <w:sz w:val="18"/>
                <w:szCs w:val="18"/>
              </w:rPr>
              <w:t xml:space="preserve">d͡ʒiˈd͡ʒɔd</w:t>
            </w:r>
          </w:p>
        </w:tc>
        <w:tc>
          <w:tcPr>
            <w:tcW w:w="700" w:type="dxa"/>
            <w:noWrap/>
          </w:tcPr>
          <w:p>
            <w:pPr>
              <w:jc w:val="left"/>
              <w:ind w:left="200" w:right="0" w:firstLine="0" w:hanging="0"/>
              <w:spacing w:before="0" w:after="0"/>
            </w:pPr>
            <w:r>
              <w:rPr>
                <w:sz w:val="18"/>
                <w:szCs w:val="18"/>
              </w:rPr>
              <w:t xml:space="preserve">-uj</w:t>
            </w:r>
          </w:p>
        </w:tc>
        <w:tc>
          <w:tcPr>
            <w:tcW w:w="880" w:type="dxa"/>
            <w:noWrap/>
          </w:tcPr>
          <w:p>
            <w:pPr>
              <w:jc w:val="left"/>
              <w:ind w:left="200" w:right="0" w:firstLine="0" w:hanging="0"/>
              <w:spacing w:before="0" w:after="0"/>
            </w:pPr>
            <w:r>
              <w:rPr>
                <w:sz w:val="18"/>
                <w:szCs w:val="18"/>
              </w:rPr>
              <w:t xml:space="preserve">ˈfɑɣ</w:t>
            </w:r>
          </w:p>
        </w:tc>
        <w:tc>
          <w:tcPr>
            <w:tcW w:w="700" w:type="dxa"/>
            <w:noWrap/>
          </w:tcPr>
          <w:p>
            <w:pPr>
              <w:jc w:val="left"/>
              <w:ind w:left="200" w:right="0" w:firstLine="0" w:hanging="0"/>
              <w:spacing w:before="0" w:after="0"/>
            </w:pPr>
            <w:r>
              <w:rPr>
                <w:sz w:val="18"/>
                <w:szCs w:val="18"/>
              </w:rPr>
              <w:t xml:space="preserve">ˈtif</w:t>
            </w:r>
          </w:p>
        </w:tc>
        <w:tc>
          <w:tcPr>
            <w:tcW w:w="700" w:type="dxa"/>
            <w:noWrap/>
          </w:tcPr>
          <w:p>
            <w:pPr>
              <w:jc w:val="left"/>
              <w:ind w:left="200" w:right="0" w:firstLine="0" w:hanging="0"/>
              <w:spacing w:before="0" w:after="0"/>
            </w:pPr>
            <w:r>
              <w:rPr>
                <w:sz w:val="18"/>
                <w:szCs w:val="18"/>
              </w:rPr>
              <w:t xml:space="preserve">bɑw</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ˈθɛf</w:t>
            </w:r>
          </w:p>
        </w:tc>
      </w:tr>
      <w:tr>
        <w:trPr/>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Wauzh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Tzóshuy tzop baw tiğuy tzaiğar nifim thangɔij zgäsað baw gitæruy.</w:t>
      </w:r>
      <w:r>
        <w:rPr>
          <w:i w:val="1"/>
          <w:iCs w:val="1"/>
        </w:rPr>
        <w:t xml:space="preserve">	(26)</w:t>
      </w:r>
    </w:p>
    <w:p>
      <w:pPr>
        <w:jc w:val="left"/>
        <w:ind w:left="200" w:right="0" w:firstLine="0" w:hanging="0"/>
        <w:spacing w:before="0" w:after="0"/>
        <w:tabs>
          <w:tab w:val="right" w:leader="none" w:pos="9000"/>
        </w:tabs>
      </w:pPr>
      <w:r>
        <w:rPr/>
        <w:t xml:space="preserve"/>
      </w:r>
      <w:r>
        <w:rPr/>
        <w:t xml:space="preserve">[ˈt͡soʃuj ˈt͡sɔp bɑw ˈtiɣuj ˈt͡saiɣɑr niˈfim θɑˈŋɔid͡ʒ zɡæˈsɑð bɑw ɡitɛruj]</w:t>
      </w:r>
    </w:p>
    <w:tbl>
      <w:tblGrid>
        <w:gridCol w:w="820" w:type="dxa"/>
        <w:gridCol w:w="700" w:type="dxa"/>
        <w:gridCol w:w="820" w:type="dxa"/>
        <w:gridCol w:w="700" w:type="dxa"/>
        <w:gridCol w:w="700" w:type="dxa"/>
        <w:gridCol w:w="700" w:type="dxa"/>
        <w:gridCol w:w="88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ˈt͡soʃ</w:t>
            </w:r>
          </w:p>
        </w:tc>
        <w:tc>
          <w:tcPr>
            <w:tcW w:w="700" w:type="dxa"/>
            <w:noWrap/>
          </w:tcPr>
          <w:p>
            <w:pPr>
              <w:jc w:val="left"/>
              <w:ind w:left="200" w:right="0" w:firstLine="0" w:hanging="0"/>
              <w:spacing w:before="0" w:after="0"/>
            </w:pPr>
            <w:r>
              <w:rPr>
                <w:sz w:val="18"/>
                <w:szCs w:val="18"/>
              </w:rPr>
              <w:t xml:space="preserve">-uj</w:t>
            </w:r>
          </w:p>
        </w:tc>
        <w:tc>
          <w:tcPr>
            <w:tcW w:w="820" w:type="dxa"/>
            <w:noWrap/>
          </w:tcPr>
          <w:p>
            <w:pPr>
              <w:jc w:val="left"/>
              <w:ind w:left="200" w:right="0" w:firstLine="0" w:hanging="0"/>
              <w:spacing w:before="0" w:after="0"/>
            </w:pPr>
            <w:r>
              <w:rPr>
                <w:sz w:val="18"/>
                <w:szCs w:val="18"/>
              </w:rPr>
              <w:t xml:space="preserve">ˈt͡sɔp</w:t>
            </w:r>
          </w:p>
        </w:tc>
        <w:tc>
          <w:tcPr>
            <w:tcW w:w="700" w:type="dxa"/>
            <w:noWrap/>
          </w:tcPr>
          <w:p>
            <w:pPr>
              <w:jc w:val="left"/>
              <w:ind w:left="200" w:right="0" w:firstLine="0" w:hanging="0"/>
              <w:spacing w:before="0" w:after="0"/>
            </w:pPr>
            <w:r>
              <w:rPr>
                <w:sz w:val="18"/>
                <w:szCs w:val="18"/>
              </w:rPr>
              <w:t xml:space="preserve">bɑw</w:t>
            </w:r>
          </w:p>
        </w:tc>
        <w:tc>
          <w:tcPr>
            <w:tcW w:w="700" w:type="dxa"/>
            <w:noWrap/>
          </w:tcPr>
          <w:p>
            <w:pPr>
              <w:jc w:val="left"/>
              <w:ind w:left="200" w:right="0" w:firstLine="0" w:hanging="0"/>
              <w:spacing w:before="0" w:after="0"/>
            </w:pPr>
            <w:r>
              <w:rPr>
                <w:sz w:val="18"/>
                <w:szCs w:val="18"/>
              </w:rPr>
              <w:t xml:space="preserve">ˈtiɣ</w:t>
            </w:r>
          </w:p>
        </w:tc>
        <w:tc>
          <w:tcPr>
            <w:tcW w:w="700" w:type="dxa"/>
            <w:noWrap/>
          </w:tcPr>
          <w:p>
            <w:pPr>
              <w:jc w:val="left"/>
              <w:ind w:left="200" w:right="0" w:firstLine="0" w:hanging="0"/>
              <w:spacing w:before="0" w:after="0"/>
            </w:pPr>
            <w:r>
              <w:rPr>
                <w:sz w:val="18"/>
                <w:szCs w:val="18"/>
              </w:rPr>
              <w:t xml:space="preserve">-uj</w:t>
            </w:r>
          </w:p>
        </w:tc>
        <w:tc>
          <w:tcPr>
            <w:tcW w:w="880" w:type="dxa"/>
            <w:noWrap/>
          </w:tcPr>
          <w:p>
            <w:pPr>
              <w:jc w:val="left"/>
              <w:ind w:left="200" w:right="0" w:firstLine="0" w:hanging="0"/>
              <w:spacing w:before="0" w:after="0"/>
            </w:pPr>
            <w:r>
              <w:rPr>
                <w:sz w:val="18"/>
                <w:szCs w:val="18"/>
              </w:rPr>
              <w:t xml:space="preserve">ˈt͡saiɣ</w:t>
            </w:r>
          </w:p>
        </w:tc>
        <w:tc>
          <w:tcPr>
            <w:tcW w:w="700" w:type="dxa"/>
            <w:noWrap/>
          </w:tcPr>
          <w:p>
            <w:pPr>
              <w:jc w:val="left"/>
              <w:ind w:left="200" w:right="0" w:firstLine="0" w:hanging="0"/>
              <w:spacing w:before="0" w:after="0"/>
            </w:pPr>
            <w:r>
              <w:rPr>
                <w:sz w:val="18"/>
                <w:szCs w:val="18"/>
              </w:rPr>
              <w:t xml:space="preserve">-ɑr</w:t>
            </w:r>
          </w:p>
        </w:tc>
        <w:tc>
          <w:tcPr>
            <w:tcW w:w="820" w:type="dxa"/>
            <w:noWrap/>
          </w:tcPr>
          <w:p>
            <w:pPr>
              <w:jc w:val="left"/>
              <w:ind w:left="200" w:right="0" w:firstLine="0" w:hanging="0"/>
              <w:spacing w:before="0" w:after="0"/>
            </w:pPr>
            <w:r>
              <w:rPr>
                <w:sz w:val="18"/>
                <w:szCs w:val="18"/>
              </w:rPr>
              <w:t xml:space="preserve">niˈfim</w:t>
            </w:r>
          </w:p>
        </w:tc>
      </w:tr>
      <w:tr>
        <w:trPr/>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1000" w:type="dxa"/>
        <w:gridCol w:w="94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θɑˈŋɔid͡ʒ</w:t>
            </w:r>
          </w:p>
        </w:tc>
        <w:tc>
          <w:tcPr>
            <w:tcW w:w="940" w:type="dxa"/>
            <w:noWrap/>
          </w:tcPr>
          <w:p>
            <w:pPr>
              <w:jc w:val="left"/>
              <w:ind w:left="200" w:right="0" w:firstLine="0" w:hanging="0"/>
              <w:spacing w:before="0" w:after="0"/>
            </w:pPr>
            <w:r>
              <w:rPr>
                <w:sz w:val="18"/>
                <w:szCs w:val="18"/>
              </w:rPr>
              <w:t xml:space="preserve">zɡæˈsɑð</w:t>
            </w:r>
          </w:p>
        </w:tc>
        <w:tc>
          <w:tcPr>
            <w:tcW w:w="700" w:type="dxa"/>
            <w:noWrap/>
          </w:tcPr>
          <w:p>
            <w:pPr>
              <w:jc w:val="left"/>
              <w:ind w:left="200" w:right="0" w:firstLine="0" w:hanging="0"/>
              <w:spacing w:before="0" w:after="0"/>
            </w:pPr>
            <w:r>
              <w:rPr>
                <w:sz w:val="18"/>
                <w:szCs w:val="18"/>
              </w:rPr>
              <w:t xml:space="preserve">bɑw</w:t>
            </w:r>
          </w:p>
        </w:tc>
        <w:tc>
          <w:tcPr>
            <w:tcW w:w="880" w:type="dxa"/>
            <w:noWrap/>
          </w:tcPr>
          <w:p>
            <w:pPr>
              <w:jc w:val="left"/>
              <w:ind w:left="200" w:right="0" w:firstLine="0" w:hanging="0"/>
              <w:spacing w:before="0" w:after="0"/>
            </w:pPr>
            <w:r>
              <w:rPr>
                <w:sz w:val="18"/>
                <w:szCs w:val="18"/>
              </w:rPr>
              <w:t xml:space="preserve">ɡitɛr</w:t>
            </w:r>
          </w:p>
        </w:tc>
        <w:tc>
          <w:tcPr>
            <w:tcW w:w="700" w:type="dxa"/>
            <w:noWrap/>
          </w:tcPr>
          <w:p>
            <w:pPr>
              <w:jc w:val="left"/>
              <w:ind w:left="200" w:right="0" w:firstLine="0" w:hanging="0"/>
              <w:spacing w:before="0" w:after="0"/>
            </w:pPr>
            <w:r>
              <w:rPr>
                <w:sz w:val="18"/>
                <w:szCs w:val="18"/>
              </w:rPr>
              <w:t xml:space="preserve">-uj</w:t>
            </w:r>
          </w:p>
        </w:tc>
      </w:tr>
      <w:tr>
        <w:trPr/>
        <w:tc>
          <w:tcPr>
            <w:tcW w:w="100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Wauzh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Tzóshuy zbɔit baw tiğuy thæf zhað ked thangɔij.</w:t>
      </w:r>
      <w:r>
        <w:rPr>
          <w:i w:val="1"/>
          <w:iCs w:val="1"/>
        </w:rPr>
        <w:t xml:space="preserve">	(27)</w:t>
      </w:r>
    </w:p>
    <w:p>
      <w:pPr>
        <w:jc w:val="left"/>
        <w:ind w:left="200" w:right="0" w:firstLine="0" w:hanging="0"/>
        <w:spacing w:before="0" w:after="0"/>
        <w:tabs>
          <w:tab w:val="right" w:leader="none" w:pos="9000"/>
        </w:tabs>
      </w:pPr>
      <w:r>
        <w:rPr/>
        <w:t xml:space="preserve"/>
      </w:r>
      <w:r>
        <w:rPr/>
        <w:t xml:space="preserve">[ˈt͡soʃuj ˈzbɔit bɑw ˈtiɣuj ˈθɛf ˈʒɑð ˈked θɑˈŋɔid͡ʒ]</w:t>
      </w:r>
    </w:p>
    <w:tbl>
      <w:tblGrid>
        <w:gridCol w:w="820" w:type="dxa"/>
        <w:gridCol w:w="700" w:type="dxa"/>
        <w:gridCol w:w="820" w:type="dxa"/>
        <w:gridCol w:w="700" w:type="dxa"/>
        <w:gridCol w:w="700" w:type="dxa"/>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ˈt͡soʃ</w:t>
            </w:r>
          </w:p>
        </w:tc>
        <w:tc>
          <w:tcPr>
            <w:tcW w:w="700" w:type="dxa"/>
            <w:noWrap/>
          </w:tcPr>
          <w:p>
            <w:pPr>
              <w:jc w:val="left"/>
              <w:ind w:left="200" w:right="0" w:firstLine="0" w:hanging="0"/>
              <w:spacing w:before="0" w:after="0"/>
            </w:pPr>
            <w:r>
              <w:rPr>
                <w:sz w:val="18"/>
                <w:szCs w:val="18"/>
              </w:rPr>
              <w:t xml:space="preserve">-uj</w:t>
            </w:r>
          </w:p>
        </w:tc>
        <w:tc>
          <w:tcPr>
            <w:tcW w:w="820" w:type="dxa"/>
            <w:noWrap/>
          </w:tcPr>
          <w:p>
            <w:pPr>
              <w:jc w:val="left"/>
              <w:ind w:left="200" w:right="0" w:firstLine="0" w:hanging="0"/>
              <w:spacing w:before="0" w:after="0"/>
            </w:pPr>
            <w:r>
              <w:rPr>
                <w:sz w:val="18"/>
                <w:szCs w:val="18"/>
              </w:rPr>
              <w:t xml:space="preserve">ˈzbɔit</w:t>
            </w:r>
          </w:p>
        </w:tc>
        <w:tc>
          <w:tcPr>
            <w:tcW w:w="700" w:type="dxa"/>
            <w:noWrap/>
          </w:tcPr>
          <w:p>
            <w:pPr>
              <w:jc w:val="left"/>
              <w:ind w:left="200" w:right="0" w:firstLine="0" w:hanging="0"/>
              <w:spacing w:before="0" w:after="0"/>
            </w:pPr>
            <w:r>
              <w:rPr>
                <w:sz w:val="18"/>
                <w:szCs w:val="18"/>
              </w:rPr>
              <w:t xml:space="preserve">bɑw</w:t>
            </w:r>
          </w:p>
        </w:tc>
        <w:tc>
          <w:tcPr>
            <w:tcW w:w="700" w:type="dxa"/>
            <w:noWrap/>
          </w:tcPr>
          <w:p>
            <w:pPr>
              <w:jc w:val="left"/>
              <w:ind w:left="200" w:right="0" w:firstLine="0" w:hanging="0"/>
              <w:spacing w:before="0" w:after="0"/>
            </w:pPr>
            <w:r>
              <w:rPr>
                <w:sz w:val="18"/>
                <w:szCs w:val="18"/>
              </w:rPr>
              <w:t xml:space="preserve">ˈtiɣ</w:t>
            </w:r>
          </w:p>
        </w:tc>
        <w:tc>
          <w:tcPr>
            <w:tcW w:w="700" w:type="dxa"/>
            <w:noWrap/>
          </w:tcPr>
          <w:p>
            <w:pPr>
              <w:jc w:val="left"/>
              <w:ind w:left="200" w:right="0" w:firstLine="0" w:hanging="0"/>
              <w:spacing w:before="0" w:after="0"/>
            </w:pPr>
            <w:r>
              <w:rPr>
                <w:sz w:val="18"/>
                <w:szCs w:val="18"/>
              </w:rPr>
              <w:t xml:space="preserve">-uj</w:t>
            </w:r>
          </w:p>
        </w:tc>
        <w:tc>
          <w:tcPr>
            <w:tcW w:w="1060" w:type="dxa"/>
            <w:noWrap/>
          </w:tcPr>
          <w:p>
            <w:pPr>
              <w:jc w:val="left"/>
              <w:ind w:left="200" w:right="0" w:firstLine="0" w:hanging="0"/>
              <w:spacing w:before="0" w:after="0"/>
            </w:pPr>
            <w:r>
              <w:rPr>
                <w:sz w:val="18"/>
                <w:szCs w:val="18"/>
              </w:rPr>
              <w:t xml:space="preserve">ˈθɛf</w:t>
            </w:r>
          </w:p>
        </w:tc>
        <w:tc>
          <w:tcPr>
            <w:tcW w:w="700" w:type="dxa"/>
            <w:noWrap/>
          </w:tcPr>
          <w:p>
            <w:pPr>
              <w:jc w:val="left"/>
              <w:ind w:left="200" w:right="0" w:firstLine="0" w:hanging="0"/>
              <w:spacing w:before="0" w:after="0"/>
            </w:pPr>
            <w:r>
              <w:rPr>
                <w:sz w:val="18"/>
                <w:szCs w:val="18"/>
              </w:rPr>
              <w:t xml:space="preserve">ˈʒɑð</w:t>
            </w:r>
          </w:p>
        </w:tc>
        <w:tc>
          <w:tcPr>
            <w:tcW w:w="820" w:type="dxa"/>
            <w:noWrap/>
          </w:tcPr>
          <w:p>
            <w:pPr>
              <w:jc w:val="left"/>
              <w:ind w:left="200" w:right="0" w:firstLine="0" w:hanging="0"/>
              <w:spacing w:before="0" w:after="0"/>
            </w:pPr>
            <w:r>
              <w:rPr>
                <w:sz w:val="18"/>
                <w:szCs w:val="18"/>
              </w:rPr>
              <w:t xml:space="preserve">ˈked</w:t>
            </w:r>
          </w:p>
        </w:tc>
      </w:tr>
      <w:tr>
        <w:trPr/>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θɑˈŋɔid͡ʒ</w:t>
            </w:r>
          </w:p>
        </w:tc>
      </w:tr>
      <w:tr>
        <w:trPr/>
        <w:tc>
          <w:tcPr>
            <w:tcW w:w="100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Lätz baw ðäth maichuy zhbót ngæf ñiguy yay khæð tóg täl khæð päfosh. Waspad baw tzin mar ğótzuy, täl taut baw tzin tzaiğ ming visäs his tzaiğ ðaul, sugæzh täban baw tzin hig. Gath baw tzin ñen són dağ gijäs yay thangɔij täl ñen thauz dağ gijäs yay thangɔij jäshkok. Lätz baw tzin gijäs zachaus khær, täl lätz baw tzin bastash zachaus fäfaup.</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Ðing hächɔid ñen notz maich yay. Fituf baw gif täl mej tzin tóguy yay. Ñaskoz baw tzin zhbijit yay täl ğiw yay yay näluy yay. Zhab funut baw wauzhuy, fağ ñauch ñen tóguy, his tzaiğ tha ğakh. Yämäk baw pój ngæf täl khirash his tzaiğ juğ sajaur. Ðing ğumokh baw ñen tóguy, däñakh baw pój.</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English-Wauzh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dang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thæf</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ñen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stang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daur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ked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tzin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pój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tzaiğ</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ðäth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yeg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täl</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päð</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zhbithóng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yämäk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nifim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funut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juvuth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thaið</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tef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zhibor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puyän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ñauch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besh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tzig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widäw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ğauv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hädit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ğiw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yev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khæb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yäf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ñäch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nirɔif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chin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libær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zhäwäğ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nguðaing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zhusaiñ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tzósh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shteğ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ñulong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sajaur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hæk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gijäs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kär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thauz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zhab</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tif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ñi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bau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pun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thuchækh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mikh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häthug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jijod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käl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vauj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piputz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shub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hith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shidim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tzang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väðóy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thangɔij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täsheh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ñaskoz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zhuw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kɔik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mägas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däñakh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jód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nain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chuth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päfosh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wif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tha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jishum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bais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sauh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chozh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khach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täð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nitauzh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gäles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täban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häf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ñig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ğótz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nauzh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juf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zhgufóch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khağót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ğumokh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lɔiv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jas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wäyæy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bæp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fon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suväv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näkæk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ray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hoch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jawitz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shtɔim</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gif</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taut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ğapäj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led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ğuk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hæsh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muğóz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jägɔin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ñabów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bul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bifeh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bój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zhaväl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nor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shulaf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mɔich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zót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khuth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putz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tzal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ñär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rur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mar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maug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laik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pav</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skit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tɔiğ</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ñæj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khäm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wauw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laish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girik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ngokh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tiğ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tzop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Ñäkuzh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zhuv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pagaif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mɔiğ</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bimuğ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tzizho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zhäzh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vid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jed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miwär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lätz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miñ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dóy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theng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yob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shkauğ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päth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ðungäth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ñait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maich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rigash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shkuñij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tufun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non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ñakhen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shuj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dós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yoj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ðaj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getz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thäf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khäð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his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hæng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sæng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lɔij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tzɔir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dor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zhbót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tzap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niw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shistauy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shpalok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waspad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væd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tubuv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Kiveng</w:t>
      </w:r>
      <w:r>
        <w:rPr/>
        <w:t xml:space="preserve"> </w:t>
      </w:r>
      <w:r>
        <w:rPr>
          <w:i w:val="1"/>
          <w:iCs w:val="1"/>
        </w:rPr>
        <w:t xml:space="preserve">prop</w:t>
      </w:r>
      <w:r>
        <w:rPr/>
        <w:t xml:space="preserve"> </w:t>
      </w:r>
      <w:r>
        <w:rPr/>
        <w:t xml:space="preserve">Kivæng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zäfag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nuth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zhduzh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kilaum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shiguy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ðaul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tóg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sir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bis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shaiñ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zhɔin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bäð</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silaus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tzosh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thishkov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khäñ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hób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sishtakh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pir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shushpóth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zhað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sahóth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són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zhbijit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taur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tichæd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ğakh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zhaitz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katus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zhun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zhguwem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päkun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but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fäfaup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wätz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giliy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kihof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lesh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kän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stutótz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Nawiv</w:t>
      </w:r>
      <w:r>
        <w:rPr/>
        <w:t xml:space="preserve"> </w:t>
      </w:r>
      <w:r>
        <w:rPr>
          <w:i w:val="1"/>
          <w:iCs w:val="1"/>
        </w:rPr>
        <w:t xml:space="preserve">prop</w:t>
      </w:r>
      <w:r>
        <w:rPr/>
        <w:t xml:space="preserve"> </w:t>
      </w:r>
      <w:r>
        <w:rPr/>
        <w:t xml:space="preserve">Näwiv</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thið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zhbadoch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käpaiw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ñijaf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yaing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ñud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ñabip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zeñ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tzäy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ñäm</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tzish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khæð</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chór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notz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dizhen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ðimaum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sɔis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khirash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visäs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teñ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päv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zachaus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käzhad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shón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sän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wokh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shiyótz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fağ</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hächɔid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ğaðɔizh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jób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ngilid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lir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thiğish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zhäyók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ğów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chäsh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shpirɔiğ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wað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jingug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bawób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gath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thizhong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dalah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zhizain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shtóñ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bup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hiyæth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wirɔiy</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shuzhib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fituf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shtir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säs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fæğ</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ğang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juğ</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ñið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zhähɔif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ñath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khär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riğ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bastash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bɔiv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ðän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suspɔij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pingók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spifɔil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däpað</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hæn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zhɔit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näl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shóv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ğah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ñeng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käzin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zhawaif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thäbäf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duking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juzóth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poch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zhaur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längäzh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khær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ñäshäs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näñail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jiðing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san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stop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zgäsað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nisæm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zgóng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mæk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ðächob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Taloil</w:t>
      </w:r>
      <w:r>
        <w:rPr/>
        <w:t xml:space="preserve"> </w:t>
      </w:r>
      <w:r>
        <w:rPr>
          <w:i w:val="1"/>
          <w:iCs w:val="1"/>
        </w:rPr>
        <w:t xml:space="preserve">prop</w:t>
      </w:r>
      <w:r>
        <w:rPr/>
        <w:t xml:space="preserve"> </w:t>
      </w:r>
      <w:r>
        <w:rPr/>
        <w:t xml:space="preserve">Talɔil</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gitær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zbɔit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ges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Thaghain</w:t>
      </w:r>
      <w:r>
        <w:rPr/>
        <w:t xml:space="preserve"> </w:t>
      </w:r>
      <w:r>
        <w:rPr>
          <w:i w:val="1"/>
          <w:iCs w:val="1"/>
        </w:rPr>
        <w:t xml:space="preserve">prop</w:t>
      </w:r>
      <w:r>
        <w:rPr/>
        <w:t xml:space="preserve"> </w:t>
      </w:r>
      <w:r>
        <w:rPr/>
        <w:t xml:space="preserve">Thäğain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heth</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fif</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hig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fañauth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toð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zdækh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yɔil</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jäshkok</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ñichæth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jun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zhdiñ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Thudir</w:t>
      </w:r>
      <w:r>
        <w:rPr/>
        <w:t xml:space="preserve"> </w:t>
      </w:r>
      <w:r>
        <w:rPr>
          <w:i w:val="1"/>
          <w:iCs w:val="1"/>
        </w:rPr>
        <w:t xml:space="preserve">prop</w:t>
      </w:r>
      <w:r>
        <w:rPr/>
        <w:t xml:space="preserve"> </w:t>
      </w:r>
      <w:r>
        <w:rPr/>
        <w:t xml:space="preserve">Thudir</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sugæzh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shätɔizh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jitzæð</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mej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shek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gón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ngaur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nub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thol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peng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thós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thär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skis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zgip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dój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hæð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dóv</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vut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ngitz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pækh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zhæy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masäth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tzol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lär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fizh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thuzbish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läd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tugij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wäñis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ðuyuð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Vudong</w:t>
      </w:r>
      <w:r>
        <w:rPr/>
        <w:t xml:space="preserve"> </w:t>
      </w:r>
      <w:r>
        <w:rPr>
          <w:i w:val="1"/>
          <w:iCs w:val="1"/>
        </w:rPr>
        <w:t xml:space="preserve">prop</w:t>
      </w:r>
      <w:r>
        <w:rPr/>
        <w:t xml:space="preserve"> </w:t>
      </w:r>
      <w:r>
        <w:rPr/>
        <w:t xml:space="preserve">Vudong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gɔik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ğo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zɔir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bakh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väm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Wauzh</w:t>
      </w:r>
      <w:r>
        <w:rPr/>
        <w:t xml:space="preserve"> </w:t>
      </w:r>
      <w:r>
        <w:rPr>
          <w:i w:val="1"/>
          <w:iCs w:val="1"/>
        </w:rPr>
        <w:t xml:space="preserve">noun</w:t>
      </w:r>
      <w:r>
        <w:rPr/>
        <w:t xml:space="preserve"> (</w:t>
      </w:r>
      <w:r>
        <w:rPr>
          <w:i w:val="1"/>
          <w:iCs w:val="1"/>
        </w:rPr>
        <w:t xml:space="preserve">language</w:t>
      </w:r>
      <w:r>
        <w:rPr/>
        <w:t xml:space="preserve">) </w:t>
      </w:r>
      <w:r>
        <w:rPr/>
        <w:t xml:space="preserve">wauzh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yau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huy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musaug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zhaung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ngæf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ming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sho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nifak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Wilony</w:t>
      </w:r>
      <w:r>
        <w:rPr/>
        <w:t xml:space="preserve"> </w:t>
      </w:r>
      <w:r>
        <w:rPr>
          <w:i w:val="1"/>
          <w:iCs w:val="1"/>
        </w:rPr>
        <w:t xml:space="preserve">prop</w:t>
      </w:r>
      <w:r>
        <w:rPr/>
        <w:t xml:space="preserve"> </w:t>
      </w:r>
      <w:r>
        <w:rPr/>
        <w:t xml:space="preserve">Wilóñ</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lok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tipid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hämɔij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chäm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thazhog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khól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chänɔikh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khail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ðæv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mæl</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Wauzh-English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-af</w:t>
      </w:r>
      <w:r>
        <w:rPr/>
        <w:t xml:space="preserve"> [-ɑf] </w:t>
      </w:r>
      <w:r>
        <w:rPr>
          <w:i w:val="1"/>
          <w:iCs w:val="1"/>
        </w:rPr>
        <w:t xml:space="preserve">adjcase suffix</w:t>
      </w:r>
      <w:r>
        <w:rPr/>
        <w:t xml:space="preserve"> LOC </w:t>
      </w:r>
    </w:p>
    <w:p>
      <w:pPr>
        <w:jc w:val="left"/>
        <w:ind w:left="250" w:right="0" w:firstLine="0" w:hanging="250"/>
        <w:spacing w:before="0" w:after="0"/>
      </w:pPr>
      <w:r>
        <w:rPr/>
        <w:t xml:space="preserve"/>
      </w:r>
      <w:r>
        <w:rPr>
          <w:b w:val="1"/>
          <w:bCs w:val="1"/>
        </w:rPr>
        <w:t xml:space="preserve">-ag</w:t>
      </w:r>
      <w:r>
        <w:rPr/>
        <w:t xml:space="preserve"> [-ɑɡ]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-ah</w:t>
      </w:r>
      <w:r>
        <w:rPr/>
        <w:t xml:space="preserve"> [-ɑh] </w:t>
      </w:r>
      <w:r>
        <w:rPr>
          <w:i w:val="1"/>
          <w:iCs w:val="1"/>
        </w:rPr>
        <w:t xml:space="preserve">detcase suffix</w:t>
      </w:r>
      <w:r>
        <w:rPr/>
        <w:t xml:space="preserve"> GEN </w:t>
      </w:r>
    </w:p>
    <w:p>
      <w:pPr>
        <w:jc w:val="left"/>
        <w:ind w:left="250" w:right="0" w:firstLine="0" w:hanging="250"/>
        <w:spacing w:before="0" w:after="0"/>
      </w:pPr>
      <w:r>
        <w:rPr/>
        <w:t xml:space="preserve"/>
      </w:r>
      <w:r>
        <w:rPr>
          <w:b w:val="1"/>
          <w:bCs w:val="1"/>
        </w:rPr>
        <w:t xml:space="preserve">-aj</w:t>
      </w:r>
      <w:r>
        <w:rPr/>
        <w:t xml:space="preserve"> [-ɑd͡ʒ] </w:t>
      </w:r>
      <w:r>
        <w:rPr>
          <w:i w:val="1"/>
          <w:iCs w:val="1"/>
        </w:rPr>
        <w:t xml:space="preserve">adjcase suffix</w:t>
      </w:r>
      <w:r>
        <w:rPr/>
        <w:t xml:space="preserve"> DAT </w:t>
      </w:r>
    </w:p>
    <w:p>
      <w:pPr>
        <w:jc w:val="left"/>
        <w:ind w:left="250" w:right="0" w:firstLine="0" w:hanging="250"/>
        <w:spacing w:before="0" w:after="0"/>
      </w:pPr>
      <w:r>
        <w:rPr/>
        <w:t xml:space="preserve"/>
      </w:r>
      <w:r>
        <w:rPr>
          <w:b w:val="1"/>
          <w:bCs w:val="1"/>
        </w:rPr>
        <w:t xml:space="preserve">-am</w:t>
      </w:r>
      <w:r>
        <w:rPr/>
        <w:t xml:space="preserve"> [-ɑm]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-ap</w:t>
      </w:r>
      <w:r>
        <w:rPr/>
        <w:t xml:space="preserve"> [-ɑp] </w:t>
      </w:r>
      <w:r>
        <w:rPr>
          <w:i w:val="1"/>
          <w:iCs w:val="1"/>
        </w:rPr>
        <w:t xml:space="preserve">adjcase suffix</w:t>
      </w:r>
      <w:r>
        <w:rPr/>
        <w:t xml:space="preserve"> ACC </w:t>
      </w:r>
    </w:p>
    <w:p>
      <w:pPr>
        <w:jc w:val="left"/>
        <w:ind w:left="250" w:right="0" w:firstLine="0" w:hanging="250"/>
        <w:spacing w:before="0" w:after="0"/>
      </w:pPr>
      <w:r>
        <w:rPr/>
        <w:t xml:space="preserve"/>
      </w:r>
      <w:r>
        <w:rPr>
          <w:b w:val="1"/>
          <w:bCs w:val="1"/>
        </w:rPr>
        <w:t xml:space="preserve">-ar</w:t>
      </w:r>
      <w:r>
        <w:rPr/>
        <w:t xml:space="preserve"> [-ɑr] </w:t>
      </w:r>
      <w:r>
        <w:rPr>
          <w:i w:val="1"/>
          <w:iCs w:val="1"/>
        </w:rPr>
        <w:t xml:space="preserve">detcase suffix</w:t>
      </w:r>
      <w:r>
        <w:rPr/>
        <w:t xml:space="preserve"> ACC </w:t>
      </w:r>
    </w:p>
    <w:p>
      <w:pPr>
        <w:jc w:val="left"/>
        <w:ind w:left="250" w:right="0" w:firstLine="0" w:hanging="250"/>
        <w:spacing w:before="0" w:after="0"/>
      </w:pPr>
      <w:r>
        <w:rPr/>
        <w:t xml:space="preserve"/>
      </w:r>
      <w:r>
        <w:rPr>
          <w:b w:val="1"/>
          <w:bCs w:val="1"/>
        </w:rPr>
        <w:t xml:space="preserve">bais</w:t>
      </w:r>
      <w:r>
        <w:rPr/>
        <w:t xml:space="preserve"> [baiˈs]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bakh</w:t>
      </w:r>
      <w:r>
        <w:rPr/>
        <w:t xml:space="preserve"> [bɑˈx]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bastash</w:t>
      </w:r>
      <w:r>
        <w:rPr/>
        <w:t xml:space="preserve"> [bɑstɑˈʃ]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bau</w:t>
      </w:r>
      <w:r>
        <w:rPr/>
        <w:t xml:space="preserve"> [bauˈ]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baw</w:t>
      </w:r>
      <w:r>
        <w:rPr/>
        <w:t xml:space="preserve"> [bɑw]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bawób</w:t>
      </w:r>
      <w:r>
        <w:rPr/>
        <w:t xml:space="preserve"> [bɑwoˈb]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besh</w:t>
      </w:r>
      <w:r>
        <w:rPr/>
        <w:t xml:space="preserve"> [beˈʃ]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bifeh</w:t>
      </w:r>
      <w:r>
        <w:rPr/>
        <w:t xml:space="preserve"> [bifeˈh]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bimuğ</w:t>
      </w:r>
      <w:r>
        <w:rPr/>
        <w:t xml:space="preserve"> [bimuˈɣ]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bis</w:t>
      </w:r>
      <w:r>
        <w:rPr/>
        <w:t xml:space="preserve"> [biˈs]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bul</w:t>
      </w:r>
      <w:r>
        <w:rPr/>
        <w:t xml:space="preserve"> [buˈl]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bup</w:t>
      </w:r>
      <w:r>
        <w:rPr/>
        <w:t xml:space="preserve"> [buˈp]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[buˈt]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bäð</w:t>
      </w:r>
      <w:r>
        <w:rPr/>
        <w:t xml:space="preserve"> [bæˈð]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bæp</w:t>
      </w:r>
      <w:r>
        <w:rPr/>
        <w:t xml:space="preserve"> [bɛˈp]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bój</w:t>
      </w:r>
      <w:r>
        <w:rPr/>
        <w:t xml:space="preserve"> [boˈd͡ʒ]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bɔiv</w:t>
      </w:r>
      <w:r>
        <w:rPr/>
        <w:t xml:space="preserve"> [bɔiˈv]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chin</w:t>
      </w:r>
      <w:r>
        <w:rPr/>
        <w:t xml:space="preserve"> [t͡ʃiˈn]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chozh</w:t>
      </w:r>
      <w:r>
        <w:rPr/>
        <w:t xml:space="preserve"> [t͡ʃɔˈʒ]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chuth</w:t>
      </w:r>
      <w:r>
        <w:rPr/>
        <w:t xml:space="preserve"> [t͡ʃuˈθ]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chäm</w:t>
      </w:r>
      <w:r>
        <w:rPr/>
        <w:t xml:space="preserve"> [t͡ʃæˈm]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chänɔikh</w:t>
      </w:r>
      <w:r>
        <w:rPr/>
        <w:t xml:space="preserve"> [t͡ʃænɔiˈx]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chäsh</w:t>
      </w:r>
      <w:r>
        <w:rPr/>
        <w:t xml:space="preserve"> [t͡ʃæˈʃ]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chór</w:t>
      </w:r>
      <w:r>
        <w:rPr/>
        <w:t xml:space="preserve"> [t͡ʃoˈr]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dalah</w:t>
      </w:r>
      <w:r>
        <w:rPr/>
        <w:t xml:space="preserve"> [dɑlɑh]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dang</w:t>
      </w:r>
      <w:r>
        <w:rPr/>
        <w:t xml:space="preserve"> [dɑˈŋ]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daur</w:t>
      </w:r>
      <w:r>
        <w:rPr/>
        <w:t xml:space="preserve"> [dauˈr]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dağ</w:t>
      </w:r>
      <w:r>
        <w:rPr/>
        <w:t xml:space="preserve"> [dɑɣ]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dizhen</w:t>
      </w:r>
      <w:r>
        <w:rPr/>
        <w:t xml:space="preserve"> [diʒeˈn]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dor</w:t>
      </w:r>
      <w:r>
        <w:rPr/>
        <w:t xml:space="preserve"> [dɔˈr]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duking</w:t>
      </w:r>
      <w:r>
        <w:rPr/>
        <w:t xml:space="preserve"> [dukiˈŋ]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däpað</w:t>
      </w:r>
      <w:r>
        <w:rPr/>
        <w:t xml:space="preserve"> [dæpɑˈð]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däñakh</w:t>
      </w:r>
      <w:r>
        <w:rPr/>
        <w:t xml:space="preserve"> [dæɲɑˈx]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dój</w:t>
      </w:r>
      <w:r>
        <w:rPr/>
        <w:t xml:space="preserve"> [doˈd͡ʒ]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dós</w:t>
      </w:r>
      <w:r>
        <w:rPr/>
        <w:t xml:space="preserve"> [doˈs]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dóv</w:t>
      </w:r>
      <w:r>
        <w:rPr/>
        <w:t xml:space="preserve"> [doˈv]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dóy</w:t>
      </w:r>
      <w:r>
        <w:rPr/>
        <w:t xml:space="preserve"> [doˈj]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fa</w:t>
      </w:r>
      <w:r>
        <w:rPr/>
        <w:t xml:space="preserve"> [fɑˈ]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fañauth</w:t>
      </w:r>
      <w:r>
        <w:rPr/>
        <w:t xml:space="preserve"> [fɑɲauˈθ]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fağ</w:t>
      </w:r>
      <w:r>
        <w:rPr/>
        <w:t xml:space="preserve"> [fɑˈɣ]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fif</w:t>
      </w:r>
      <w:r>
        <w:rPr/>
        <w:t xml:space="preserve"> [fiˈf]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fituf</w:t>
      </w:r>
      <w:r>
        <w:rPr/>
        <w:t xml:space="preserve"> [fituˈf]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fizh</w:t>
      </w:r>
      <w:r>
        <w:rPr/>
        <w:t xml:space="preserve"> [fiˈʒ]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fon</w:t>
      </w:r>
      <w:r>
        <w:rPr/>
        <w:t xml:space="preserve"> [fɔˈn]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funut</w:t>
      </w:r>
      <w:r>
        <w:rPr/>
        <w:t xml:space="preserve"> [funuˈt]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fäfaup</w:t>
      </w:r>
      <w:r>
        <w:rPr/>
        <w:t xml:space="preserve"> [fæfauˈp]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fæğ</w:t>
      </w:r>
      <w:r>
        <w:rPr/>
        <w:t xml:space="preserve"> [fɛˈɣ]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gath</w:t>
      </w:r>
      <w:r>
        <w:rPr/>
        <w:t xml:space="preserve"> [ɡɑˈθ]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ges</w:t>
      </w:r>
      <w:r>
        <w:rPr/>
        <w:t xml:space="preserve"> [ɡeˈs]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getz</w:t>
      </w:r>
      <w:r>
        <w:rPr/>
        <w:t xml:space="preserve"> [ɡeˈt͡s]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gif</w:t>
      </w:r>
      <w:r>
        <w:rPr/>
        <w:t xml:space="preserve"> [ɡiˈf]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gijäs</w:t>
      </w:r>
      <w:r>
        <w:rPr/>
        <w:t xml:space="preserve"> [ɡid͡ʒæˈs]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giliy</w:t>
      </w:r>
      <w:r>
        <w:rPr/>
        <w:t xml:space="preserve"> [ɡiliˈj]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girik</w:t>
      </w:r>
      <w:r>
        <w:rPr/>
        <w:t xml:space="preserve"> [ɡiriˈk]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gitær</w:t>
      </w:r>
      <w:r>
        <w:rPr/>
        <w:t xml:space="preserve"> [ɡitɛr]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gäles</w:t>
      </w:r>
      <w:r>
        <w:rPr/>
        <w:t xml:space="preserve"> [ɡæleˈs]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gón</w:t>
      </w:r>
      <w:r>
        <w:rPr/>
        <w:t xml:space="preserve"> [ɡoˈn]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gɔik</w:t>
      </w:r>
      <w:r>
        <w:rPr/>
        <w:t xml:space="preserve"> [ɡɔiˈk]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heth</w:t>
      </w:r>
      <w:r>
        <w:rPr/>
        <w:t xml:space="preserve"> [heˈθ]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hig</w:t>
      </w:r>
      <w:r>
        <w:rPr/>
        <w:t xml:space="preserve"> [hiˈɡ]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his</w:t>
      </w:r>
      <w:r>
        <w:rPr/>
        <w:t xml:space="preserve"> [hiˈs]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hith</w:t>
      </w:r>
      <w:r>
        <w:rPr/>
        <w:t xml:space="preserve"> [hiˈθ]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hiw</w:t>
      </w:r>
      <w:r>
        <w:rPr/>
        <w:t xml:space="preserve"> [hiw]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hiyæth</w:t>
      </w:r>
      <w:r>
        <w:rPr/>
        <w:t xml:space="preserve"> [hijɛˈθ]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hoch</w:t>
      </w:r>
      <w:r>
        <w:rPr/>
        <w:t xml:space="preserve"> [hɔˈt͡ʃ]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huth</w:t>
      </w:r>
      <w:r>
        <w:rPr/>
        <w:t xml:space="preserve"> [huθ]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huy</w:t>
      </w:r>
      <w:r>
        <w:rPr/>
        <w:t xml:space="preserve"> [huˈj]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hächɔid</w:t>
      </w:r>
      <w:r>
        <w:rPr/>
        <w:t xml:space="preserve"> [hæt͡ʃɔiˈd]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hädit</w:t>
      </w:r>
      <w:r>
        <w:rPr/>
        <w:t xml:space="preserve"> [hædiˈt]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häf</w:t>
      </w:r>
      <w:r>
        <w:rPr/>
        <w:t xml:space="preserve"> [hæˈf]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hämɔij</w:t>
      </w:r>
      <w:r>
        <w:rPr/>
        <w:t xml:space="preserve"> [hæmɔiˈd͡ʒ]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häthug</w:t>
      </w:r>
      <w:r>
        <w:rPr/>
        <w:t xml:space="preserve"> [hæθuˈɡ]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hæk</w:t>
      </w:r>
      <w:r>
        <w:rPr/>
        <w:t xml:space="preserve"> [hɛˈk]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hæn</w:t>
      </w:r>
      <w:r>
        <w:rPr/>
        <w:t xml:space="preserve"> [hɛˈn]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hæng</w:t>
      </w:r>
      <w:r>
        <w:rPr/>
        <w:t xml:space="preserve"> [hɛˈŋ]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hæsh</w:t>
      </w:r>
      <w:r>
        <w:rPr/>
        <w:t xml:space="preserve"> [hɛˈʃ]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hæð</w:t>
      </w:r>
      <w:r>
        <w:rPr/>
        <w:t xml:space="preserve"> [hɛˈð]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hób</w:t>
      </w:r>
      <w:r>
        <w:rPr/>
        <w:t xml:space="preserve"> [hoˈb]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-ih</w:t>
      </w:r>
      <w:r>
        <w:rPr/>
        <w:t xml:space="preserve"> [-ih] </w:t>
      </w:r>
      <w:r>
        <w:rPr>
          <w:i w:val="1"/>
          <w:iCs w:val="1"/>
        </w:rPr>
        <w:t xml:space="preserve">adjcase suffix</w:t>
      </w:r>
      <w:r>
        <w:rPr/>
        <w:t xml:space="preserve"> GEN </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adjcase suffix</w:t>
      </w:r>
      <w:r>
        <w:rPr/>
        <w:t xml:space="preserve"> INS </w:t>
      </w:r>
    </w:p>
    <w:p>
      <w:pPr>
        <w:jc w:val="left"/>
        <w:ind w:left="250" w:right="0" w:firstLine="0" w:hanging="250"/>
        <w:spacing w:before="0" w:after="0"/>
      </w:pPr>
      <w:r>
        <w:rPr/>
        <w:t xml:space="preserve"/>
      </w:r>
      <w:r>
        <w:rPr>
          <w:b w:val="1"/>
          <w:bCs w:val="1"/>
        </w:rPr>
        <w:t xml:space="preserve">jas</w:t>
      </w:r>
      <w:r>
        <w:rPr/>
        <w:t xml:space="preserve"> [d͡ʒɑˈs]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jawitz</w:t>
      </w:r>
      <w:r>
        <w:rPr/>
        <w:t xml:space="preserve"> [d͡ʒɑwiˈt͡s]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jed</w:t>
      </w:r>
      <w:r>
        <w:rPr/>
        <w:t xml:space="preserve"> [d͡ʒeˈd]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jijod</w:t>
      </w:r>
      <w:r>
        <w:rPr/>
        <w:t xml:space="preserve"> [d͡ʒid͡ʒɔˈd]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jingug</w:t>
      </w:r>
      <w:r>
        <w:rPr/>
        <w:t xml:space="preserve"> [d͡ʒiŋuˈɡ]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jishum</w:t>
      </w:r>
      <w:r>
        <w:rPr/>
        <w:t xml:space="preserve"> [d͡ʒiʃuˈm]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jitzæð</w:t>
      </w:r>
      <w:r>
        <w:rPr/>
        <w:t xml:space="preserve"> [d͡ʒit͡sɛˈð]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jiðing</w:t>
      </w:r>
      <w:r>
        <w:rPr/>
        <w:t xml:space="preserve"> [d͡ʒiðiˈŋ]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juf</w:t>
      </w:r>
      <w:r>
        <w:rPr/>
        <w:t xml:space="preserve"> [d͡ʒuˈf]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jukh</w:t>
      </w:r>
      <w:r>
        <w:rPr/>
        <w:t xml:space="preserve"> [d͡ʒux]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jun</w:t>
      </w:r>
      <w:r>
        <w:rPr/>
        <w:t xml:space="preserve"> [d͡ʒuˈn]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juvuth</w:t>
      </w:r>
      <w:r>
        <w:rPr/>
        <w:t xml:space="preserve"> [d͡ʒuvuˈθ]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juzóth</w:t>
      </w:r>
      <w:r>
        <w:rPr/>
        <w:t xml:space="preserve"> [d͡ʒuzoˈθ]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juğ</w:t>
      </w:r>
      <w:r>
        <w:rPr/>
        <w:t xml:space="preserve"> [d͡ʒuˈɣ]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jägɔin</w:t>
      </w:r>
      <w:r>
        <w:rPr/>
        <w:t xml:space="preserve"> [d͡ʒæɡɔiˈn]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jäshkok</w:t>
      </w:r>
      <w:r>
        <w:rPr/>
        <w:t xml:space="preserve"> [d͡ʒæʃkɔˈk]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jób</w:t>
      </w:r>
      <w:r>
        <w:rPr/>
        <w:t xml:space="preserve"> [d͡ʒoˈb]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jód</w:t>
      </w:r>
      <w:r>
        <w:rPr/>
        <w:t xml:space="preserve"> [d͡ʒoˈd]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katus</w:t>
      </w:r>
      <w:r>
        <w:rPr/>
        <w:t xml:space="preserve"> [kɑtus]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ked</w:t>
      </w:r>
      <w:r>
        <w:rPr/>
        <w:t xml:space="preserve"> [keˈd]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khach</w:t>
      </w:r>
      <w:r>
        <w:rPr/>
        <w:t xml:space="preserve"> [xɑˈt͡ʃ]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khail</w:t>
      </w:r>
      <w:r>
        <w:rPr/>
        <w:t xml:space="preserve"> [xaiˈl]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khağót</w:t>
      </w:r>
      <w:r>
        <w:rPr/>
        <w:t xml:space="preserve"> [xɑɣoˈt]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khirash</w:t>
      </w:r>
      <w:r>
        <w:rPr/>
        <w:t xml:space="preserve"> [xirɑˈʃ]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khuth</w:t>
      </w:r>
      <w:r>
        <w:rPr/>
        <w:t xml:space="preserve"> [xuˈθ]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khäm</w:t>
      </w:r>
      <w:r>
        <w:rPr/>
        <w:t xml:space="preserve"> [xæˈm]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khär</w:t>
      </w:r>
      <w:r>
        <w:rPr/>
        <w:t xml:space="preserve"> [xæˈr]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khäð</w:t>
      </w:r>
      <w:r>
        <w:rPr/>
        <w:t xml:space="preserve"> [xæˈð]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khäñ</w:t>
      </w:r>
      <w:r>
        <w:rPr/>
        <w:t xml:space="preserve"> [xæˈɲ]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khæb</w:t>
      </w:r>
      <w:r>
        <w:rPr/>
        <w:t xml:space="preserve"> [xɛˈb]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khær</w:t>
      </w:r>
      <w:r>
        <w:rPr/>
        <w:t xml:space="preserve"> [xɛˈr]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khæð</w:t>
      </w:r>
      <w:r>
        <w:rPr/>
        <w:t xml:space="preserve"> [xɛˈð]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khól</w:t>
      </w:r>
      <w:r>
        <w:rPr/>
        <w:t xml:space="preserve"> [xoˈl]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kif</w:t>
      </w:r>
      <w:r>
        <w:rPr/>
        <w:t xml:space="preserve"> [kif] </w:t>
      </w:r>
      <w:r>
        <w:rPr>
          <w:i w:val="1"/>
          <w:iCs w:val="1"/>
        </w:rPr>
        <w:t xml:space="preserve">npnumber enclitic</w:t>
      </w:r>
      <w:r>
        <w:rPr/>
        <w:t xml:space="preserve"> sing </w:t>
      </w:r>
    </w:p>
    <w:p>
      <w:pPr>
        <w:jc w:val="left"/>
        <w:ind w:left="250" w:right="0" w:firstLine="0" w:hanging="250"/>
        <w:spacing w:before="0" w:after="0"/>
      </w:pPr>
      <w:r>
        <w:rPr/>
        <w:t xml:space="preserve"/>
      </w:r>
      <w:r>
        <w:rPr>
          <w:b w:val="1"/>
          <w:bCs w:val="1"/>
        </w:rPr>
        <w:t xml:space="preserve">kihof</w:t>
      </w:r>
      <w:r>
        <w:rPr/>
        <w:t xml:space="preserve"> [kihɔˈf]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kilaum</w:t>
      </w:r>
      <w:r>
        <w:rPr/>
        <w:t xml:space="preserve"> [kilauˈm]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Kivæng</w:t>
      </w:r>
      <w:r>
        <w:rPr/>
        <w:t xml:space="preserve"> [kivɛˈŋ] </w:t>
      </w:r>
      <w:r>
        <w:rPr>
          <w:i w:val="1"/>
          <w:iCs w:val="1"/>
        </w:rPr>
        <w:t xml:space="preserve">prop</w:t>
      </w:r>
      <w:r>
        <w:rPr/>
        <w:t xml:space="preserve"> Kiveng </w:t>
      </w:r>
      <w:r>
        <w:rPr>
          <w:i w:val="1"/>
          <w:iCs w:val="1"/>
        </w:rPr>
        <w:t xml:space="preserve">prop</w:t>
      </w:r>
    </w:p>
    <w:p>
      <w:pPr>
        <w:jc w:val="left"/>
        <w:ind w:left="250" w:right="0" w:firstLine="0" w:hanging="250"/>
        <w:spacing w:before="0" w:after="0"/>
      </w:pPr>
      <w:r>
        <w:rPr/>
        <w:t xml:space="preserve"/>
      </w:r>
      <w:r>
        <w:rPr>
          <w:b w:val="1"/>
          <w:bCs w:val="1"/>
        </w:rPr>
        <w:t xml:space="preserve">käl</w:t>
      </w:r>
      <w:r>
        <w:rPr/>
        <w:t xml:space="preserve"> [kæˈl]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kän</w:t>
      </w:r>
      <w:r>
        <w:rPr/>
        <w:t xml:space="preserve"> [kæˈn]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käpaiw</w:t>
      </w:r>
      <w:r>
        <w:rPr/>
        <w:t xml:space="preserve"> [kæpaiˈw]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kär</w:t>
      </w:r>
      <w:r>
        <w:rPr/>
        <w:t xml:space="preserve"> [kæˈr]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käzhad</w:t>
      </w:r>
      <w:r>
        <w:rPr/>
        <w:t xml:space="preserve"> [kæʒɑˈd]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käzin</w:t>
      </w:r>
      <w:r>
        <w:rPr/>
        <w:t xml:space="preserve"> [kæziˈn]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kɔik</w:t>
      </w:r>
      <w:r>
        <w:rPr/>
        <w:t xml:space="preserve"> [kɔiˈk]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laik</w:t>
      </w:r>
      <w:r>
        <w:rPr/>
        <w:t xml:space="preserve"> [laiˈk]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laish</w:t>
      </w:r>
      <w:r>
        <w:rPr/>
        <w:t xml:space="preserve"> [laiˈʃ]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led</w:t>
      </w:r>
      <w:r>
        <w:rPr/>
        <w:t xml:space="preserve"> [leˈd]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lesh</w:t>
      </w:r>
      <w:r>
        <w:rPr/>
        <w:t xml:space="preserve"> [leˈʃ]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libær</w:t>
      </w:r>
      <w:r>
        <w:rPr/>
        <w:t xml:space="preserve"> [libɛr]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lir</w:t>
      </w:r>
      <w:r>
        <w:rPr/>
        <w:t xml:space="preserve"> [liˈr]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lok</w:t>
      </w:r>
      <w:r>
        <w:rPr/>
        <w:t xml:space="preserve"> [lɔˈk]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läd</w:t>
      </w:r>
      <w:r>
        <w:rPr/>
        <w:t xml:space="preserve"> [læˈd]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längäzh</w:t>
      </w:r>
      <w:r>
        <w:rPr/>
        <w:t xml:space="preserve"> [læŋæˈʒ]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lär</w:t>
      </w:r>
      <w:r>
        <w:rPr/>
        <w:t xml:space="preserve"> [læˈr]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lätz</w:t>
      </w:r>
      <w:r>
        <w:rPr/>
        <w:t xml:space="preserve"> [læˈt͡s]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lɔij</w:t>
      </w:r>
      <w:r>
        <w:rPr/>
        <w:t xml:space="preserve"> [lɔiˈd͡ʒ]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lɔiv</w:t>
      </w:r>
      <w:r>
        <w:rPr/>
        <w:t xml:space="preserve"> [lɔiˈv]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maich</w:t>
      </w:r>
      <w:r>
        <w:rPr/>
        <w:t xml:space="preserve"> [maiˈt͡ʃ]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mar</w:t>
      </w:r>
      <w:r>
        <w:rPr/>
        <w:t xml:space="preserve"> [mɑˈr]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mar</w:t>
      </w:r>
      <w:r>
        <w:rPr/>
        <w:t xml:space="preserve"> [mɑr]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masäth</w:t>
      </w:r>
      <w:r>
        <w:rPr/>
        <w:t xml:space="preserve"> [mɑsæˈθ]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maug</w:t>
      </w:r>
      <w:r>
        <w:rPr/>
        <w:t xml:space="preserve"> [mauˈɡ]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mej</w:t>
      </w:r>
      <w:r>
        <w:rPr/>
        <w:t xml:space="preserve"> [meˈd͡ʒ]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mikh</w:t>
      </w:r>
      <w:r>
        <w:rPr/>
        <w:t xml:space="preserve"> [miˈx]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ming</w:t>
      </w:r>
      <w:r>
        <w:rPr/>
        <w:t xml:space="preserve"> [miˈŋ]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miwär</w:t>
      </w:r>
      <w:r>
        <w:rPr/>
        <w:t xml:space="preserve"> [miwæˈr]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miñ</w:t>
      </w:r>
      <w:r>
        <w:rPr/>
        <w:t xml:space="preserve"> [miˈɲ]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musaug</w:t>
      </w:r>
      <w:r>
        <w:rPr/>
        <w:t xml:space="preserve"> [musauˈɡ]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muğóz</w:t>
      </w:r>
      <w:r>
        <w:rPr/>
        <w:t xml:space="preserve"> [muɣoˈz]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mägas</w:t>
      </w:r>
      <w:r>
        <w:rPr/>
        <w:t xml:space="preserve"> [mæɡɑˈs]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mæk</w:t>
      </w:r>
      <w:r>
        <w:rPr/>
        <w:t xml:space="preserve"> [mɛˈk]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mæl</w:t>
      </w:r>
      <w:r>
        <w:rPr/>
        <w:t xml:space="preserve"> [mɛˈl]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mɔich</w:t>
      </w:r>
      <w:r>
        <w:rPr/>
        <w:t xml:space="preserve"> [mɔiˈt͡ʃ]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mɔiğ</w:t>
      </w:r>
      <w:r>
        <w:rPr/>
        <w:t xml:space="preserve"> [mɔiˈɣ]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nain</w:t>
      </w:r>
      <w:r>
        <w:rPr/>
        <w:t xml:space="preserve"> [naiˈn]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nauzh</w:t>
      </w:r>
      <w:r>
        <w:rPr/>
        <w:t xml:space="preserve"> [nauˈʒ]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ngaur</w:t>
      </w:r>
      <w:r>
        <w:rPr/>
        <w:t xml:space="preserve"> [ŋauˈr]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ngilid</w:t>
      </w:r>
      <w:r>
        <w:rPr/>
        <w:t xml:space="preserve"> [ŋiliˈd]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ngitz</w:t>
      </w:r>
      <w:r>
        <w:rPr/>
        <w:t xml:space="preserve"> [ŋiˈt͡s]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ngokh</w:t>
      </w:r>
      <w:r>
        <w:rPr/>
        <w:t xml:space="preserve"> [ŋɔˈx]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nguðaing</w:t>
      </w:r>
      <w:r>
        <w:rPr/>
        <w:t xml:space="preserve"> [ŋuðaiˈŋ]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ngæf</w:t>
      </w:r>
      <w:r>
        <w:rPr/>
        <w:t xml:space="preserve"> [ŋɛˈf]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nifak</w:t>
      </w:r>
      <w:r>
        <w:rPr/>
        <w:t xml:space="preserve"> [nifɑˈk]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nifim</w:t>
      </w:r>
      <w:r>
        <w:rPr/>
        <w:t xml:space="preserve"> [nifiˈm]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nirɔif</w:t>
      </w:r>
      <w:r>
        <w:rPr/>
        <w:t xml:space="preserve"> [nirɔiˈf]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nisæm</w:t>
      </w:r>
      <w:r>
        <w:rPr/>
        <w:t xml:space="preserve"> [nisɛˈm]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nitauzh</w:t>
      </w:r>
      <w:r>
        <w:rPr/>
        <w:t xml:space="preserve"> [nitauˈʒ]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niw</w:t>
      </w:r>
      <w:r>
        <w:rPr/>
        <w:t xml:space="preserve"> [niˈw]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non</w:t>
      </w:r>
      <w:r>
        <w:rPr/>
        <w:t xml:space="preserve"> [nɔˈn]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nor</w:t>
      </w:r>
      <w:r>
        <w:rPr/>
        <w:t xml:space="preserve"> [nɔˈr]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notz</w:t>
      </w:r>
      <w:r>
        <w:rPr/>
        <w:t xml:space="preserve"> [nɔˈt͡s]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nub</w:t>
      </w:r>
      <w:r>
        <w:rPr/>
        <w:t xml:space="preserve"> [nuˈb]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nuth</w:t>
      </w:r>
      <w:r>
        <w:rPr/>
        <w:t xml:space="preserve"> [nuˈθ]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näkæk</w:t>
      </w:r>
      <w:r>
        <w:rPr/>
        <w:t xml:space="preserve"> [nækɛˈk]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näl</w:t>
      </w:r>
      <w:r>
        <w:rPr/>
        <w:t xml:space="preserve"> [næˈl]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Näwiv</w:t>
      </w:r>
      <w:r>
        <w:rPr/>
        <w:t xml:space="preserve"> [næwiˈv] </w:t>
      </w:r>
      <w:r>
        <w:rPr>
          <w:i w:val="1"/>
          <w:iCs w:val="1"/>
        </w:rPr>
        <w:t xml:space="preserve">prop</w:t>
      </w:r>
      <w:r>
        <w:rPr/>
        <w:t xml:space="preserve"> Nawiv </w:t>
      </w:r>
      <w:r>
        <w:rPr>
          <w:i w:val="1"/>
          <w:iCs w:val="1"/>
        </w:rPr>
        <w:t xml:space="preserve">prop</w:t>
      </w:r>
    </w:p>
    <w:p>
      <w:pPr>
        <w:jc w:val="left"/>
        <w:ind w:left="250" w:right="0" w:firstLine="0" w:hanging="250"/>
        <w:spacing w:before="0" w:after="0"/>
      </w:pPr>
      <w:r>
        <w:rPr/>
        <w:t xml:space="preserve"/>
      </w:r>
      <w:r>
        <w:rPr>
          <w:b w:val="1"/>
          <w:bCs w:val="1"/>
        </w:rPr>
        <w:t xml:space="preserve">näñail</w:t>
      </w:r>
      <w:r>
        <w:rPr/>
        <w:t xml:space="preserve"> [næɲaiˈl]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pagaif</w:t>
      </w:r>
      <w:r>
        <w:rPr/>
        <w:t xml:space="preserve"> [pɑɡaiˈf]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pav</w:t>
      </w:r>
      <w:r>
        <w:rPr/>
        <w:t xml:space="preserve"> [pɑˈv]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peng</w:t>
      </w:r>
      <w:r>
        <w:rPr/>
        <w:t xml:space="preserve"> [peˈŋ]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pingók</w:t>
      </w:r>
      <w:r>
        <w:rPr/>
        <w:t xml:space="preserve"> [piŋoˈk]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piputz</w:t>
      </w:r>
      <w:r>
        <w:rPr/>
        <w:t xml:space="preserve"> [pipuˈt͡s]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pir</w:t>
      </w:r>
      <w:r>
        <w:rPr/>
        <w:t xml:space="preserve"> [piˈr]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poch</w:t>
      </w:r>
      <w:r>
        <w:rPr/>
        <w:t xml:space="preserve"> [pɔˈt͡ʃ]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pun</w:t>
      </w:r>
      <w:r>
        <w:rPr/>
        <w:t xml:space="preserve"> [puˈn]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putz</w:t>
      </w:r>
      <w:r>
        <w:rPr/>
        <w:t xml:space="preserve"> [puˈt͡s]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puyän</w:t>
      </w:r>
      <w:r>
        <w:rPr/>
        <w:t xml:space="preserve"> [pujæˈn]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päfosh</w:t>
      </w:r>
      <w:r>
        <w:rPr/>
        <w:t xml:space="preserve"> [pæfɔˈʃ]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päkun</w:t>
      </w:r>
      <w:r>
        <w:rPr/>
        <w:t xml:space="preserve"> [pækun]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päth</w:t>
      </w:r>
      <w:r>
        <w:rPr/>
        <w:t xml:space="preserve"> [pæˈθ]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päv</w:t>
      </w:r>
      <w:r>
        <w:rPr/>
        <w:t xml:space="preserve"> [pæˈv]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päð</w:t>
      </w:r>
      <w:r>
        <w:rPr/>
        <w:t xml:space="preserve"> [pæˈð]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pækh</w:t>
      </w:r>
      <w:r>
        <w:rPr/>
        <w:t xml:space="preserve"> [pɛˈx]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pój</w:t>
      </w:r>
      <w:r>
        <w:rPr/>
        <w:t xml:space="preserve"> [poˈd͡ʒ]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ray</w:t>
      </w:r>
      <w:r>
        <w:rPr/>
        <w:t xml:space="preserve"> [rɑˈj]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rigash</w:t>
      </w:r>
      <w:r>
        <w:rPr/>
        <w:t xml:space="preserve"> [riɡɑˈʃ]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riğ</w:t>
      </w:r>
      <w:r>
        <w:rPr/>
        <w:t xml:space="preserve"> [riˈɣ]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rur</w:t>
      </w:r>
      <w:r>
        <w:rPr/>
        <w:t xml:space="preserve"> [ruˈr]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sahóth</w:t>
      </w:r>
      <w:r>
        <w:rPr/>
        <w:t xml:space="preserve"> [sɑhoˈθ]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sajaur</w:t>
      </w:r>
      <w:r>
        <w:rPr/>
        <w:t xml:space="preserve"> [sɑd͡ʒauˈr]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san</w:t>
      </w:r>
      <w:r>
        <w:rPr/>
        <w:t xml:space="preserve"> [sɑˈn]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sauh</w:t>
      </w:r>
      <w:r>
        <w:rPr/>
        <w:t xml:space="preserve"> [sauˈh]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sağ</w:t>
      </w:r>
      <w:r>
        <w:rPr/>
        <w:t xml:space="preserve"> [sɑɣ]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shaiñ</w:t>
      </w:r>
      <w:r>
        <w:rPr/>
        <w:t xml:space="preserve"> [ʃaiˈɲ]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shek</w:t>
      </w:r>
      <w:r>
        <w:rPr/>
        <w:t xml:space="preserve"> [ʃeˈk]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shidim</w:t>
      </w:r>
      <w:r>
        <w:rPr/>
        <w:t xml:space="preserve"> [ʃidiˈm]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shiguy</w:t>
      </w:r>
      <w:r>
        <w:rPr/>
        <w:t xml:space="preserve"> [ʃiɡuˈj]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shistauy</w:t>
      </w:r>
      <w:r>
        <w:rPr/>
        <w:t xml:space="preserve"> [ʃistauˈj]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shiyótz</w:t>
      </w:r>
      <w:r>
        <w:rPr/>
        <w:t xml:space="preserve"> [ʃijoˈt͡s]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shkauğ</w:t>
      </w:r>
      <w:r>
        <w:rPr/>
        <w:t xml:space="preserve"> [ʃkauˈɣ]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shkuñij</w:t>
      </w:r>
      <w:r>
        <w:rPr/>
        <w:t xml:space="preserve"> [ʃkuɲiˈd͡ʒ]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sho</w:t>
      </w:r>
      <w:r>
        <w:rPr/>
        <w:t xml:space="preserve"> [ʃɔˈ]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shpalok</w:t>
      </w:r>
      <w:r>
        <w:rPr/>
        <w:t xml:space="preserve"> [ʃpɑlɔˈk]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shpirɔiğ</w:t>
      </w:r>
      <w:r>
        <w:rPr/>
        <w:t xml:space="preserve"> [ʃpirɔiˈɣ]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shteğ</w:t>
      </w:r>
      <w:r>
        <w:rPr/>
        <w:t xml:space="preserve"> [ʃteˈɣ]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shtir</w:t>
      </w:r>
      <w:r>
        <w:rPr/>
        <w:t xml:space="preserve"> [ʃtiˈr]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shtóñ</w:t>
      </w:r>
      <w:r>
        <w:rPr/>
        <w:t xml:space="preserve"> [ʃtoˈɲ]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shtɔim</w:t>
      </w:r>
      <w:r>
        <w:rPr/>
        <w:t xml:space="preserve"> [ʃtɔiˈm]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shub</w:t>
      </w:r>
      <w:r>
        <w:rPr/>
        <w:t xml:space="preserve"> [ʃuˈb]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shuj</w:t>
      </w:r>
      <w:r>
        <w:rPr/>
        <w:t xml:space="preserve"> [ʃuˈd͡ʒ]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shulaf</w:t>
      </w:r>
      <w:r>
        <w:rPr/>
        <w:t xml:space="preserve"> [ʃulɑˈf]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shushpóth</w:t>
      </w:r>
      <w:r>
        <w:rPr/>
        <w:t xml:space="preserve"> [ʃuʃpoˈθ]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shuzhib</w:t>
      </w:r>
      <w:r>
        <w:rPr/>
        <w:t xml:space="preserve"> [ʃuʒiˈb]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shätɔizh</w:t>
      </w:r>
      <w:r>
        <w:rPr/>
        <w:t xml:space="preserve"> [ʃætɔiˈʒ]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shón</w:t>
      </w:r>
      <w:r>
        <w:rPr/>
        <w:t xml:space="preserve"> [ʃoˈn]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shóv</w:t>
      </w:r>
      <w:r>
        <w:rPr/>
        <w:t xml:space="preserve"> [ʃoˈv]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silaus</w:t>
      </w:r>
      <w:r>
        <w:rPr/>
        <w:t xml:space="preserve"> [silauˈs]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sir</w:t>
      </w:r>
      <w:r>
        <w:rPr/>
        <w:t xml:space="preserve"> [siˈr]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sishtakh</w:t>
      </w:r>
      <w:r>
        <w:rPr/>
        <w:t xml:space="preserve"> [siʃtɑˈx]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skis</w:t>
      </w:r>
      <w:r>
        <w:rPr/>
        <w:t xml:space="preserve"> [skiˈs]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skit</w:t>
      </w:r>
      <w:r>
        <w:rPr/>
        <w:t xml:space="preserve"> [skiˈt]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spifɔil</w:t>
      </w:r>
      <w:r>
        <w:rPr/>
        <w:t xml:space="preserve"> [spifɔiˈl]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stang</w:t>
      </w:r>
      <w:r>
        <w:rPr/>
        <w:t xml:space="preserve"> [stɑˈŋ]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stop</w:t>
      </w:r>
      <w:r>
        <w:rPr/>
        <w:t xml:space="preserve"> [stɔˈp]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stutótz</w:t>
      </w:r>
      <w:r>
        <w:rPr/>
        <w:t xml:space="preserve"> [stutoˈt͡s]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sugæzh</w:t>
      </w:r>
      <w:r>
        <w:rPr/>
        <w:t xml:space="preserve"> [suɡɛˈʒ]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suspɔij</w:t>
      </w:r>
      <w:r>
        <w:rPr/>
        <w:t xml:space="preserve"> [suspɔiˈd͡ʒ]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suväv</w:t>
      </w:r>
      <w:r>
        <w:rPr/>
        <w:t xml:space="preserve"> [suvæˈv]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sän</w:t>
      </w:r>
      <w:r>
        <w:rPr/>
        <w:t xml:space="preserve"> [sæˈn]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säs</w:t>
      </w:r>
      <w:r>
        <w:rPr/>
        <w:t xml:space="preserve"> [sæˈs]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sæng</w:t>
      </w:r>
      <w:r>
        <w:rPr/>
        <w:t xml:space="preserve"> [sɛˈŋ]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són</w:t>
      </w:r>
      <w:r>
        <w:rPr/>
        <w:t xml:space="preserve"> [soˈn]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sɔis</w:t>
      </w:r>
      <w:r>
        <w:rPr/>
        <w:t xml:space="preserve"> [sɔiˈs]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Talɔil</w:t>
      </w:r>
      <w:r>
        <w:rPr/>
        <w:t xml:space="preserve"> [tɑlɔiˈl] </w:t>
      </w:r>
      <w:r>
        <w:rPr>
          <w:i w:val="1"/>
          <w:iCs w:val="1"/>
        </w:rPr>
        <w:t xml:space="preserve">prop</w:t>
      </w:r>
      <w:r>
        <w:rPr/>
        <w:t xml:space="preserve"> Taloil </w:t>
      </w:r>
      <w:r>
        <w:rPr>
          <w:i w:val="1"/>
          <w:iCs w:val="1"/>
        </w:rPr>
        <w:t xml:space="preserve">prop</w:t>
      </w:r>
    </w:p>
    <w:p>
      <w:pPr>
        <w:jc w:val="left"/>
        <w:ind w:left="250" w:right="0" w:firstLine="0" w:hanging="250"/>
        <w:spacing w:before="0" w:after="0"/>
      </w:pPr>
      <w:r>
        <w:rPr/>
        <w:t xml:space="preserve"/>
      </w:r>
      <w:r>
        <w:rPr>
          <w:b w:val="1"/>
          <w:bCs w:val="1"/>
        </w:rPr>
        <w:t xml:space="preserve">taur</w:t>
      </w:r>
      <w:r>
        <w:rPr/>
        <w:t xml:space="preserve"> [tauˈr]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taut</w:t>
      </w:r>
      <w:r>
        <w:rPr/>
        <w:t xml:space="preserve"> [tauˈt]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tef</w:t>
      </w:r>
      <w:r>
        <w:rPr/>
        <w:t xml:space="preserve"> [teˈf]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teñ</w:t>
      </w:r>
      <w:r>
        <w:rPr/>
        <w:t xml:space="preserve"> [teˈɲ]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tha</w:t>
      </w:r>
      <w:r>
        <w:rPr/>
        <w:t xml:space="preserve"> [θɑˈ]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thaið</w:t>
      </w:r>
      <w:r>
        <w:rPr/>
        <w:t xml:space="preserve"> [θaiˈð]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thangɔij</w:t>
      </w:r>
      <w:r>
        <w:rPr/>
        <w:t xml:space="preserve"> [θɑŋɔiˈd͡ʒ]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thauz</w:t>
      </w:r>
      <w:r>
        <w:rPr/>
        <w:t xml:space="preserve"> [θauˈz]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thazhog</w:t>
      </w:r>
      <w:r>
        <w:rPr/>
        <w:t xml:space="preserve"> [θɑʒɔˈɡ]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theng</w:t>
      </w:r>
      <w:r>
        <w:rPr/>
        <w:t xml:space="preserve"> [θeˈŋ]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thishkov</w:t>
      </w:r>
      <w:r>
        <w:rPr/>
        <w:t xml:space="preserve"> [θiʃkɔˈv]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thizhong</w:t>
      </w:r>
      <w:r>
        <w:rPr/>
        <w:t xml:space="preserve"> [θiʒɔˈŋ]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thið</w:t>
      </w:r>
      <w:r>
        <w:rPr/>
        <w:t xml:space="preserve"> [θiˈð]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thiğish</w:t>
      </w:r>
      <w:r>
        <w:rPr/>
        <w:t xml:space="preserve"> [θiɣiˈʃ]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thol</w:t>
      </w:r>
      <w:r>
        <w:rPr/>
        <w:t xml:space="preserve"> [θɔˈl]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thuchækh</w:t>
      </w:r>
      <w:r>
        <w:rPr/>
        <w:t xml:space="preserve"> [θut͡ʃɛˈx]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Thudir</w:t>
      </w:r>
      <w:r>
        <w:rPr/>
        <w:t xml:space="preserve"> [θudiˈr] </w:t>
      </w:r>
      <w:r>
        <w:rPr>
          <w:i w:val="1"/>
          <w:iCs w:val="1"/>
        </w:rPr>
        <w:t xml:space="preserve">prop</w:t>
      </w:r>
      <w:r>
        <w:rPr/>
        <w:t xml:space="preserve"> Thudir </w:t>
      </w:r>
      <w:r>
        <w:rPr>
          <w:i w:val="1"/>
          <w:iCs w:val="1"/>
        </w:rPr>
        <w:t xml:space="preserve">prop</w:t>
      </w:r>
    </w:p>
    <w:p>
      <w:pPr>
        <w:jc w:val="left"/>
        <w:ind w:left="250" w:right="0" w:firstLine="0" w:hanging="250"/>
        <w:spacing w:before="0" w:after="0"/>
      </w:pPr>
      <w:r>
        <w:rPr/>
        <w:t xml:space="preserve"/>
      </w:r>
      <w:r>
        <w:rPr>
          <w:b w:val="1"/>
          <w:bCs w:val="1"/>
        </w:rPr>
        <w:t xml:space="preserve">thuzbish</w:t>
      </w:r>
      <w:r>
        <w:rPr/>
        <w:t xml:space="preserve"> [θuzbiˈʃ]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thäbäf</w:t>
      </w:r>
      <w:r>
        <w:rPr/>
        <w:t xml:space="preserve"> [θæbæˈf]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thäf</w:t>
      </w:r>
      <w:r>
        <w:rPr/>
        <w:t xml:space="preserve"> [θæˈf]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thär</w:t>
      </w:r>
      <w:r>
        <w:rPr/>
        <w:t xml:space="preserve"> [θæˈr]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Thäğain</w:t>
      </w:r>
      <w:r>
        <w:rPr/>
        <w:t xml:space="preserve"> [θæɣaiˈn] </w:t>
      </w:r>
      <w:r>
        <w:rPr>
          <w:i w:val="1"/>
          <w:iCs w:val="1"/>
        </w:rPr>
        <w:t xml:space="preserve">prop</w:t>
      </w:r>
      <w:r>
        <w:rPr/>
        <w:t xml:space="preserve"> Thaghain </w:t>
      </w:r>
      <w:r>
        <w:rPr>
          <w:i w:val="1"/>
          <w:iCs w:val="1"/>
        </w:rPr>
        <w:t xml:space="preserve">prop</w:t>
      </w:r>
    </w:p>
    <w:p>
      <w:pPr>
        <w:jc w:val="left"/>
        <w:ind w:left="250" w:right="0" w:firstLine="0" w:hanging="250"/>
        <w:spacing w:before="0" w:after="0"/>
      </w:pPr>
      <w:r>
        <w:rPr/>
        <w:t xml:space="preserve"/>
      </w:r>
      <w:r>
        <w:rPr>
          <w:b w:val="1"/>
          <w:bCs w:val="1"/>
        </w:rPr>
        <w:t xml:space="preserve">thæf</w:t>
      </w:r>
      <w:r>
        <w:rPr/>
        <w:t xml:space="preserve"> [θɛˈf]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thós</w:t>
      </w:r>
      <w:r>
        <w:rPr/>
        <w:t xml:space="preserve"> [θoˈs]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tichæd</w:t>
      </w:r>
      <w:r>
        <w:rPr/>
        <w:t xml:space="preserve"> [tit͡ʃɛˈd]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tif</w:t>
      </w:r>
      <w:r>
        <w:rPr/>
        <w:t xml:space="preserve"> [tiˈf]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tipid</w:t>
      </w:r>
      <w:r>
        <w:rPr/>
        <w:t xml:space="preserve"> [tipiˈd]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tiğ</w:t>
      </w:r>
      <w:r>
        <w:rPr/>
        <w:t xml:space="preserve"> [tiˈɣ]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toð</w:t>
      </w:r>
      <w:r>
        <w:rPr/>
        <w:t xml:space="preserve"> [tɔˈð]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tubuv</w:t>
      </w:r>
      <w:r>
        <w:rPr/>
        <w:t xml:space="preserve"> [tubuˈv]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tufun</w:t>
      </w:r>
      <w:r>
        <w:rPr/>
        <w:t xml:space="preserve"> [tufuˈn]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tugij</w:t>
      </w:r>
      <w:r>
        <w:rPr/>
        <w:t xml:space="preserve"> [tuɡiˈd͡ʒ]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tzaiğ</w:t>
      </w:r>
      <w:r>
        <w:rPr/>
        <w:t xml:space="preserve"> [t͡saiˈɣ]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tzal</w:t>
      </w:r>
      <w:r>
        <w:rPr/>
        <w:t xml:space="preserve"> [t͡sɑˈl]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tzang</w:t>
      </w:r>
      <w:r>
        <w:rPr/>
        <w:t xml:space="preserve"> [t͡sɑˈŋ]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tzap</w:t>
      </w:r>
      <w:r>
        <w:rPr/>
        <w:t xml:space="preserve"> [t͡sɑˈp]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tzig</w:t>
      </w:r>
      <w:r>
        <w:rPr/>
        <w:t xml:space="preserve"> [t͡siˈɡ]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tzin</w:t>
      </w:r>
      <w:r>
        <w:rPr/>
        <w:t xml:space="preserve"> [t͡siˈn]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tzish</w:t>
      </w:r>
      <w:r>
        <w:rPr/>
        <w:t xml:space="preserve"> [t͡siˈʃ]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tzizho</w:t>
      </w:r>
      <w:r>
        <w:rPr/>
        <w:t xml:space="preserve"> [t͡siʒɔˈ]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tzol</w:t>
      </w:r>
      <w:r>
        <w:rPr/>
        <w:t xml:space="preserve"> [t͡sɔˈl]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tzop</w:t>
      </w:r>
      <w:r>
        <w:rPr/>
        <w:t xml:space="preserve"> [t͡sɔˈp]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tzosh</w:t>
      </w:r>
      <w:r>
        <w:rPr/>
        <w:t xml:space="preserve"> [t͡sɔˈʃ]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tzäy</w:t>
      </w:r>
      <w:r>
        <w:rPr/>
        <w:t xml:space="preserve"> [t͡sæˈj]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tzósh</w:t>
      </w:r>
      <w:r>
        <w:rPr/>
        <w:t xml:space="preserve"> [t͡soˈʃ]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tzɔir</w:t>
      </w:r>
      <w:r>
        <w:rPr/>
        <w:t xml:space="preserve"> [t͡sɔiˈr]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täban</w:t>
      </w:r>
      <w:r>
        <w:rPr/>
        <w:t xml:space="preserve"> [tæbɑˈn]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täl</w:t>
      </w:r>
      <w:r>
        <w:rPr/>
        <w:t xml:space="preserve"> [tæˈl]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täp</w:t>
      </w:r>
      <w:r>
        <w:rPr/>
        <w:t xml:space="preserve"> [tæp]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täsheh</w:t>
      </w:r>
      <w:r>
        <w:rPr/>
        <w:t xml:space="preserve"> [tæʃeˈh]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täð</w:t>
      </w:r>
      <w:r>
        <w:rPr/>
        <w:t xml:space="preserve"> [tæˈð]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tóg</w:t>
      </w:r>
      <w:r>
        <w:rPr/>
        <w:t xml:space="preserve"> [toˈɡ]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tɔiğ</w:t>
      </w:r>
      <w:r>
        <w:rPr/>
        <w:t xml:space="preserve"> [tɔiˈɣ]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-uk</w:t>
      </w:r>
      <w:r>
        <w:rPr/>
        <w:t xml:space="preserve"> [-uk]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-ul</w:t>
      </w:r>
      <w:r>
        <w:rPr/>
        <w:t xml:space="preserve"> [-ul]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-up</w:t>
      </w:r>
      <w:r>
        <w:rPr/>
        <w:t xml:space="preserve"> [-up]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-uw</w:t>
      </w:r>
      <w:r>
        <w:rPr/>
        <w:t xml:space="preserve"> [-uw] </w:t>
      </w:r>
      <w:r>
        <w:rPr>
          <w:i w:val="1"/>
          <w:iCs w:val="1"/>
        </w:rPr>
        <w:t xml:space="preserve">adjcase suffix</w:t>
      </w:r>
      <w:r>
        <w:rPr/>
        <w:t xml:space="preserve"> NOM </w:t>
      </w:r>
    </w:p>
    <w:p>
      <w:pPr>
        <w:jc w:val="left"/>
        <w:ind w:left="250" w:right="0" w:firstLine="0" w:hanging="250"/>
        <w:spacing w:before="0" w:after="0"/>
      </w:pPr>
      <w:r>
        <w:rPr/>
        <w:t xml:space="preserve"/>
      </w:r>
      <w:r>
        <w:rPr>
          <w:b w:val="1"/>
          <w:bCs w:val="1"/>
        </w:rPr>
        <w:t xml:space="preserve">-uy</w:t>
      </w:r>
      <w:r>
        <w:rPr/>
        <w:t xml:space="preserve"> [-uj] </w:t>
      </w:r>
      <w:r>
        <w:rPr>
          <w:i w:val="1"/>
          <w:iCs w:val="1"/>
        </w:rPr>
        <w:t xml:space="preserve">noundef suffix</w:t>
      </w:r>
      <w:r>
        <w:rPr/>
        <w:t xml:space="preserve"> def </w:t>
      </w:r>
    </w:p>
    <w:p>
      <w:pPr>
        <w:jc w:val="left"/>
        <w:ind w:left="250" w:right="0" w:firstLine="0" w:hanging="250"/>
        <w:spacing w:before="0" w:after="0"/>
      </w:pPr>
      <w:r>
        <w:rPr/>
        <w:t xml:space="preserve"/>
      </w:r>
      <w:r>
        <w:rPr>
          <w:b w:val="1"/>
          <w:bCs w:val="1"/>
        </w:rPr>
        <w:t xml:space="preserve">vauj</w:t>
      </w:r>
      <w:r>
        <w:rPr/>
        <w:t xml:space="preserve"> [vauˈd͡ʒ]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vid</w:t>
      </w:r>
      <w:r>
        <w:rPr/>
        <w:t xml:space="preserve"> [viˈd]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visäs</w:t>
      </w:r>
      <w:r>
        <w:rPr/>
        <w:t xml:space="preserve"> [visæˈs]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Vudong</w:t>
      </w:r>
      <w:r>
        <w:rPr/>
        <w:t xml:space="preserve"> [vudɔˈŋ] </w:t>
      </w:r>
      <w:r>
        <w:rPr>
          <w:i w:val="1"/>
          <w:iCs w:val="1"/>
        </w:rPr>
        <w:t xml:space="preserve">prop</w:t>
      </w:r>
      <w:r>
        <w:rPr/>
        <w:t xml:space="preserve"> Vudong </w:t>
      </w:r>
      <w:r>
        <w:rPr>
          <w:i w:val="1"/>
          <w:iCs w:val="1"/>
        </w:rPr>
        <w:t xml:space="preserve">prop</w:t>
      </w:r>
    </w:p>
    <w:p>
      <w:pPr>
        <w:jc w:val="left"/>
        <w:ind w:left="250" w:right="0" w:firstLine="0" w:hanging="250"/>
        <w:spacing w:before="0" w:after="0"/>
      </w:pPr>
      <w:r>
        <w:rPr/>
        <w:t xml:space="preserve"/>
      </w:r>
      <w:r>
        <w:rPr>
          <w:b w:val="1"/>
          <w:bCs w:val="1"/>
        </w:rPr>
        <w:t xml:space="preserve">vut</w:t>
      </w:r>
      <w:r>
        <w:rPr/>
        <w:t xml:space="preserve"> [vuˈt]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väm</w:t>
      </w:r>
      <w:r>
        <w:rPr/>
        <w:t xml:space="preserve"> [væˈm]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väðóy</w:t>
      </w:r>
      <w:r>
        <w:rPr/>
        <w:t xml:space="preserve"> [væðoˈj]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væd</w:t>
      </w:r>
      <w:r>
        <w:rPr/>
        <w:t xml:space="preserve"> [vɛˈd]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waspad</w:t>
      </w:r>
      <w:r>
        <w:rPr/>
        <w:t xml:space="preserve"> [wɑspɑˈd]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watz</w:t>
      </w:r>
      <w:r>
        <w:rPr/>
        <w:t xml:space="preserve"> [wɑt͡s]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wauw</w:t>
      </w:r>
      <w:r>
        <w:rPr/>
        <w:t xml:space="preserve"> [wauˈw]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wauzh</w:t>
      </w:r>
      <w:r>
        <w:rPr/>
        <w:t xml:space="preserve"> [wauˈʒ] </w:t>
      </w:r>
      <w:r>
        <w:rPr>
          <w:i w:val="1"/>
          <w:iCs w:val="1"/>
        </w:rPr>
        <w:t xml:space="preserve">noun</w:t>
      </w:r>
      <w:r>
        <w:rPr/>
        <w:t xml:space="preserve"> Wauzh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wað</w:t>
      </w:r>
      <w:r>
        <w:rPr/>
        <w:t xml:space="preserve"> [wɑˈð]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widäw</w:t>
      </w:r>
      <w:r>
        <w:rPr/>
        <w:t xml:space="preserve"> [widæˈw]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wif</w:t>
      </w:r>
      <w:r>
        <w:rPr/>
        <w:t xml:space="preserve"> [wiˈf]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Wilóñ</w:t>
      </w:r>
      <w:r>
        <w:rPr/>
        <w:t xml:space="preserve"> [wiloˈɲ] </w:t>
      </w:r>
      <w:r>
        <w:rPr>
          <w:i w:val="1"/>
          <w:iCs w:val="1"/>
        </w:rPr>
        <w:t xml:space="preserve">prop</w:t>
      </w:r>
      <w:r>
        <w:rPr/>
        <w:t xml:space="preserve"> Wilony </w:t>
      </w:r>
      <w:r>
        <w:rPr>
          <w:i w:val="1"/>
          <w:iCs w:val="1"/>
        </w:rPr>
        <w:t xml:space="preserve">prop</w:t>
      </w:r>
    </w:p>
    <w:p>
      <w:pPr>
        <w:jc w:val="left"/>
        <w:ind w:left="250" w:right="0" w:firstLine="0" w:hanging="250"/>
        <w:spacing w:before="0" w:after="0"/>
      </w:pPr>
      <w:r>
        <w:rPr/>
        <w:t xml:space="preserve"/>
      </w:r>
      <w:r>
        <w:rPr>
          <w:b w:val="1"/>
          <w:bCs w:val="1"/>
        </w:rPr>
        <w:t xml:space="preserve">wirɔiy</w:t>
      </w:r>
      <w:r>
        <w:rPr/>
        <w:t xml:space="preserve"> [wirɔiˈj]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wokh</w:t>
      </w:r>
      <w:r>
        <w:rPr/>
        <w:t xml:space="preserve"> [wɔˈx]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wätz</w:t>
      </w:r>
      <w:r>
        <w:rPr/>
        <w:t xml:space="preserve"> [wæˈt͡s]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wäyæy</w:t>
      </w:r>
      <w:r>
        <w:rPr/>
        <w:t xml:space="preserve"> [wæjɛˈj]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wäñis</w:t>
      </w:r>
      <w:r>
        <w:rPr/>
        <w:t xml:space="preserve"> [wæɲiˈs]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yaing</w:t>
      </w:r>
      <w:r>
        <w:rPr/>
        <w:t xml:space="preserve"> [jaiˈŋ]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yau</w:t>
      </w:r>
      <w:r>
        <w:rPr/>
        <w:t xml:space="preserve"> [jauˈ]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yay</w:t>
      </w:r>
      <w:r>
        <w:rPr/>
        <w:t xml:space="preserve"> [jɑj] </w:t>
      </w:r>
      <w:r>
        <w:rPr>
          <w:i w:val="1"/>
          <w:iCs w:val="1"/>
        </w:rPr>
        <w:t xml:space="preserve">npnumber enclitic</w:t>
      </w:r>
      <w:r>
        <w:rPr/>
        <w:t xml:space="preserve"> plur </w:t>
      </w:r>
    </w:p>
    <w:p>
      <w:pPr>
        <w:jc w:val="left"/>
        <w:ind w:left="250" w:right="0" w:firstLine="0" w:hanging="250"/>
        <w:spacing w:before="0" w:after="0"/>
      </w:pPr>
      <w:r>
        <w:rPr/>
        <w:t xml:space="preserve"/>
      </w:r>
      <w:r>
        <w:rPr>
          <w:b w:val="1"/>
          <w:bCs w:val="1"/>
        </w:rPr>
        <w:t xml:space="preserve">yeg</w:t>
      </w:r>
      <w:r>
        <w:rPr/>
        <w:t xml:space="preserve"> [jeˈɡ]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yev</w:t>
      </w:r>
      <w:r>
        <w:rPr/>
        <w:t xml:space="preserve"> [jeˈv]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yob</w:t>
      </w:r>
      <w:r>
        <w:rPr/>
        <w:t xml:space="preserve"> [jɔˈb]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yoj</w:t>
      </w:r>
      <w:r>
        <w:rPr/>
        <w:t xml:space="preserve"> [jɔˈd͡ʒ]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yum</w:t>
      </w:r>
      <w:r>
        <w:rPr/>
        <w:t xml:space="preserve"> [jum]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yäf</w:t>
      </w:r>
      <w:r>
        <w:rPr/>
        <w:t xml:space="preserve"> [jæˈf]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yämäk</w:t>
      </w:r>
      <w:r>
        <w:rPr/>
        <w:t xml:space="preserve"> [jæmæˈk]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yɔil</w:t>
      </w:r>
      <w:r>
        <w:rPr/>
        <w:t xml:space="preserve"> [jɔiˈl]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zachaus</w:t>
      </w:r>
      <w:r>
        <w:rPr/>
        <w:t xml:space="preserve"> [zɑt͡ʃauˈs]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zbɔit</w:t>
      </w:r>
      <w:r>
        <w:rPr/>
        <w:t xml:space="preserve"> [zbɔiˈt]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zdækh</w:t>
      </w:r>
      <w:r>
        <w:rPr/>
        <w:t xml:space="preserve"> [zdɛˈx]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zeñ</w:t>
      </w:r>
      <w:r>
        <w:rPr/>
        <w:t xml:space="preserve"> [zeˈɲ]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zgip</w:t>
      </w:r>
      <w:r>
        <w:rPr/>
        <w:t xml:space="preserve"> [zɡiˈp]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zgäsað</w:t>
      </w:r>
      <w:r>
        <w:rPr/>
        <w:t xml:space="preserve"> [zɡæsɑˈð]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zgóng</w:t>
      </w:r>
      <w:r>
        <w:rPr/>
        <w:t xml:space="preserve"> [zɡoˈŋ]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zhab</w:t>
      </w:r>
      <w:r>
        <w:rPr/>
        <w:t xml:space="preserve"> [ʒɑˈb]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zhaitz</w:t>
      </w:r>
      <w:r>
        <w:rPr/>
        <w:t xml:space="preserve"> [ʒaiˈt͡s]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zhaung</w:t>
      </w:r>
      <w:r>
        <w:rPr/>
        <w:t xml:space="preserve"> [ʒauˈŋ]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zhaur</w:t>
      </w:r>
      <w:r>
        <w:rPr/>
        <w:t xml:space="preserve"> [ʒauˈr]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zhaväl</w:t>
      </w:r>
      <w:r>
        <w:rPr/>
        <w:t xml:space="preserve"> [ʒɑvæˈl]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zhawaif</w:t>
      </w:r>
      <w:r>
        <w:rPr/>
        <w:t xml:space="preserve"> [ʒɑwaiˈf]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zhað</w:t>
      </w:r>
      <w:r>
        <w:rPr/>
        <w:t xml:space="preserve"> [ʒɑˈð]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zhbadoch</w:t>
      </w:r>
      <w:r>
        <w:rPr/>
        <w:t xml:space="preserve"> [ʒbɑdɔˈt͡ʃ]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zhbijit</w:t>
      </w:r>
      <w:r>
        <w:rPr/>
        <w:t xml:space="preserve"> [ʒbid͡ʒiˈt]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zhbithóng</w:t>
      </w:r>
      <w:r>
        <w:rPr/>
        <w:t xml:space="preserve"> [ʒbiθoˈŋ]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zhbót</w:t>
      </w:r>
      <w:r>
        <w:rPr/>
        <w:t xml:space="preserve"> [ʒboˈt]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zhdiñ</w:t>
      </w:r>
      <w:r>
        <w:rPr/>
        <w:t xml:space="preserve"> [ʒdiˈɲ]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zhduzh</w:t>
      </w:r>
      <w:r>
        <w:rPr/>
        <w:t xml:space="preserve"> [ʒduˈʒ]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zhgufóch</w:t>
      </w:r>
      <w:r>
        <w:rPr/>
        <w:t xml:space="preserve"> [ʒɡufoˈt͡ʃ]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zhguwem</w:t>
      </w:r>
      <w:r>
        <w:rPr/>
        <w:t xml:space="preserve"> [ʒɡuweˈm]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zhibor</w:t>
      </w:r>
      <w:r>
        <w:rPr/>
        <w:t xml:space="preserve"> [ʒibɔˈr]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zhizain</w:t>
      </w:r>
      <w:r>
        <w:rPr/>
        <w:t xml:space="preserve"> [ʒizaiˈn]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zhun</w:t>
      </w:r>
      <w:r>
        <w:rPr/>
        <w:t xml:space="preserve"> [ʒuˈn]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zhusaiñ</w:t>
      </w:r>
      <w:r>
        <w:rPr/>
        <w:t xml:space="preserve"> [ʒusaiˈɲ]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zhuv</w:t>
      </w:r>
      <w:r>
        <w:rPr/>
        <w:t xml:space="preserve"> [ʒuˈv]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zhuw</w:t>
      </w:r>
      <w:r>
        <w:rPr/>
        <w:t xml:space="preserve"> [ʒuˈw]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zhähɔif</w:t>
      </w:r>
      <w:r>
        <w:rPr/>
        <w:t xml:space="preserve"> [ʒæhɔiˈf]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zhäwäğ</w:t>
      </w:r>
      <w:r>
        <w:rPr/>
        <w:t xml:space="preserve"> [ʒæwæˈɣ]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zhäyók</w:t>
      </w:r>
      <w:r>
        <w:rPr/>
        <w:t xml:space="preserve"> [ʒæjoˈk]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zhäzh</w:t>
      </w:r>
      <w:r>
        <w:rPr/>
        <w:t xml:space="preserve"> [ʒæˈʒ]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zhæy</w:t>
      </w:r>
      <w:r>
        <w:rPr/>
        <w:t xml:space="preserve"> [ʒɛˈj]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zhɔin</w:t>
      </w:r>
      <w:r>
        <w:rPr/>
        <w:t xml:space="preserve"> [ʒɔiˈn]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zhɔit</w:t>
      </w:r>
      <w:r>
        <w:rPr/>
        <w:t xml:space="preserve"> [ʒɔiˈt]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zäfag</w:t>
      </w:r>
      <w:r>
        <w:rPr/>
        <w:t xml:space="preserve"> [zæfɑˈɡ]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zót</w:t>
      </w:r>
      <w:r>
        <w:rPr/>
        <w:t xml:space="preserve"> [zoˈt]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zɔir</w:t>
      </w:r>
      <w:r>
        <w:rPr/>
        <w:t xml:space="preserve"> [zɔiˈr]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-äd</w:t>
      </w:r>
      <w:r>
        <w:rPr/>
        <w:t xml:space="preserve"> [-æd]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-äf</w:t>
      </w:r>
      <w:r>
        <w:rPr/>
        <w:t xml:space="preserve"> [-æf] </w:t>
      </w:r>
      <w:r>
        <w:rPr>
          <w:i w:val="1"/>
          <w:iCs w:val="1"/>
        </w:rPr>
        <w:t xml:space="preserve">adjcase suffix</w:t>
      </w:r>
      <w:r>
        <w:rPr/>
        <w:t xml:space="preserve"> PART </w:t>
      </w:r>
    </w:p>
    <w:p>
      <w:pPr>
        <w:jc w:val="left"/>
        <w:ind w:left="250" w:right="0" w:firstLine="0" w:hanging="250"/>
        <w:spacing w:before="0" w:after="0"/>
      </w:pPr>
      <w:r>
        <w:rPr/>
        <w:t xml:space="preserve"/>
      </w:r>
      <w:r>
        <w:rPr>
          <w:b w:val="1"/>
          <w:bCs w:val="1"/>
        </w:rPr>
        <w:t xml:space="preserve">-äj</w:t>
      </w:r>
      <w:r>
        <w:rPr/>
        <w:t xml:space="preserve"> [-æd͡ʒ] </w:t>
      </w:r>
      <w:r>
        <w:rPr>
          <w:i w:val="1"/>
          <w:iCs w:val="1"/>
        </w:rPr>
        <w:t xml:space="preserve">detcase suffix</w:t>
      </w:r>
      <w:r>
        <w:rPr/>
        <w:t xml:space="preserve"> VOC </w:t>
      </w:r>
    </w:p>
    <w:p>
      <w:pPr>
        <w:jc w:val="left"/>
        <w:ind w:left="250" w:right="0" w:firstLine="0" w:hanging="250"/>
        <w:spacing w:before="0" w:after="0"/>
      </w:pPr>
      <w:r>
        <w:rPr/>
        <w:t xml:space="preserve"/>
      </w:r>
      <w:r>
        <w:rPr>
          <w:b w:val="1"/>
          <w:bCs w:val="1"/>
        </w:rPr>
        <w:t xml:space="preserve">-äm</w:t>
      </w:r>
      <w:r>
        <w:rPr/>
        <w:t xml:space="preserve"> [-æm] </w:t>
      </w:r>
      <w:r>
        <w:rPr>
          <w:i w:val="1"/>
          <w:iCs w:val="1"/>
        </w:rPr>
        <w:t xml:space="preserve">adjcase suffix</w:t>
      </w:r>
      <w:r>
        <w:rPr/>
        <w:t xml:space="preserve"> ABL </w:t>
      </w:r>
    </w:p>
    <w:p>
      <w:pPr>
        <w:jc w:val="left"/>
        <w:ind w:left="250" w:right="0" w:firstLine="0" w:hanging="250"/>
        <w:spacing w:before="0" w:after="0"/>
      </w:pPr>
      <w:r>
        <w:rPr/>
        <w:t xml:space="preserve"/>
      </w:r>
      <w:r>
        <w:rPr>
          <w:b w:val="1"/>
          <w:bCs w:val="1"/>
        </w:rPr>
        <w:t xml:space="preserve">-äp</w:t>
      </w:r>
      <w:r>
        <w:rPr/>
        <w:t xml:space="preserve"> [-æp] </w:t>
      </w:r>
      <w:r>
        <w:rPr>
          <w:i w:val="1"/>
          <w:iCs w:val="1"/>
        </w:rPr>
        <w:t xml:space="preserve">adjcase suffix</w:t>
      </w:r>
      <w:r>
        <w:rPr/>
        <w:t xml:space="preserve"> VOC </w:t>
      </w:r>
    </w:p>
    <w:p>
      <w:pPr>
        <w:jc w:val="left"/>
        <w:ind w:left="250" w:right="0" w:firstLine="0" w:hanging="250"/>
        <w:spacing w:before="0" w:after="0"/>
      </w:pPr>
      <w:r>
        <w:rPr/>
        <w:t xml:space="preserve"/>
      </w:r>
      <w:r>
        <w:rPr>
          <w:b w:val="1"/>
          <w:bCs w:val="1"/>
        </w:rPr>
        <w:t xml:space="preserve">-är</w:t>
      </w:r>
      <w:r>
        <w:rPr/>
        <w:t xml:space="preserve"> [-ær]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-äy</w:t>
      </w:r>
      <w:r>
        <w:rPr/>
        <w:t xml:space="preserve"> [-æj] </w:t>
      </w:r>
      <w:r>
        <w:rPr>
          <w:i w:val="1"/>
          <w:iCs w:val="1"/>
        </w:rPr>
        <w:t xml:space="preserve">adjcase suffix</w:t>
      </w:r>
      <w:r>
        <w:rPr/>
        <w:t xml:space="preserve"> ALL </w:t>
      </w:r>
    </w:p>
    <w:p>
      <w:pPr>
        <w:jc w:val="left"/>
        <w:ind w:left="250" w:right="0" w:firstLine="0" w:hanging="250"/>
        <w:spacing w:before="0" w:after="0"/>
      </w:pPr>
      <w:r>
        <w:rPr/>
        <w:t xml:space="preserve"/>
      </w:r>
      <w:r>
        <w:rPr>
          <w:b w:val="1"/>
          <w:bCs w:val="1"/>
        </w:rPr>
        <w:t xml:space="preserve">-äñ</w:t>
      </w:r>
      <w:r>
        <w:rPr/>
        <w:t xml:space="preserve"> [-æɲ] </w:t>
      </w:r>
      <w:r>
        <w:rPr>
          <w:i w:val="1"/>
          <w:iCs w:val="1"/>
        </w:rPr>
        <w:t xml:space="preserve">noundef suffix</w:t>
      </w:r>
      <w:r>
        <w:rPr/>
        <w:t xml:space="preserve"> not.def </w:t>
      </w:r>
    </w:p>
    <w:p>
      <w:pPr>
        <w:jc w:val="left"/>
        <w:ind w:left="250" w:right="0" w:firstLine="0" w:hanging="250"/>
        <w:spacing w:before="0" w:after="0"/>
      </w:pPr>
      <w:r>
        <w:rPr/>
        <w:t xml:space="preserve"/>
      </w:r>
      <w:r>
        <w:rPr>
          <w:b w:val="1"/>
          <w:bCs w:val="1"/>
        </w:rPr>
        <w:t xml:space="preserve">ðaj</w:t>
      </w:r>
      <w:r>
        <w:rPr/>
        <w:t xml:space="preserve"> [ðɑˈd͡ʒ]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ðaul</w:t>
      </w:r>
      <w:r>
        <w:rPr/>
        <w:t xml:space="preserve"> [ðauˈl]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ðimaum</w:t>
      </w:r>
      <w:r>
        <w:rPr/>
        <w:t xml:space="preserve"> [ðimauˈm]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ðing</w:t>
      </w:r>
      <w:r>
        <w:rPr/>
        <w:t xml:space="preserve"> [ðiŋ]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ðungäth</w:t>
      </w:r>
      <w:r>
        <w:rPr/>
        <w:t xml:space="preserve"> [ðuŋæˈθ]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ðuyuð</w:t>
      </w:r>
      <w:r>
        <w:rPr/>
        <w:t xml:space="preserve"> [ðujuˈð]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ðächob</w:t>
      </w:r>
      <w:r>
        <w:rPr/>
        <w:t xml:space="preserve"> [ðæt͡ʃɔˈb]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ðän</w:t>
      </w:r>
      <w:r>
        <w:rPr/>
        <w:t xml:space="preserve"> [ðæˈn]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ðäth</w:t>
      </w:r>
      <w:r>
        <w:rPr/>
        <w:t xml:space="preserve"> [ðæˈθ]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ðæv</w:t>
      </w:r>
      <w:r>
        <w:rPr/>
        <w:t xml:space="preserve"> [ðɛˈv]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ñabip</w:t>
      </w:r>
      <w:r>
        <w:rPr/>
        <w:t xml:space="preserve"> [ɲɑbiˈp]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ñabów</w:t>
      </w:r>
      <w:r>
        <w:rPr/>
        <w:t xml:space="preserve"> [ɲɑboˈw]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ñait</w:t>
      </w:r>
      <w:r>
        <w:rPr/>
        <w:t xml:space="preserve"> [ɲaiˈt]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ñakhen</w:t>
      </w:r>
      <w:r>
        <w:rPr/>
        <w:t xml:space="preserve"> [ɲɑxeˈn]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ñaskoz</w:t>
      </w:r>
      <w:r>
        <w:rPr/>
        <w:t xml:space="preserve"> [ɲɑskɔˈz]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ñath</w:t>
      </w:r>
      <w:r>
        <w:rPr/>
        <w:t xml:space="preserve"> [ɲɑˈθ]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ñauch</w:t>
      </w:r>
      <w:r>
        <w:rPr/>
        <w:t xml:space="preserve"> [ɲauˈt͡ʃ]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ñen</w:t>
      </w:r>
      <w:r>
        <w:rPr/>
        <w:t xml:space="preserve"> [ɲeˈn]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ñeng</w:t>
      </w:r>
      <w:r>
        <w:rPr/>
        <w:t xml:space="preserve"> [ɲeˈŋ]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ñi</w:t>
      </w:r>
      <w:r>
        <w:rPr/>
        <w:t xml:space="preserve"> [ɲiˈ]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ñichæth</w:t>
      </w:r>
      <w:r>
        <w:rPr/>
        <w:t xml:space="preserve"> [ɲit͡ʃɛˈθ]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ñig</w:t>
      </w:r>
      <w:r>
        <w:rPr/>
        <w:t xml:space="preserve"> [ɲiˈɡ]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ñijaf</w:t>
      </w:r>
      <w:r>
        <w:rPr/>
        <w:t xml:space="preserve"> [ɲid͡ʒɑˈf]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ñið</w:t>
      </w:r>
      <w:r>
        <w:rPr/>
        <w:t xml:space="preserve"> [ɲiˈð]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ñud</w:t>
      </w:r>
      <w:r>
        <w:rPr/>
        <w:t xml:space="preserve"> [ɲuˈd]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ñulong</w:t>
      </w:r>
      <w:r>
        <w:rPr/>
        <w:t xml:space="preserve"> [ɲulɔˈŋ]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ñäch</w:t>
      </w:r>
      <w:r>
        <w:rPr/>
        <w:t xml:space="preserve"> [ɲæˈt͡ʃ]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Ñäkuzh</w:t>
      </w:r>
      <w:r>
        <w:rPr/>
        <w:t xml:space="preserve"> [ɲækuˈʒ]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ñäm</w:t>
      </w:r>
      <w:r>
        <w:rPr/>
        <w:t xml:space="preserve"> [ɲæˈm]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ñär</w:t>
      </w:r>
      <w:r>
        <w:rPr/>
        <w:t xml:space="preserve"> [ɲæˈr]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ñäshäs</w:t>
      </w:r>
      <w:r>
        <w:rPr/>
        <w:t xml:space="preserve"> [ɲæʃæˈs]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ñæj</w:t>
      </w:r>
      <w:r>
        <w:rPr/>
        <w:t xml:space="preserve"> [ɲɛˈd͡ʒ]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ğah</w:t>
      </w:r>
      <w:r>
        <w:rPr/>
        <w:t xml:space="preserve"> [ɣɑˈh]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ğakh</w:t>
      </w:r>
      <w:r>
        <w:rPr/>
        <w:t xml:space="preserve"> [ɣɑˈx]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ğang</w:t>
      </w:r>
      <w:r>
        <w:rPr/>
        <w:t xml:space="preserve"> [ɣɑˈŋ]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ğapäj</w:t>
      </w:r>
      <w:r>
        <w:rPr/>
        <w:t xml:space="preserve"> [ɣɑpæˈd͡ʒ]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ğauv</w:t>
      </w:r>
      <w:r>
        <w:rPr/>
        <w:t xml:space="preserve"> [ɣauˈv]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ğaðɔizh</w:t>
      </w:r>
      <w:r>
        <w:rPr/>
        <w:t xml:space="preserve"> [ɣɑðɔiˈʒ]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ğiw</w:t>
      </w:r>
      <w:r>
        <w:rPr/>
        <w:t xml:space="preserve"> [ɣiˈw]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ğo</w:t>
      </w:r>
      <w:r>
        <w:rPr/>
        <w:t xml:space="preserve"> [ɣɔˈ]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ğuk</w:t>
      </w:r>
      <w:r>
        <w:rPr/>
        <w:t xml:space="preserve"> [ɣuˈk]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ğumokh</w:t>
      </w:r>
      <w:r>
        <w:rPr/>
        <w:t xml:space="preserve"> [ɣumɔˈx]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ğuth</w:t>
      </w:r>
      <w:r>
        <w:rPr/>
        <w:t xml:space="preserve"> [ɣuθ]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ğótz</w:t>
      </w:r>
      <w:r>
        <w:rPr/>
        <w:t xml:space="preserve"> [ɣoˈt͡s]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ğów</w:t>
      </w:r>
      <w:r>
        <w:rPr/>
        <w:t xml:space="preserve"> [ɣoˈw] </w:t>
      </w:r>
      <w:r>
        <w:rPr>
          <w:i w:val="1"/>
          <w:iCs w:val="1"/>
        </w:rPr>
        <w:t xml:space="preserve">adj</w:t>
      </w:r>
      <w:r>
        <w:rPr/>
        <w:t xml:space="preserve"> rotten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458F85"/>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2026-10-02T23:55:53+00:00</dcterms:created>
  <dcterms:modified xsi:type="dcterms:W3CDTF">2026-10-02T23:55:53+00:00</dcterms:modified>
</cp:coreProperties>
</file>

<file path=docProps/custom.xml><?xml version="1.0" encoding="utf-8"?>
<Properties xmlns="http://schemas.openxmlformats.org/officeDocument/2006/custom-properties" xmlns:vt="http://schemas.openxmlformats.org/officeDocument/2006/docPropsVTypes"/>
</file>