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Boep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16th October 2026</w:t>
      </w:r>
    </w:p>
    <w:p/>
    <w:p/>
    <w:p/>
    <w:p/>
    <w:p/>
    <w:p/>
    <w:p/>
    <w:p/>
    <w:p/>
    <w:p/>
    <w:p/>
    <w:p/>
    <w:p/>
    <w:p/>
    <w:p/>
    <w:p/>
    <w:p>
      <w:pPr>
        <w:jc w:val="center"/>
      </w:pPr>
      <w:r>
        <w:rPr>
          <w:rFonts w:ascii="Consolas" w:hAnsi="Consolas" w:eastAsia="Consolas" w:cs="Consolas"/>
          <w:sz w:val="18"/>
          <w:szCs w:val="18"/>
        </w:rPr>
        <w:t xml:space="preserve">https://languagecreator.org/grammar/64E1N</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Boep</w:t>
      </w:r>
      <w:r>
        <w:rPr>
          <w:i w:val="0"/>
          <w:iCs w:val="0"/>
        </w:rPr>
        <w:t xml:space="preserve"> language (the 1880th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Boep.</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small but genuine set of click consonants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Boep has a large consonant inventory, comprising 36 phonemes.</w:t>
      </w:r>
    </w:p>
    <w:p>
      <w:pPr>
        <w:jc w:val="both"/>
        <w:ind w:left="0" w:right="0" w:firstLine="330"/>
        <w:spacing w:before="0" w:after="0"/>
      </w:pPr>
      <w:r>
        <w:rPr/>
        <w:t xml:space="preserve"/>
      </w:r>
      <w:r>
        <w:rPr>
          <w:i w:val="0"/>
          <w:iCs w:val="0"/>
        </w:rPr>
        <w:t xml:space="preserve">It has a strongly reduced sibilant system, a noticeably strong aspirated–unaspirated distinction, a noticeable presence of pharyngealised phonemes and a small but genuine set of click consonants.</w:t>
      </w:r>
    </w:p>
    <w:p>
      <w:pPr>
        <w:jc w:val="both"/>
        <w:ind w:left="0" w:right="0" w:firstLine="330"/>
        <w:spacing w:before="0" w:after="0"/>
      </w:pPr>
      <w:r>
        <w:rPr/>
        <w:t xml:space="preserve"/>
      </w:r>
      <w:r>
        <w:rPr>
          <w:i w:val="0"/>
          <w:iCs w:val="0"/>
        </w:rPr>
        <w:t xml:space="preserve">The table below presents the full inventory of consonant phonemes in Boep. The chart lists all places and manners of articulation attested in the language.</w:t>
      </w:r>
    </w:p>
    <w:tbl>
      <w:tblGrid>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phar. dental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
            </w:r>
          </w:p>
        </w:tc>
        <w:tc>
          <w:tcPr>
            <w:noWrap/>
          </w:tcPr>
          <w:p>
            <w:pPr/>
            <w:r>
              <w:rPr/>
              <w:t xml:space="preserve"/>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aspirated stop</w:t>
            </w:r>
          </w:p>
        </w:tc>
        <w:tc>
          <w:tcPr>
            <w:noWrap/>
          </w:tcPr>
          <w:p>
            <w:pPr/>
            <w:r>
              <w:rPr/>
              <w:t xml:space="preserve">pʰ</w:t>
            </w:r>
          </w:p>
        </w:tc>
        <w:tc>
          <w:tcPr>
            <w:noWrap/>
          </w:tcPr>
          <w:p>
            <w:pPr/>
            <w:r>
              <w:rPr/>
              <w:t xml:space="preserve"/>
            </w:r>
          </w:p>
        </w:tc>
        <w:tc>
          <w:tcPr>
            <w:noWrap/>
          </w:tcPr>
          <w:p>
            <w:pPr/>
            <w:r>
              <w:rPr/>
              <w:t xml:space="preserve"/>
            </w:r>
          </w:p>
        </w:tc>
        <w:tc>
          <w:tcPr>
            <w:noWrap/>
          </w:tcPr>
          <w:p>
            <w:pPr/>
            <w:r>
              <w:rPr/>
              <w:t xml:space="preserve">tʰ</w:t>
            </w:r>
          </w:p>
        </w:tc>
        <w:tc>
          <w:tcPr>
            <w:noWrap/>
          </w:tcPr>
          <w:p>
            <w:pPr/>
            <w:r>
              <w:rPr/>
              <w:t xml:space="preserve">tʰˤ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kʰ</w:t>
            </w:r>
          </w:p>
        </w:tc>
        <w:tc>
          <w:tcPr>
            <w:noWrap/>
          </w:tcPr>
          <w:p>
            <w:pPr/>
            <w:r>
              <w:rPr/>
              <w:t xml:space="preserve"/>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
            </w:r>
          </w:p>
        </w:tc>
        <w:tc>
          <w:tcPr>
            <w:noWrap/>
          </w:tcPr>
          <w:p>
            <w:pPr/>
            <w:r>
              <w:rPr/>
              <w:t xml:space="preserve"/>
            </w:r>
          </w:p>
        </w:tc>
        <w:tc>
          <w:tcPr>
            <w:noWrap/>
          </w:tcPr>
          <w:p>
            <w:pPr/>
            <w:r>
              <w:rPr/>
              <w:t xml:space="preserve">s</w:t>
            </w:r>
          </w:p>
        </w:tc>
        <w:tc>
          <w:tcPr>
            <w:noWrap/>
          </w:tcPr>
          <w:p>
            <w:pPr/>
            <w:r>
              <w:rPr/>
              <w:t xml:space="preserve">sˤ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t͡s</w:t>
            </w:r>
          </w:p>
        </w:tc>
        <w:tc>
          <w:tcPr>
            <w:noWrap/>
          </w:tcPr>
          <w:p>
            <w:pPr/>
            <w:r>
              <w:rPr/>
              <w:t xml:space="preserve">t͡sˤ</w:t>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ᵏǀ ᵏǀʰ</w:t>
            </w:r>
          </w:p>
        </w:tc>
        <w:tc>
          <w:tcPr>
            <w:noWrap/>
          </w:tcPr>
          <w:p>
            <w:pPr/>
            <w:r>
              <w:rPr/>
              <w:t xml:space="preserve">ᵏǀˤ ᵏǀʰˤ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ᵑǀ</w:t>
            </w:r>
          </w:p>
        </w:tc>
        <w:tc>
          <w:tcPr>
            <w:noWrap/>
          </w:tcPr>
          <w:p>
            <w:pPr/>
            <w:r>
              <w:rPr/>
              <w:t xml:space="preserve">ᵑǀˤ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Boep has 12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modest but genuine inventory of nasal vowels, front rounded vowels (these are cross-linguistically relatively uncommon, but occur in a number of well-known languages, including French, German, Turkish and Mandarin) and a fully three-way front–central–back distinction.</w:t>
      </w:r>
    </w:p>
    <w:p>
      <w:pPr>
        <w:jc w:val="both"/>
        <w:ind w:left="0" w:right="0" w:firstLine="330"/>
        <w:spacing w:before="0" w:after="0"/>
      </w:pPr>
      <w:r>
        <w:rPr/>
        <w:t xml:space="preserve"/>
      </w:r>
      <w:r>
        <w:rPr>
          <w:i w:val="0"/>
          <w:iCs w:val="0"/>
        </w:rPr>
        <w:t xml:space="preserve">The table below presents the full inventory of vowel phonemes in Boep. The system comprises the distinct vowel qualities listed in the chart.</w:t>
      </w:r>
    </w:p>
    <w:tbl>
      <w:tblGrid>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 unrounded</w:t>
            </w:r>
          </w:p>
        </w:tc>
        <w:tc>
          <w:tcPr>
            <w:noWrap/>
          </w:tcPr>
          <w:p>
            <w:pPr/>
            <w:r>
              <w:rPr/>
              <w:t xml:space="preserve">front rounded</w:t>
            </w:r>
          </w:p>
        </w:tc>
        <w:tc>
          <w:tcPr>
            <w:noWrap/>
          </w:tcPr>
          <w:p>
            <w:pPr/>
            <w:r>
              <w:rPr/>
              <w:t xml:space="preserve">central</w:t>
            </w:r>
          </w:p>
        </w:tc>
        <w:tc>
          <w:tcPr>
            <w:noWrap/>
          </w:tcPr>
          <w:p>
            <w:pPr/>
            <w:r>
              <w:rPr/>
              <w:t xml:space="preserve">back unrounded</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y</w:t>
            </w:r>
          </w:p>
        </w:tc>
        <w:tc>
          <w:tcPr>
            <w:noWrap/>
          </w:tcPr>
          <w:p>
            <w:pPr/>
            <w:r>
              <w:rPr/>
              <w:t xml:space="preserve">ʉ</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ø</w:t>
            </w:r>
          </w:p>
        </w:tc>
        <w:tc>
          <w:tcPr>
            <w:noWrap/>
          </w:tcPr>
          <w:p>
            <w:pPr/>
            <w:r>
              <w:rPr/>
              <w:t xml:space="preserve">ə̃</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æ</w:t>
            </w:r>
          </w:p>
        </w:tc>
        <w:tc>
          <w:tcPr>
            <w:noWrap/>
          </w:tcPr>
          <w:p>
            <w:pPr/>
            <w:r>
              <w:rPr/>
              <w:t xml:space="preserve"/>
            </w:r>
          </w:p>
        </w:tc>
        <w:tc>
          <w:tcPr>
            <w:noWrap/>
          </w:tcPr>
          <w:p>
            <w:pPr/>
            <w:r>
              <w:rPr/>
              <w:t xml:space="preserve"/>
            </w:r>
          </w:p>
        </w:tc>
        <w:tc>
          <w:tcPr>
            <w:noWrap/>
          </w:tcPr>
          <w:p>
            <w:pPr/>
            <w:r>
              <w:rPr/>
              <w:t xml:space="preserve">ɑ</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Boep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Boep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/ɑ/</w:t>
            </w:r>
          </w:p>
        </w:tc>
        <w:tc>
          <w:tcPr>
            <w:tcW w:w="2400" w:type="dxa"/>
            <w:noWrap/>
          </w:tcPr>
          <w:p>
            <w:pPr/>
            <w:r>
              <w:rPr/>
              <w:t xml:space="preserve">b /b/</w:t>
            </w:r>
          </w:p>
        </w:tc>
        <w:tc>
          <w:tcPr>
            <w:tcW w:w="2400" w:type="dxa"/>
            <w:noWrap/>
          </w:tcPr>
          <w:p>
            <w:pPr/>
            <w:r>
              <w:rPr/>
              <w:t xml:space="preserve">c /ᵏǀ/</w:t>
            </w:r>
          </w:p>
        </w:tc>
        <w:tc>
          <w:tcPr>
            <w:tcW w:w="2400" w:type="dxa"/>
            <w:noWrap/>
          </w:tcPr>
          <w:p>
            <w:pPr/>
            <w:r>
              <w:rPr/>
              <w:t xml:space="preserve">c̣ /ᵏǀˤ/</w:t>
            </w:r>
          </w:p>
        </w:tc>
      </w:tr>
      <w:tr>
        <w:trPr/>
        <w:tc>
          <w:tcPr>
            <w:tcW w:w="2400" w:type="dxa"/>
            <w:noWrap/>
          </w:tcPr>
          <w:p>
            <w:pPr/>
            <w:r>
              <w:rPr/>
              <w:t xml:space="preserve">d /d/</w:t>
            </w:r>
          </w:p>
        </w:tc>
        <w:tc>
          <w:tcPr>
            <w:tcW w:w="2400" w:type="dxa"/>
            <w:noWrap/>
          </w:tcPr>
          <w:p>
            <w:pPr/>
            <w:r>
              <w:rPr/>
              <w:t xml:space="preserve">ḍ /dˤ/</w:t>
            </w:r>
          </w:p>
        </w:tc>
        <w:tc>
          <w:tcPr>
            <w:tcW w:w="2400" w:type="dxa"/>
            <w:noWrap/>
          </w:tcPr>
          <w:p>
            <w:pPr/>
            <w:r>
              <w:rPr/>
              <w:t xml:space="preserve">e /e/</w:t>
            </w:r>
          </w:p>
        </w:tc>
        <w:tc>
          <w:tcPr>
            <w:tcW w:w="2400" w:type="dxa"/>
            <w:noWrap/>
          </w:tcPr>
          <w:p>
            <w:pPr/>
            <w:r>
              <w:rPr/>
              <w:t xml:space="preserve">f /f/</w:t>
            </w:r>
          </w:p>
        </w:tc>
      </w:tr>
      <w:tr>
        <w:trPr/>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c>
          <w:tcPr>
            <w:tcW w:w="2400" w:type="dxa"/>
            <w:noWrap/>
          </w:tcPr>
          <w:p>
            <w:pPr/>
            <w:r>
              <w:rPr/>
              <w:t xml:space="preserve">j /j/</w:t>
            </w:r>
          </w:p>
        </w:tc>
      </w:tr>
      <w:tr>
        <w:trPr/>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ṇ /nˤ/</w:t>
            </w:r>
          </w:p>
        </w:tc>
        <w:tc>
          <w:tcPr>
            <w:tcW w:w="2400" w:type="dxa"/>
            <w:noWrap/>
          </w:tcPr>
          <w:p>
            <w:pPr/>
            <w:r>
              <w:rPr/>
              <w:t xml:space="preserve">o /o/</w:t>
            </w:r>
          </w:p>
        </w:tc>
        <w:tc>
          <w:tcPr>
            <w:tcW w:w="2400" w:type="dxa"/>
            <w:noWrap/>
          </w:tcPr>
          <w:p>
            <w:pPr/>
            <w:r>
              <w:rPr/>
              <w:t xml:space="preserve">p /p/</w:t>
            </w:r>
          </w:p>
        </w:tc>
        <w:tc>
          <w:tcPr>
            <w:tcW w:w="2400" w:type="dxa"/>
            <w:noWrap/>
          </w:tcPr>
          <w:p>
            <w:pPr/>
            <w:r>
              <w:rPr/>
              <w:t xml:space="preserve">s /s/</w:t>
            </w:r>
          </w:p>
        </w:tc>
      </w:tr>
      <w:tr>
        <w:trPr/>
        <w:tc>
          <w:tcPr>
            <w:tcW w:w="2400" w:type="dxa"/>
            <w:noWrap/>
          </w:tcPr>
          <w:p>
            <w:pPr/>
            <w:r>
              <w:rPr/>
              <w:t xml:space="preserve">ṣ /sˤ/</w:t>
            </w:r>
          </w:p>
        </w:tc>
        <w:tc>
          <w:tcPr>
            <w:tcW w:w="2400" w:type="dxa"/>
            <w:noWrap/>
          </w:tcPr>
          <w:p>
            <w:pPr/>
            <w:r>
              <w:rPr/>
              <w:t xml:space="preserve">t /t/</w:t>
            </w:r>
          </w:p>
        </w:tc>
        <w:tc>
          <w:tcPr>
            <w:tcW w:w="2400" w:type="dxa"/>
            <w:noWrap/>
          </w:tcPr>
          <w:p>
            <w:pPr/>
            <w:r>
              <w:rPr/>
              <w:t xml:space="preserve">ṭ /tˤ/</w:t>
            </w:r>
          </w:p>
        </w:tc>
        <w:tc>
          <w:tcPr>
            <w:tcW w:w="2400" w:type="dxa"/>
            <w:noWrap/>
          </w:tcPr>
          <w:p>
            <w:pPr/>
            <w:r>
              <w:rPr/>
              <w:t xml:space="preserve">u /u/</w:t>
            </w:r>
          </w:p>
        </w:tc>
      </w:tr>
      <w:tr>
        <w:trPr/>
        <w:tc>
          <w:tcPr>
            <w:tcW w:w="2400" w:type="dxa"/>
            <w:noWrap/>
          </w:tcPr>
          <w:p>
            <w:pPr/>
            <w:r>
              <w:rPr/>
              <w:t xml:space="preserve">w /w/</w:t>
            </w:r>
          </w:p>
        </w:tc>
        <w:tc>
          <w:tcPr>
            <w:tcW w:w="2400" w:type="dxa"/>
            <w:noWrap/>
          </w:tcPr>
          <w:p>
            <w:pPr/>
            <w:r>
              <w:rPr/>
              <w:t xml:space="preserve">y /y/</w:t>
            </w:r>
          </w:p>
        </w:tc>
        <w:tc>
          <w:tcPr>
            <w:tcW w:w="2400" w:type="dxa"/>
            <w:noWrap/>
          </w:tcPr>
          <w:p>
            <w:pPr/>
            <w:r>
              <w:rPr/>
              <w:t xml:space="preserve">ä /æ/</w:t>
            </w:r>
          </w:p>
        </w:tc>
        <w:tc>
          <w:tcPr>
            <w:tcW w:w="2400" w:type="dxa"/>
            <w:noWrap/>
          </w:tcPr>
          <w:p>
            <w:pPr/>
            <w:r>
              <w:rPr/>
              <w:t xml:space="preserve">ñ /ɲ/</w:t>
            </w:r>
          </w:p>
        </w:tc>
      </w:tr>
      <w:tr>
        <w:trPr/>
        <w:tc>
          <w:tcPr>
            <w:tcW w:w="2400" w:type="dxa"/>
            <w:noWrap/>
          </w:tcPr>
          <w:p>
            <w:pPr/>
            <w:r>
              <w:rPr/>
              <w:t xml:space="preserve">ö /ø/</w:t>
            </w:r>
          </w:p>
        </w:tc>
        <w:tc>
          <w:tcPr>
            <w:tcW w:w="2400" w:type="dxa"/>
            <w:noWrap/>
          </w:tcPr>
          <w:p>
            <w:pPr/>
            <w:r>
              <w:rPr/>
              <w:t xml:space="preserve">ʉ /ʉ/</w:t>
            </w:r>
          </w:p>
        </w:tc>
        <w:tc>
          <w:tcPr>
            <w:tcW w:w="2400" w:type="dxa"/>
            <w:noWrap/>
          </w:tcPr>
          <w:p>
            <w:pPr/>
            <w:r>
              <w:rPr/>
              <w:t xml:space="preserve">ẽ /ə̃/</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/ɑː/</w:t>
            </w:r>
          </w:p>
        </w:tc>
        <w:tc>
          <w:tcPr>
            <w:tcW w:w="2400" w:type="dxa"/>
            <w:noWrap/>
          </w:tcPr>
          <w:p>
            <w:pPr/>
            <w:r>
              <w:rPr/>
              <w:t xml:space="preserve">ai /ai/</w:t>
            </w:r>
          </w:p>
        </w:tc>
        <w:tc>
          <w:tcPr>
            <w:tcW w:w="2400" w:type="dxa"/>
            <w:noWrap/>
          </w:tcPr>
          <w:p>
            <w:pPr/>
            <w:r>
              <w:rPr/>
              <w:t xml:space="preserve">au /au/</w:t>
            </w:r>
          </w:p>
        </w:tc>
      </w:tr>
      <w:tr>
        <w:trPr/>
        <w:tc>
          <w:tcPr>
            <w:tcW w:w="2400" w:type="dxa"/>
            <w:noWrap/>
          </w:tcPr>
          <w:p>
            <w:pPr/>
            <w:r>
              <w:rPr/>
              <w:t xml:space="preserve">bb /ɓ/</w:t>
            </w:r>
          </w:p>
        </w:tc>
        <w:tc>
          <w:tcPr>
            <w:tcW w:w="2400" w:type="dxa"/>
            <w:noWrap/>
          </w:tcPr>
          <w:p>
            <w:pPr/>
            <w:r>
              <w:rPr/>
              <w:t xml:space="preserve">ch /ᵏǀʰ/</w:t>
            </w:r>
          </w:p>
        </w:tc>
        <w:tc>
          <w:tcPr>
            <w:tcW w:w="2400" w:type="dxa"/>
            <w:noWrap/>
          </w:tcPr>
          <w:p>
            <w:pPr/>
            <w:r>
              <w:rPr/>
              <w:t xml:space="preserve">cḥ /ᵏǀʰˤ/</w:t>
            </w:r>
          </w:p>
        </w:tc>
      </w:tr>
      <w:tr>
        <w:trPr/>
        <w:tc>
          <w:tcPr>
            <w:tcW w:w="2400" w:type="dxa"/>
            <w:noWrap/>
          </w:tcPr>
          <w:p>
            <w:pPr/>
            <w:r>
              <w:rPr/>
              <w:t xml:space="preserve">ee /eː/</w:t>
            </w:r>
          </w:p>
        </w:tc>
        <w:tc>
          <w:tcPr>
            <w:tcW w:w="2400" w:type="dxa"/>
            <w:noWrap/>
          </w:tcPr>
          <w:p>
            <w:pPr/>
            <w:r>
              <w:rPr/>
              <w:t xml:space="preserve">gk /kʼ/</w:t>
            </w:r>
          </w:p>
        </w:tc>
        <w:tc>
          <w:tcPr>
            <w:tcW w:w="2400" w:type="dxa"/>
            <w:noWrap/>
          </w:tcPr>
          <w:p>
            <w:pPr/>
            <w:r>
              <w:rPr/>
              <w:t xml:space="preserve">ii /iː/</w:t>
            </w:r>
          </w:p>
        </w:tc>
      </w:tr>
      <w:tr>
        <w:trPr/>
        <w:tc>
          <w:tcPr>
            <w:tcW w:w="2400" w:type="dxa"/>
            <w:noWrap/>
          </w:tcPr>
          <w:p>
            <w:pPr/>
            <w:r>
              <w:rPr/>
              <w:t xml:space="preserve">kh /kʰ/</w:t>
            </w:r>
          </w:p>
        </w:tc>
        <w:tc>
          <w:tcPr>
            <w:tcW w:w="2400" w:type="dxa"/>
            <w:noWrap/>
          </w:tcPr>
          <w:p>
            <w:pPr/>
            <w:r>
              <w:rPr/>
              <w:t xml:space="preserve">nc /ᵑǀ/</w:t>
            </w:r>
          </w:p>
        </w:tc>
        <w:tc>
          <w:tcPr>
            <w:tcW w:w="2400" w:type="dxa"/>
            <w:noWrap/>
          </w:tcPr>
          <w:p>
            <w:pPr/>
            <w:r>
              <w:rPr/>
              <w:t xml:space="preserve">nc̣ /ᵑǀˤ/</w:t>
            </w:r>
          </w:p>
        </w:tc>
      </w:tr>
      <w:tr>
        <w:trPr/>
        <w:tc>
          <w:tcPr>
            <w:tcW w:w="2400" w:type="dxa"/>
            <w:noWrap/>
          </w:tcPr>
          <w:p>
            <w:pPr/>
            <w:r>
              <w:rPr/>
              <w:t xml:space="preserve">ng /ŋ/</w:t>
            </w:r>
          </w:p>
        </w:tc>
        <w:tc>
          <w:tcPr>
            <w:tcW w:w="2400" w:type="dxa"/>
            <w:noWrap/>
          </w:tcPr>
          <w:p>
            <w:pPr/>
            <w:r>
              <w:rPr/>
              <w:t xml:space="preserve">oo /oː/</w:t>
            </w:r>
          </w:p>
        </w:tc>
        <w:tc>
          <w:tcPr>
            <w:tcW w:w="2400" w:type="dxa"/>
            <w:noWrap/>
          </w:tcPr>
          <w:p>
            <w:pPr/>
            <w:r>
              <w:rPr/>
              <w:t xml:space="preserve">ph /pʰ/</w:t>
            </w:r>
          </w:p>
        </w:tc>
      </w:tr>
      <w:tr>
        <w:trPr/>
        <w:tc>
          <w:tcPr>
            <w:tcW w:w="2400" w:type="dxa"/>
            <w:noWrap/>
          </w:tcPr>
          <w:p>
            <w:pPr/>
            <w:r>
              <w:rPr/>
              <w:t xml:space="preserve">th /tʰ/</w:t>
            </w:r>
          </w:p>
        </w:tc>
        <w:tc>
          <w:tcPr>
            <w:tcW w:w="2400" w:type="dxa"/>
            <w:noWrap/>
          </w:tcPr>
          <w:p>
            <w:pPr/>
            <w:r>
              <w:rPr/>
              <w:t xml:space="preserve">tḥ /tʰˤ/</w:t>
            </w:r>
          </w:p>
        </w:tc>
        <w:tc>
          <w:tcPr>
            <w:tcW w:w="2400" w:type="dxa"/>
            <w:noWrap/>
          </w:tcPr>
          <w:p>
            <w:pPr/>
            <w:r>
              <w:rPr/>
              <w:t xml:space="preserve">tx /t͡ʃ/</w:t>
            </w:r>
          </w:p>
        </w:tc>
      </w:tr>
      <w:tr>
        <w:trPr/>
        <w:tc>
          <w:tcPr>
            <w:tcW w:w="2400" w:type="dxa"/>
            <w:noWrap/>
          </w:tcPr>
          <w:p>
            <w:pPr/>
            <w:r>
              <w:rPr/>
              <w:t xml:space="preserve">tz /t͡s/</w:t>
            </w:r>
          </w:p>
        </w:tc>
        <w:tc>
          <w:tcPr>
            <w:tcW w:w="2400" w:type="dxa"/>
            <w:noWrap/>
          </w:tcPr>
          <w:p>
            <w:pPr/>
            <w:r>
              <w:rPr/>
              <w:t xml:space="preserve">tẓ /t͡sˤ/</w:t>
            </w:r>
          </w:p>
        </w:tc>
        <w:tc>
          <w:tcPr>
            <w:tcW w:w="2400" w:type="dxa"/>
            <w:noWrap/>
          </w:tcPr>
          <w:p>
            <w:pPr/>
            <w:r>
              <w:rPr/>
              <w:t xml:space="preserve">uu /uː/</w:t>
            </w:r>
          </w:p>
        </w:tc>
      </w:tr>
      <w:tr>
        <w:trPr/>
        <w:tc>
          <w:tcPr>
            <w:tcW w:w="2400" w:type="dxa"/>
            <w:noWrap/>
          </w:tcPr>
          <w:p>
            <w:pPr/>
            <w:r>
              <w:rPr/>
              <w:t xml:space="preserve">yy /yː/</w:t>
            </w:r>
          </w:p>
        </w:tc>
        <w:tc>
          <w:tcPr>
            <w:tcW w:w="2400" w:type="dxa"/>
            <w:noWrap/>
          </w:tcPr>
          <w:p>
            <w:pPr/>
            <w:r>
              <w:rPr/>
              <w:t xml:space="preserve">ää /æː/</w:t>
            </w:r>
          </w:p>
        </w:tc>
        <w:tc>
          <w:tcPr>
            <w:tcW w:w="2400" w:type="dxa"/>
            <w:noWrap/>
          </w:tcPr>
          <w:p>
            <w:pPr/>
            <w:r>
              <w:rPr/>
              <w:t xml:space="preserve">öö /øː/</w:t>
            </w:r>
          </w:p>
        </w:tc>
      </w:tr>
      <w:tr>
        <w:trPr/>
        <w:tc>
          <w:tcPr>
            <w:tcW w:w="2400" w:type="dxa"/>
            <w:noWrap/>
          </w:tcPr>
          <w:p>
            <w:pPr/>
            <w:r>
              <w:rPr/>
              <w:t xml:space="preserve">ʉʉ /ʉː/</w:t>
            </w:r>
          </w:p>
        </w:tc>
        <w:tc>
          <w:tcPr>
            <w:tcW w:w="2400" w:type="dxa"/>
            <w:noWrap/>
          </w:tcPr>
          <w:p>
            <w:pPr/>
            <w:r>
              <w:rPr/>
              <w:t xml:space="preserve">ẽẽ /ə̃ː/</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Boep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Boep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Boep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Bäṇys kobb khigköm kobb bbustal kuuj nc̣iiṣ c̣eṣothöm gkäg bböw peb bbeṭ.</w:t>
      </w:r>
      <w:r>
        <w:rPr>
          <w:i w:val="1"/>
          <w:iCs w:val="1"/>
        </w:rPr>
        <w:t xml:space="preserve">	(1)</w:t>
      </w:r>
    </w:p>
    <w:p>
      <w:pPr>
        <w:jc w:val="left"/>
        <w:ind w:left="200" w:right="0" w:firstLine="0" w:hanging="0"/>
        <w:spacing w:before="0" w:after="0"/>
        <w:tabs>
          <w:tab w:val="right" w:leader="none" w:pos="9000"/>
        </w:tabs>
      </w:pPr>
      <w:r>
        <w:rPr/>
        <w:t xml:space="preserve"/>
      </w:r>
      <w:r>
        <w:rPr/>
        <w:t xml:space="preserve">[bænˤys koɓ kʰikʼøm koɓ ɓustɑl kuːj ᵑǀˤiːsˤ ᵏǀˤesˤotʰøm kʼæɡ ɓøw peb ɓetˤ]</w:t>
      </w:r>
    </w:p>
    <w:tbl>
      <w:tblGrid>
        <w:gridCol w:w="760" w:type="dxa"/>
        <w:gridCol w:w="700" w:type="dxa"/>
        <w:gridCol w:w="700" w:type="dxa"/>
        <w:gridCol w:w="760" w:type="dxa"/>
        <w:gridCol w:w="700" w:type="dxa"/>
        <w:gridCol w:w="700" w:type="dxa"/>
        <w:gridCol w:w="82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bænˤ</w:t>
            </w:r>
          </w:p>
        </w:tc>
        <w:tc>
          <w:tcPr>
            <w:tcW w:w="700" w:type="dxa"/>
            <w:noWrap/>
          </w:tcPr>
          <w:p>
            <w:pPr>
              <w:jc w:val="left"/>
              <w:ind w:left="200" w:right="0" w:firstLine="0" w:hanging="0"/>
              <w:spacing w:before="0" w:after="0"/>
            </w:pPr>
            <w:r>
              <w:rPr>
                <w:sz w:val="18"/>
                <w:szCs w:val="18"/>
              </w:rPr>
              <w:t xml:space="preserve">-ys</w:t>
            </w:r>
          </w:p>
        </w:tc>
        <w:tc>
          <w:tcPr>
            <w:tcW w:w="700" w:type="dxa"/>
            <w:noWrap/>
          </w:tcPr>
          <w:p>
            <w:pPr>
              <w:jc w:val="left"/>
              <w:ind w:left="200" w:right="0" w:firstLine="0" w:hanging="0"/>
              <w:spacing w:before="0" w:after="0"/>
            </w:pPr>
            <w:r>
              <w:rPr>
                <w:sz w:val="18"/>
                <w:szCs w:val="18"/>
              </w:rPr>
              <w:t xml:space="preserve">koɓ</w:t>
            </w:r>
          </w:p>
        </w:tc>
        <w:tc>
          <w:tcPr>
            <w:tcW w:w="760" w:type="dxa"/>
            <w:noWrap/>
          </w:tcPr>
          <w:p>
            <w:pPr>
              <w:jc w:val="left"/>
              <w:ind w:left="200" w:right="0" w:firstLine="0" w:hanging="0"/>
              <w:spacing w:before="0" w:after="0"/>
            </w:pPr>
            <w:r>
              <w:rPr>
                <w:sz w:val="18"/>
                <w:szCs w:val="18"/>
              </w:rPr>
              <w:t xml:space="preserve">kʰikʼ</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820" w:type="dxa"/>
            <w:noWrap/>
          </w:tcPr>
          <w:p>
            <w:pPr>
              <w:jc w:val="left"/>
              <w:ind w:left="200" w:right="0" w:firstLine="0" w:hanging="0"/>
              <w:spacing w:before="0" w:after="0"/>
            </w:pPr>
            <w:r>
              <w:rPr>
                <w:sz w:val="18"/>
                <w:szCs w:val="18"/>
              </w:rPr>
              <w:t xml:space="preserve">ɓustɑl</w:t>
            </w:r>
          </w:p>
        </w:tc>
        <w:tc>
          <w:tcPr>
            <w:tcW w:w="760" w:type="dxa"/>
            <w:noWrap/>
          </w:tcPr>
          <w:p>
            <w:pPr>
              <w:jc w:val="left"/>
              <w:ind w:left="200" w:right="0" w:firstLine="0" w:hanging="0"/>
              <w:spacing w:before="0" w:after="0"/>
            </w:pPr>
            <w:r>
              <w:rPr>
                <w:sz w:val="18"/>
                <w:szCs w:val="18"/>
              </w:rPr>
              <w:t xml:space="preserve">kuːj</w:t>
            </w:r>
          </w:p>
        </w:tc>
        <w:tc>
          <w:tcPr>
            <w:tcW w:w="880" w:type="dxa"/>
            <w:noWrap/>
          </w:tcPr>
          <w:p>
            <w:pPr>
              <w:jc w:val="left"/>
              <w:ind w:left="200" w:right="0" w:firstLine="0" w:hanging="0"/>
              <w:spacing w:before="0" w:after="0"/>
            </w:pPr>
            <w:r>
              <w:rPr>
                <w:sz w:val="18"/>
                <w:szCs w:val="18"/>
              </w:rPr>
              <w:t xml:space="preserve">ᵑǀˤiːsˤ</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blind</w:t>
            </w:r>
          </w:p>
        </w:tc>
        <w:tc>
          <w:tcPr>
            <w:tcW w:w="880" w:type="dxa"/>
            <w:noWrap/>
          </w:tcPr>
          <w:p>
            <w:pPr>
              <w:jc w:val="left"/>
              <w:ind w:left="200" w:right="0" w:firstLine="0" w:hanging="0"/>
              <w:spacing w:before="0" w:after="0"/>
            </w:pPr>
            <w:r>
              <w:rPr>
                <w:sz w:val="18"/>
                <w:szCs w:val="18"/>
                <w:i w:val="1"/>
                <w:iCs w:val="1"/>
              </w:rPr>
              <w:t xml:space="preserve">three</w:t>
            </w:r>
          </w:p>
        </w:tc>
      </w:tr>
    </w:tbl>
    <w:p>
      <w:pPr>
        <w:jc w:val="left"/>
        <w:spacing w:before="0" w:after="0"/>
      </w:pPr>
      <w:r>
        <w:rPr>
          <w:sz w:val="2"/>
          <w:szCs w:val="2"/>
        </w:rPr>
        <w:t xml:space="preserve"> </w:t>
      </w:r>
    </w:p>
    <w:tbl>
      <w:tblGrid>
        <w:gridCol w:w="1000" w:type="dxa"/>
        <w:gridCol w:w="700" w:type="dxa"/>
        <w:gridCol w:w="70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ᵏǀˤesˤotʰ</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kʼæɡ</w:t>
            </w:r>
          </w:p>
        </w:tc>
        <w:tc>
          <w:tcPr>
            <w:tcW w:w="760" w:type="dxa"/>
            <w:noWrap/>
          </w:tcPr>
          <w:p>
            <w:pPr>
              <w:jc w:val="left"/>
              <w:ind w:left="200" w:right="0" w:firstLine="0" w:hanging="0"/>
              <w:spacing w:before="0" w:after="0"/>
            </w:pPr>
            <w:r>
              <w:rPr>
                <w:sz w:val="18"/>
                <w:szCs w:val="18"/>
              </w:rPr>
              <w:t xml:space="preserve">ɓøw</w:t>
            </w:r>
          </w:p>
        </w:tc>
        <w:tc>
          <w:tcPr>
            <w:tcW w:w="700" w:type="dxa"/>
            <w:noWrap/>
          </w:tcPr>
          <w:p>
            <w:pPr>
              <w:jc w:val="left"/>
              <w:ind w:left="200" w:right="0" w:firstLine="0" w:hanging="0"/>
              <w:spacing w:before="0" w:after="0"/>
            </w:pPr>
            <w:r>
              <w:rPr>
                <w:sz w:val="18"/>
                <w:szCs w:val="18"/>
              </w:rPr>
              <w:t xml:space="preserve">peb</w:t>
            </w:r>
          </w:p>
        </w:tc>
        <w:tc>
          <w:tcPr>
            <w:tcW w:w="760" w:type="dxa"/>
            <w:noWrap/>
          </w:tcPr>
          <w:p>
            <w:pPr>
              <w:jc w:val="left"/>
              <w:ind w:left="200" w:right="0" w:firstLine="0" w:hanging="0"/>
              <w:spacing w:before="0" w:after="0"/>
            </w:pPr>
            <w:r>
              <w:rPr>
                <w:sz w:val="18"/>
                <w:szCs w:val="18"/>
              </w:rPr>
              <w:t xml:space="preserve">ɓetˤ</w:t>
            </w:r>
          </w:p>
        </w:tc>
      </w:tr>
      <w:tr>
        <w:trPr/>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3.OBJ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Boep consists of the root followed by an obligatory suffix expressing case, comprising </w:t>
      </w:r>
      <w:r>
        <w:rPr>
          <w:i w:val="1"/>
          <w:iCs w:val="1"/>
        </w:rPr>
        <w:t xml:space="preserve">-öm</w:t>
      </w:r>
      <w:r>
        <w:rPr>
          <w:i w:val="0"/>
          <w:iCs w:val="0"/>
        </w:rPr>
        <w:t xml:space="preserve"> /-øm/ ‘STA’, </w:t>
      </w:r>
      <w:r>
        <w:rPr>
          <w:i w:val="1"/>
          <w:iCs w:val="1"/>
        </w:rPr>
        <w:t xml:space="preserve">-ys</w:t>
      </w:r>
      <w:r>
        <w:rPr>
          <w:i w:val="0"/>
          <w:iCs w:val="0"/>
        </w:rPr>
        <w:t xml:space="preserve"> /-ys/ ‘ACT’, </w:t>
      </w:r>
      <w:r>
        <w:rPr>
          <w:i w:val="1"/>
          <w:iCs w:val="1"/>
        </w:rPr>
        <w:t xml:space="preserve">-ytẓ</w:t>
      </w:r>
      <w:r>
        <w:rPr>
          <w:i w:val="0"/>
          <w:iCs w:val="0"/>
        </w:rPr>
        <w:t xml:space="preserve"> /-yt͡sˤ/ ‘DAT’, </w:t>
      </w:r>
      <w:r>
        <w:rPr>
          <w:i w:val="1"/>
          <w:iCs w:val="1"/>
        </w:rPr>
        <w:t xml:space="preserve">-uj</w:t>
      </w:r>
      <w:r>
        <w:rPr>
          <w:i w:val="0"/>
          <w:iCs w:val="0"/>
        </w:rPr>
        <w:t xml:space="preserve"> /-uj/ ‘INS’, </w:t>
      </w:r>
      <w:r>
        <w:rPr>
          <w:i w:val="1"/>
          <w:iCs w:val="1"/>
        </w:rPr>
        <w:t xml:space="preserve">-ʉf</w:t>
      </w:r>
      <w:r>
        <w:rPr>
          <w:i w:val="0"/>
          <w:iCs w:val="0"/>
        </w:rPr>
        <w:t xml:space="preserve"> /-ʉf/ ‘VOC’, </w:t>
      </w:r>
      <w:r>
        <w:rPr>
          <w:i w:val="1"/>
          <w:iCs w:val="1"/>
        </w:rPr>
        <w:t xml:space="preserve">-yf</w:t>
      </w:r>
      <w:r>
        <w:rPr>
          <w:i w:val="0"/>
          <w:iCs w:val="0"/>
        </w:rPr>
        <w:t xml:space="preserve"> /-yf/ ‘ALL’, </w:t>
      </w:r>
      <w:r>
        <w:rPr>
          <w:i w:val="1"/>
          <w:iCs w:val="1"/>
        </w:rPr>
        <w:t xml:space="preserve">-äw</w:t>
      </w:r>
      <w:r>
        <w:rPr>
          <w:i w:val="0"/>
          <w:iCs w:val="0"/>
        </w:rPr>
        <w:t xml:space="preserve"> /-æw/ ‘LOC’, </w:t>
      </w:r>
      <w:r>
        <w:rPr>
          <w:i w:val="1"/>
          <w:iCs w:val="1"/>
        </w:rPr>
        <w:t xml:space="preserve">-öṇ</w:t>
      </w:r>
      <w:r>
        <w:rPr>
          <w:i w:val="0"/>
          <w:iCs w:val="0"/>
        </w:rPr>
        <w:t xml:space="preserve"> /-ønˤ/ ‘ABL’ and </w:t>
      </w:r>
      <w:r>
        <w:rPr>
          <w:i w:val="1"/>
          <w:iCs w:val="1"/>
        </w:rPr>
        <w:t xml:space="preserve">-ym</w:t>
      </w:r>
      <w:r>
        <w:rPr>
          <w:i w:val="0"/>
          <w:iCs w:val="0"/>
        </w:rPr>
        <w:t xml:space="preserve"> /-ym/ ‘PART’.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-ʉg</w:t>
      </w:r>
      <w:r>
        <w:rPr>
          <w:i w:val="0"/>
          <w:iCs w:val="0"/>
        </w:rPr>
        <w:t xml:space="preserve"> /-ʉɡ/ ‘little’ and </w:t>
      </w:r>
      <w:r>
        <w:rPr>
          <w:i w:val="1"/>
          <w:iCs w:val="1"/>
        </w:rPr>
        <w:t xml:space="preserve">-etz</w:t>
      </w:r>
      <w:r>
        <w:rPr>
          <w:i w:val="0"/>
          <w:iCs w:val="0"/>
        </w:rPr>
        <w:t xml:space="preserve"> /-et͡s/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Boep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Boep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Boep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Boep stands alone without any prefixes or suffixes attached to it.</w:t>
      </w:r>
    </w:p>
    <w:p>
      <w:pPr>
        <w:jc w:val="both"/>
        <w:ind w:left="0" w:right="0" w:firstLine="330"/>
        <w:spacing w:before="0" w:after="0"/>
      </w:pPr>
      <w:r>
        <w:rPr/>
        <w:t xml:space="preserve"/>
      </w:r>
      <w:r>
        <w:rPr>
          <w:i w:val="0"/>
          <w:iCs w:val="0"/>
        </w:rPr>
        <w:t xml:space="preserve">In Boep,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Nus kʉʉp bbeṭ.</w:t>
      </w:r>
      <w:r>
        <w:rPr>
          <w:i w:val="1"/>
          <w:iCs w:val="1"/>
        </w:rPr>
        <w:t xml:space="preserve">	(2)</w:t>
      </w:r>
    </w:p>
    <w:p>
      <w:pPr>
        <w:jc w:val="left"/>
        <w:ind w:left="200" w:right="0" w:firstLine="0" w:hanging="0"/>
        <w:spacing w:before="0" w:after="0"/>
        <w:tabs>
          <w:tab w:val="right" w:leader="none" w:pos="9000"/>
        </w:tabs>
      </w:pPr>
      <w:r>
        <w:rPr/>
        <w:t xml:space="preserve"/>
      </w:r>
      <w:r>
        <w:rPr/>
        <w:t xml:space="preserve">[nus kʉːp ɓetˤ]</w:t>
      </w:r>
    </w:p>
    <w:tbl>
      <w:tblGrid>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nus</w:t>
            </w:r>
          </w:p>
        </w:tc>
        <w:tc>
          <w:tcPr>
            <w:tcW w:w="700" w:type="dxa"/>
            <w:noWrap/>
          </w:tcPr>
          <w:p>
            <w:pPr>
              <w:jc w:val="left"/>
              <w:ind w:left="200" w:right="0" w:firstLine="0" w:hanging="0"/>
              <w:spacing w:before="0" w:after="0"/>
            </w:pPr>
            <w:r>
              <w:rPr>
                <w:sz w:val="18"/>
                <w:szCs w:val="18"/>
              </w:rPr>
              <w:t xml:space="preserve">kʉːp</w:t>
            </w:r>
          </w:p>
        </w:tc>
        <w:tc>
          <w:tcPr>
            <w:tcW w:w="760" w:type="dxa"/>
            <w:noWrap/>
          </w:tcPr>
          <w:p>
            <w:pPr>
              <w:jc w:val="left"/>
              <w:ind w:left="200" w:right="0" w:firstLine="0" w:hanging="0"/>
              <w:spacing w:before="0" w:after="0"/>
            </w:pPr>
            <w:r>
              <w:rPr>
                <w:sz w:val="18"/>
                <w:szCs w:val="18"/>
              </w:rPr>
              <w:t xml:space="preserve">ɓetˤ</w:t>
            </w:r>
          </w:p>
        </w:tc>
      </w:tr>
      <w:tr>
        <w:trPr/>
        <w:tc>
          <w:tcPr>
            <w:tcW w:w="700" w:type="dxa"/>
            <w:noWrap/>
          </w:tcPr>
          <w:p>
            <w:pPr>
              <w:jc w:val="left"/>
              <w:ind w:left="200" w:right="0" w:firstLine="0" w:hanging="0"/>
              <w:spacing w:before="0" w:after="0"/>
            </w:pPr>
            <w:r>
              <w:rPr>
                <w:sz w:val="18"/>
                <w:szCs w:val="18"/>
                <w:i w:val="1"/>
                <w:iCs w:val="1"/>
              </w:rPr>
              <w:t xml:space="preserve">3</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3.OBJ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Nus nus kʉʉp bbeṭ.</w:t>
      </w:r>
      <w:r>
        <w:rPr>
          <w:i w:val="1"/>
          <w:iCs w:val="1"/>
        </w:rPr>
        <w:t xml:space="preserve">	(3)</w:t>
      </w:r>
    </w:p>
    <w:p>
      <w:pPr>
        <w:jc w:val="left"/>
        <w:ind w:left="200" w:right="0" w:firstLine="0" w:hanging="0"/>
        <w:spacing w:before="0" w:after="0"/>
        <w:tabs>
          <w:tab w:val="right" w:leader="none" w:pos="9000"/>
        </w:tabs>
      </w:pPr>
      <w:r>
        <w:rPr/>
        <w:t xml:space="preserve"/>
      </w:r>
      <w:r>
        <w:rPr/>
        <w:t xml:space="preserve">[nus nus kʉːp ɓetˤ]</w:t>
      </w:r>
    </w:p>
    <w:tbl>
      <w:tblGrid>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nus</w:t>
            </w:r>
          </w:p>
        </w:tc>
        <w:tc>
          <w:tcPr>
            <w:tcW w:w="700" w:type="dxa"/>
            <w:noWrap/>
          </w:tcPr>
          <w:p>
            <w:pPr>
              <w:jc w:val="left"/>
              <w:ind w:left="200" w:right="0" w:firstLine="0" w:hanging="0"/>
              <w:spacing w:before="0" w:after="0"/>
            </w:pPr>
            <w:r>
              <w:rPr>
                <w:sz w:val="18"/>
                <w:szCs w:val="18"/>
              </w:rPr>
              <w:t xml:space="preserve">nus</w:t>
            </w:r>
          </w:p>
        </w:tc>
        <w:tc>
          <w:tcPr>
            <w:tcW w:w="700" w:type="dxa"/>
            <w:noWrap/>
          </w:tcPr>
          <w:p>
            <w:pPr>
              <w:jc w:val="left"/>
              <w:ind w:left="200" w:right="0" w:firstLine="0" w:hanging="0"/>
              <w:spacing w:before="0" w:after="0"/>
            </w:pPr>
            <w:r>
              <w:rPr>
                <w:sz w:val="18"/>
                <w:szCs w:val="18"/>
              </w:rPr>
              <w:t xml:space="preserve">kʉːp</w:t>
            </w:r>
          </w:p>
        </w:tc>
        <w:tc>
          <w:tcPr>
            <w:tcW w:w="760" w:type="dxa"/>
            <w:noWrap/>
          </w:tcPr>
          <w:p>
            <w:pPr>
              <w:jc w:val="left"/>
              <w:ind w:left="200" w:right="0" w:firstLine="0" w:hanging="0"/>
              <w:spacing w:before="0" w:after="0"/>
            </w:pPr>
            <w:r>
              <w:rPr>
                <w:sz w:val="18"/>
                <w:szCs w:val="18"/>
              </w:rPr>
              <w:t xml:space="preserve">ɓetˤ</w:t>
            </w:r>
          </w:p>
        </w:tc>
      </w:tr>
      <w:tr>
        <w:trPr/>
        <w:tc>
          <w:tcPr>
            <w:tcW w:w="700" w:type="dxa"/>
            <w:noWrap/>
          </w:tcPr>
          <w:p>
            <w:pPr>
              <w:jc w:val="left"/>
              <w:ind w:left="200" w:right="0" w:firstLine="0" w:hanging="0"/>
              <w:spacing w:before="0" w:after="0"/>
            </w:pPr>
            <w:r>
              <w:rPr>
                <w:sz w:val="18"/>
                <w:szCs w:val="18"/>
                <w:i w:val="1"/>
                <w:iCs w:val="1"/>
              </w:rPr>
              <w:t xml:space="preserve">3</w:t>
            </w:r>
          </w:p>
        </w:tc>
        <w:tc>
          <w:tcPr>
            <w:tcW w:w="700" w:type="dxa"/>
            <w:noWrap/>
          </w:tcPr>
          <w:p>
            <w:pPr>
              <w:jc w:val="left"/>
              <w:ind w:left="200" w:right="0" w:firstLine="0" w:hanging="0"/>
              <w:spacing w:before="0" w:after="0"/>
            </w:pPr>
            <w:r>
              <w:rPr>
                <w:sz w:val="18"/>
                <w:szCs w:val="18"/>
                <w:i w:val="1"/>
                <w:iCs w:val="1"/>
              </w:rPr>
              <w:t xml:space="preserve">3</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3.OBJ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Jutxaujys kobb Näwänöm kobb jäpöñ bbeṭ.</w:t>
      </w:r>
      <w:r>
        <w:rPr>
          <w:i w:val="1"/>
          <w:iCs w:val="1"/>
        </w:rPr>
        <w:t xml:space="preserve">	(4)</w:t>
      </w:r>
    </w:p>
    <w:p>
      <w:pPr>
        <w:jc w:val="left"/>
        <w:ind w:left="200" w:right="0" w:firstLine="0" w:hanging="0"/>
        <w:spacing w:before="0" w:after="0"/>
        <w:tabs>
          <w:tab w:val="right" w:leader="none" w:pos="9000"/>
        </w:tabs>
      </w:pPr>
      <w:r>
        <w:rPr/>
        <w:t xml:space="preserve"/>
      </w:r>
      <w:r>
        <w:rPr/>
        <w:t xml:space="preserve">[jut͡ʃaujys koɓ næwænøm koɓ jæpøɲ ɓetˤ]</w:t>
      </w:r>
    </w:p>
    <w:tbl>
      <w:tblGrid>
        <w:gridCol w:w="940" w:type="dxa"/>
        <w:gridCol w:w="700" w:type="dxa"/>
        <w:gridCol w:w="700" w:type="dxa"/>
        <w:gridCol w:w="760" w:type="dxa"/>
        <w:gridCol w:w="70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jut͡ʃauj</w:t>
            </w:r>
          </w:p>
        </w:tc>
        <w:tc>
          <w:tcPr>
            <w:tcW w:w="700" w:type="dxa"/>
            <w:noWrap/>
          </w:tcPr>
          <w:p>
            <w:pPr>
              <w:jc w:val="left"/>
              <w:ind w:left="200" w:right="0" w:firstLine="0" w:hanging="0"/>
              <w:spacing w:before="0" w:after="0"/>
            </w:pPr>
            <w:r>
              <w:rPr>
                <w:sz w:val="18"/>
                <w:szCs w:val="18"/>
              </w:rPr>
              <w:t xml:space="preserve">-ys</w:t>
            </w:r>
          </w:p>
        </w:tc>
        <w:tc>
          <w:tcPr>
            <w:tcW w:w="700" w:type="dxa"/>
            <w:noWrap/>
          </w:tcPr>
          <w:p>
            <w:pPr>
              <w:jc w:val="left"/>
              <w:ind w:left="200" w:right="0" w:firstLine="0" w:hanging="0"/>
              <w:spacing w:before="0" w:after="0"/>
            </w:pPr>
            <w:r>
              <w:rPr>
                <w:sz w:val="18"/>
                <w:szCs w:val="18"/>
              </w:rPr>
              <w:t xml:space="preserve">koɓ</w:t>
            </w:r>
          </w:p>
        </w:tc>
        <w:tc>
          <w:tcPr>
            <w:tcW w:w="760" w:type="dxa"/>
            <w:noWrap/>
          </w:tcPr>
          <w:p>
            <w:pPr>
              <w:jc w:val="left"/>
              <w:ind w:left="200" w:right="0" w:firstLine="0" w:hanging="0"/>
              <w:spacing w:before="0" w:after="0"/>
            </w:pPr>
            <w:r>
              <w:rPr>
                <w:sz w:val="18"/>
                <w:szCs w:val="18"/>
              </w:rPr>
              <w:t xml:space="preserve">næwæn</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760" w:type="dxa"/>
            <w:noWrap/>
          </w:tcPr>
          <w:p>
            <w:pPr>
              <w:jc w:val="left"/>
              <w:ind w:left="200" w:right="0" w:firstLine="0" w:hanging="0"/>
              <w:spacing w:before="0" w:after="0"/>
            </w:pPr>
            <w:r>
              <w:rPr>
                <w:sz w:val="18"/>
                <w:szCs w:val="18"/>
              </w:rPr>
              <w:t xml:space="preserve">jæpøɲ</w:t>
            </w:r>
          </w:p>
        </w:tc>
        <w:tc>
          <w:tcPr>
            <w:tcW w:w="760" w:type="dxa"/>
            <w:noWrap/>
          </w:tcPr>
          <w:p>
            <w:pPr>
              <w:jc w:val="left"/>
              <w:ind w:left="200" w:right="0" w:firstLine="0" w:hanging="0"/>
              <w:spacing w:before="0" w:after="0"/>
            </w:pPr>
            <w:r>
              <w:rPr>
                <w:sz w:val="18"/>
                <w:szCs w:val="18"/>
              </w:rPr>
              <w:t xml:space="preserve">ɓetˤ</w:t>
            </w:r>
          </w:p>
        </w:tc>
      </w:tr>
      <w:tr>
        <w:trPr/>
        <w:tc>
          <w:tcPr>
            <w:tcW w:w="940" w:type="dxa"/>
            <w:noWrap/>
          </w:tcPr>
          <w:p>
            <w:pPr>
              <w:jc w:val="left"/>
              <w:ind w:left="200" w:right="0" w:firstLine="0" w:hanging="0"/>
              <w:spacing w:before="0" w:after="0"/>
            </w:pPr>
            <w:r>
              <w:rPr>
                <w:sz w:val="18"/>
                <w:szCs w:val="18"/>
                <w:i w:val="1"/>
                <w:iCs w:val="1"/>
              </w:rPr>
              <w:t xml:space="preserve">Yuchauy</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Nawan</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hate</w:t>
            </w:r>
          </w:p>
        </w:tc>
        <w:tc>
          <w:tcPr>
            <w:tcW w:w="760" w:type="dxa"/>
            <w:noWrap/>
          </w:tcPr>
          <w:p>
            <w:pPr>
              <w:jc w:val="left"/>
              <w:ind w:left="200" w:right="0" w:firstLine="0" w:hanging="0"/>
              <w:spacing w:before="0" w:after="0"/>
            </w:pPr>
            <w:r>
              <w:rPr>
                <w:sz w:val="18"/>
                <w:szCs w:val="18"/>
                <w:i w:val="1"/>
                <w:iCs w:val="1"/>
              </w:rPr>
              <w:t xml:space="preserve">3.OBJ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Yuchauy hates Nawan.</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mythiitxöm kobb ṇʉtzöm kobb</w:t>
      </w:r>
      <w:r>
        <w:rPr>
          <w:i w:val="1"/>
          <w:iCs w:val="1"/>
        </w:rPr>
        <w:t xml:space="preserve">	(5)</w:t>
      </w:r>
    </w:p>
    <w:p>
      <w:pPr>
        <w:jc w:val="left"/>
        <w:ind w:left="200" w:right="0" w:firstLine="0" w:hanging="0"/>
        <w:spacing w:before="0" w:after="0"/>
        <w:tabs>
          <w:tab w:val="right" w:leader="none" w:pos="9000"/>
        </w:tabs>
      </w:pPr>
      <w:r>
        <w:rPr/>
        <w:t xml:space="preserve"/>
      </w:r>
      <w:r>
        <w:rPr/>
        <w:t xml:space="preserve">[mytʰiːt͡ʃøm koɓ nˤʉt͡søm koɓ]</w:t>
      </w:r>
    </w:p>
    <w:tbl>
      <w:tblGrid>
        <w:gridCol w:w="100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mytʰiːt͡ʃ</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820" w:type="dxa"/>
            <w:noWrap/>
          </w:tcPr>
          <w:p>
            <w:pPr>
              <w:jc w:val="left"/>
              <w:ind w:left="200" w:right="0" w:firstLine="0" w:hanging="0"/>
              <w:spacing w:before="0" w:after="0"/>
            </w:pPr>
            <w:r>
              <w:rPr>
                <w:sz w:val="18"/>
                <w:szCs w:val="18"/>
              </w:rPr>
              <w:t xml:space="preserve">nˤʉt͡s</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r>
      <w:tr>
        <w:trPr/>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mythiitxöm kobb nus</w:t>
      </w:r>
      <w:r>
        <w:rPr>
          <w:i w:val="1"/>
          <w:iCs w:val="1"/>
        </w:rPr>
        <w:t xml:space="preserve">	(6)</w:t>
      </w:r>
    </w:p>
    <w:p>
      <w:pPr>
        <w:jc w:val="left"/>
        <w:ind w:left="200" w:right="0" w:firstLine="0" w:hanging="0"/>
        <w:spacing w:before="0" w:after="0"/>
        <w:tabs>
          <w:tab w:val="right" w:leader="none" w:pos="9000"/>
        </w:tabs>
      </w:pPr>
      <w:r>
        <w:rPr/>
        <w:t xml:space="preserve"/>
      </w:r>
      <w:r>
        <w:rPr/>
        <w:t xml:space="preserve">[mytʰiːt͡ʃøm koɓ nus]</w:t>
      </w:r>
    </w:p>
    <w:tbl>
      <w:tblGrid>
        <w:gridCol w:w="10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mytʰiːt͡ʃ</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700" w:type="dxa"/>
            <w:noWrap/>
          </w:tcPr>
          <w:p>
            <w:pPr>
              <w:jc w:val="left"/>
              <w:ind w:left="200" w:right="0" w:firstLine="0" w:hanging="0"/>
              <w:spacing w:before="0" w:after="0"/>
            </w:pPr>
            <w:r>
              <w:rPr>
                <w:sz w:val="18"/>
                <w:szCs w:val="18"/>
              </w:rPr>
              <w:t xml:space="preserve">nus</w:t>
            </w:r>
          </w:p>
        </w:tc>
      </w:tr>
      <w:tr>
        <w:trPr/>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3</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mythiitxöm kobb dẽẽd</w:t>
      </w:r>
      <w:r>
        <w:rPr>
          <w:i w:val="1"/>
          <w:iCs w:val="1"/>
        </w:rPr>
        <w:t xml:space="preserve">	(7)</w:t>
      </w:r>
    </w:p>
    <w:p>
      <w:pPr>
        <w:jc w:val="left"/>
        <w:ind w:left="200" w:right="0" w:firstLine="0" w:hanging="0"/>
        <w:spacing w:before="0" w:after="0"/>
        <w:tabs>
          <w:tab w:val="right" w:leader="none" w:pos="9000"/>
        </w:tabs>
      </w:pPr>
      <w:r>
        <w:rPr/>
        <w:t xml:space="preserve"/>
      </w:r>
      <w:r>
        <w:rPr/>
        <w:t xml:space="preserve">[mytʰiːt͡ʃøm koɓ də̃ːd]</w:t>
      </w:r>
    </w:p>
    <w:tbl>
      <w:tblGrid>
        <w:gridCol w:w="10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mytʰiːt͡ʃ</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760" w:type="dxa"/>
            <w:noWrap/>
          </w:tcPr>
          <w:p>
            <w:pPr>
              <w:jc w:val="left"/>
              <w:ind w:left="200" w:right="0" w:firstLine="0" w:hanging="0"/>
              <w:spacing w:before="0" w:after="0"/>
            </w:pPr>
            <w:r>
              <w:rPr>
                <w:sz w:val="18"/>
                <w:szCs w:val="18"/>
              </w:rPr>
              <w:t xml:space="preserve">də̃ːd</w:t>
            </w:r>
          </w:p>
        </w:tc>
      </w:tr>
      <w:tr>
        <w:trPr/>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Toowys kobb phönuukhöm kobb jʉṣöm kobb bbʉgköönöm kobb tḥʉʉk thäsʉgk peb pig.</w:t>
      </w:r>
      <w:r>
        <w:rPr>
          <w:i w:val="1"/>
          <w:iCs w:val="1"/>
        </w:rPr>
        <w:t xml:space="preserve">	(8)</w:t>
      </w:r>
    </w:p>
    <w:p>
      <w:pPr>
        <w:jc w:val="left"/>
        <w:ind w:left="200" w:right="0" w:firstLine="0" w:hanging="0"/>
        <w:spacing w:before="0" w:after="0"/>
        <w:tabs>
          <w:tab w:val="right" w:leader="none" w:pos="9000"/>
        </w:tabs>
      </w:pPr>
      <w:r>
        <w:rPr/>
        <w:t xml:space="preserve"/>
      </w:r>
      <w:r>
        <w:rPr/>
        <w:t xml:space="preserve">[toːwys koɓ pʰønuːkʰøm koɓ jʉsˤøm koɓ ɓʉkʼøːnøm koɓ tʰˤʉːk tʰæsʉkʼ peb piɡ]</w:t>
      </w:r>
    </w:p>
    <w:tbl>
      <w:tblGrid>
        <w:gridCol w:w="940" w:type="dxa"/>
        <w:gridCol w:w="700" w:type="dxa"/>
        <w:gridCol w:w="700" w:type="dxa"/>
        <w:gridCol w:w="94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toːw</w:t>
            </w:r>
          </w:p>
        </w:tc>
        <w:tc>
          <w:tcPr>
            <w:tcW w:w="700" w:type="dxa"/>
            <w:noWrap/>
          </w:tcPr>
          <w:p>
            <w:pPr>
              <w:jc w:val="left"/>
              <w:ind w:left="200" w:right="0" w:firstLine="0" w:hanging="0"/>
              <w:spacing w:before="0" w:after="0"/>
            </w:pPr>
            <w:r>
              <w:rPr>
                <w:sz w:val="18"/>
                <w:szCs w:val="18"/>
              </w:rPr>
              <w:t xml:space="preserve">-ys</w:t>
            </w:r>
          </w:p>
        </w:tc>
        <w:tc>
          <w:tcPr>
            <w:tcW w:w="700" w:type="dxa"/>
            <w:noWrap/>
          </w:tcPr>
          <w:p>
            <w:pPr>
              <w:jc w:val="left"/>
              <w:ind w:left="200" w:right="0" w:firstLine="0" w:hanging="0"/>
              <w:spacing w:before="0" w:after="0"/>
            </w:pPr>
            <w:r>
              <w:rPr>
                <w:sz w:val="18"/>
                <w:szCs w:val="18"/>
              </w:rPr>
              <w:t xml:space="preserve">koɓ</w:t>
            </w:r>
          </w:p>
        </w:tc>
        <w:tc>
          <w:tcPr>
            <w:tcW w:w="940" w:type="dxa"/>
            <w:noWrap/>
          </w:tcPr>
          <w:p>
            <w:pPr>
              <w:jc w:val="left"/>
              <w:ind w:left="200" w:right="0" w:firstLine="0" w:hanging="0"/>
              <w:spacing w:before="0" w:after="0"/>
            </w:pPr>
            <w:r>
              <w:rPr>
                <w:sz w:val="18"/>
                <w:szCs w:val="18"/>
              </w:rPr>
              <w:t xml:space="preserve">pʰønuːkʰ</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700" w:type="dxa"/>
            <w:noWrap/>
          </w:tcPr>
          <w:p>
            <w:pPr>
              <w:jc w:val="left"/>
              <w:ind w:left="200" w:right="0" w:firstLine="0" w:hanging="0"/>
              <w:spacing w:before="0" w:after="0"/>
            </w:pPr>
            <w:r>
              <w:rPr>
                <w:sz w:val="18"/>
                <w:szCs w:val="18"/>
              </w:rPr>
              <w:t xml:space="preserve">jʉsˤ</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r>
      <w:tr>
        <w:trPr/>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1000" w:type="dxa"/>
        <w:gridCol w:w="700" w:type="dxa"/>
        <w:gridCol w:w="700" w:type="dxa"/>
        <w:gridCol w:w="820" w:type="dxa"/>
        <w:gridCol w:w="88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ɓʉkʼøːn</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820" w:type="dxa"/>
            <w:noWrap/>
          </w:tcPr>
          <w:p>
            <w:pPr>
              <w:jc w:val="left"/>
              <w:ind w:left="200" w:right="0" w:firstLine="0" w:hanging="0"/>
              <w:spacing w:before="0" w:after="0"/>
            </w:pPr>
            <w:r>
              <w:rPr>
                <w:sz w:val="18"/>
                <w:szCs w:val="18"/>
              </w:rPr>
              <w:t xml:space="preserve">tʰˤʉːk</w:t>
            </w:r>
          </w:p>
        </w:tc>
        <w:tc>
          <w:tcPr>
            <w:tcW w:w="880" w:type="dxa"/>
            <w:noWrap/>
          </w:tcPr>
          <w:p>
            <w:pPr>
              <w:jc w:val="left"/>
              <w:ind w:left="200" w:right="0" w:firstLine="0" w:hanging="0"/>
              <w:spacing w:before="0" w:after="0"/>
            </w:pPr>
            <w:r>
              <w:rPr>
                <w:sz w:val="18"/>
                <w:szCs w:val="18"/>
              </w:rPr>
              <w:t xml:space="preserve">tʰæsʉkʼ</w:t>
            </w:r>
          </w:p>
        </w:tc>
        <w:tc>
          <w:tcPr>
            <w:tcW w:w="700" w:type="dxa"/>
            <w:noWrap/>
          </w:tcPr>
          <w:p>
            <w:pPr>
              <w:jc w:val="left"/>
              <w:ind w:left="200" w:right="0" w:firstLine="0" w:hanging="0"/>
              <w:spacing w:before="0" w:after="0"/>
            </w:pPr>
            <w:r>
              <w:rPr>
                <w:sz w:val="18"/>
                <w:szCs w:val="18"/>
              </w:rPr>
              <w:t xml:space="preserve">peb</w:t>
            </w:r>
          </w:p>
        </w:tc>
        <w:tc>
          <w:tcPr>
            <w:tcW w:w="760" w:type="dxa"/>
            <w:noWrap/>
          </w:tcPr>
          <w:p>
            <w:pPr>
              <w:jc w:val="left"/>
              <w:ind w:left="200" w:right="0" w:firstLine="0" w:hanging="0"/>
              <w:spacing w:before="0" w:after="0"/>
            </w:pPr>
            <w:r>
              <w:rPr>
                <w:sz w:val="18"/>
                <w:szCs w:val="18"/>
              </w:rPr>
              <w:t xml:space="preserve">piɡ</w:t>
            </w:r>
          </w:p>
        </w:tc>
      </w:tr>
      <w:tr>
        <w:trPr/>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2</w:t>
            </w:r>
          </w:p>
        </w:tc>
        <w:tc>
          <w:tcPr>
            <w:tcW w:w="88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2.OBJ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Boep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ncʉfaitöm</w:t>
      </w:r>
      <w:r>
        <w:rPr>
          <w:i w:val="1"/>
          <w:iCs w:val="1"/>
        </w:rPr>
        <w:t xml:space="preserve">	(9)</w:t>
      </w:r>
    </w:p>
    <w:p>
      <w:pPr>
        <w:jc w:val="left"/>
        <w:ind w:left="200" w:right="0" w:firstLine="0" w:hanging="0"/>
        <w:spacing w:before="0" w:after="0"/>
        <w:tabs>
          <w:tab w:val="right" w:leader="none" w:pos="9000"/>
        </w:tabs>
      </w:pPr>
      <w:r>
        <w:rPr/>
        <w:t xml:space="preserve"/>
      </w:r>
      <w:r>
        <w:rPr/>
        <w:t xml:space="preserve">[ᵑǀʉfaitøm]</w:t>
      </w:r>
    </w:p>
    <w:tbl>
      <w:tblGrid>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ᵑǀʉfait</w:t>
            </w:r>
          </w:p>
        </w:tc>
        <w:tc>
          <w:tcPr>
            <w:tcW w:w="700" w:type="dxa"/>
            <w:noWrap/>
          </w:tcPr>
          <w:p>
            <w:pPr>
              <w:jc w:val="left"/>
              <w:ind w:left="200" w:right="0" w:firstLine="0" w:hanging="0"/>
              <w:spacing w:before="0" w:after="0"/>
            </w:pPr>
            <w:r>
              <w:rPr>
                <w:sz w:val="18"/>
                <w:szCs w:val="18"/>
              </w:rPr>
              <w:t xml:space="preserve">-øm</w:t>
            </w:r>
          </w:p>
        </w:tc>
      </w:tr>
      <w:tr>
        <w:trPr/>
        <w:tc>
          <w:tcPr>
            <w:tcW w:w="88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STA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ncʉfaitʉgöm</w:t>
      </w:r>
      <w:r>
        <w:rPr>
          <w:i w:val="1"/>
          <w:iCs w:val="1"/>
        </w:rPr>
        <w:t xml:space="preserve">	(10)</w:t>
      </w:r>
    </w:p>
    <w:p>
      <w:pPr>
        <w:jc w:val="left"/>
        <w:ind w:left="200" w:right="0" w:firstLine="0" w:hanging="0"/>
        <w:spacing w:before="0" w:after="0"/>
        <w:tabs>
          <w:tab w:val="right" w:leader="none" w:pos="9000"/>
        </w:tabs>
      </w:pPr>
      <w:r>
        <w:rPr/>
        <w:t xml:space="preserve"/>
      </w:r>
      <w:r>
        <w:rPr/>
        <w:t xml:space="preserve">[ᵑǀʉfaitʉɡøm]</w:t>
      </w:r>
    </w:p>
    <w:tbl>
      <w:tblGrid>
        <w:gridCol w:w="88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ᵑǀʉfait</w:t>
            </w:r>
          </w:p>
        </w:tc>
        <w:tc>
          <w:tcPr>
            <w:tcW w:w="820" w:type="dxa"/>
            <w:noWrap/>
          </w:tcPr>
          <w:p>
            <w:pPr>
              <w:jc w:val="left"/>
              <w:ind w:left="200" w:right="0" w:firstLine="0" w:hanging="0"/>
              <w:spacing w:before="0" w:after="0"/>
            </w:pPr>
            <w:r>
              <w:rPr>
                <w:sz w:val="18"/>
                <w:szCs w:val="18"/>
              </w:rPr>
              <w:t xml:space="preserve">-ʉɡ</w:t>
            </w:r>
          </w:p>
        </w:tc>
        <w:tc>
          <w:tcPr>
            <w:tcW w:w="700" w:type="dxa"/>
            <w:noWrap/>
          </w:tcPr>
          <w:p>
            <w:pPr>
              <w:jc w:val="left"/>
              <w:ind w:left="200" w:right="0" w:firstLine="0" w:hanging="0"/>
              <w:spacing w:before="0" w:after="0"/>
            </w:pPr>
            <w:r>
              <w:rPr>
                <w:sz w:val="18"/>
                <w:szCs w:val="18"/>
              </w:rPr>
              <w:t xml:space="preserve">-øm</w:t>
            </w:r>
          </w:p>
        </w:tc>
      </w:tr>
      <w:tr>
        <w:trPr/>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STA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Boep are enclitics (placed finally), and there are five types: first, a clitic expressing ta, comprising </w:t>
      </w:r>
      <w:r>
        <w:rPr>
          <w:i w:val="1"/>
          <w:iCs w:val="1"/>
        </w:rPr>
        <w:t xml:space="preserve">peb</w:t>
      </w:r>
      <w:r>
        <w:rPr>
          <w:i w:val="0"/>
          <w:iCs w:val="0"/>
        </w:rPr>
        <w:t xml:space="preserve"> /peb/ ‘PAST’; second, a clitic expressing negation, comprising </w:t>
      </w:r>
      <w:r>
        <w:rPr>
          <w:i w:val="1"/>
          <w:iCs w:val="1"/>
        </w:rPr>
        <w:t xml:space="preserve">ngagk</w:t>
      </w:r>
      <w:r>
        <w:rPr>
          <w:i w:val="0"/>
          <w:iCs w:val="0"/>
        </w:rPr>
        <w:t xml:space="preserve"> /ŋɑkʼ/ ‘NEG’; third, a clitic expressing subj, comprising </w:t>
      </w:r>
      <w:r>
        <w:rPr>
          <w:i w:val="1"/>
          <w:iCs w:val="1"/>
        </w:rPr>
        <w:t xml:space="preserve">hoj</w:t>
      </w:r>
      <w:r>
        <w:rPr>
          <w:i w:val="0"/>
          <w:iCs w:val="0"/>
        </w:rPr>
        <w:t xml:space="preserve"> /hoj/ ‘1incl’, </w:t>
      </w:r>
      <w:r>
        <w:rPr>
          <w:i w:val="1"/>
          <w:iCs w:val="1"/>
        </w:rPr>
        <w:t xml:space="preserve">gkiṣ</w:t>
      </w:r>
      <w:r>
        <w:rPr>
          <w:i w:val="0"/>
          <w:iCs w:val="0"/>
        </w:rPr>
        <w:t xml:space="preserve"> /kʼisˤ/ ‘1excl’ and </w:t>
      </w:r>
      <w:r>
        <w:rPr>
          <w:i w:val="1"/>
          <w:iCs w:val="1"/>
        </w:rPr>
        <w:t xml:space="preserve">ñʉs</w:t>
      </w:r>
      <w:r>
        <w:rPr>
          <w:i w:val="0"/>
          <w:iCs w:val="0"/>
        </w:rPr>
        <w:t xml:space="preserve"> /ɲʉs/ ‘2’; fourth, a clitic expressing obj, comprising </w:t>
      </w:r>
      <w:r>
        <w:rPr>
          <w:i w:val="1"/>
          <w:iCs w:val="1"/>
        </w:rPr>
        <w:t xml:space="preserve">hätx</w:t>
      </w:r>
      <w:r>
        <w:rPr>
          <w:i w:val="0"/>
          <w:iCs w:val="0"/>
        </w:rPr>
        <w:t xml:space="preserve"> /hæt͡ʃ/ ‘1incl’, </w:t>
      </w:r>
      <w:r>
        <w:rPr>
          <w:i w:val="1"/>
          <w:iCs w:val="1"/>
        </w:rPr>
        <w:t xml:space="preserve">ṭuj</w:t>
      </w:r>
      <w:r>
        <w:rPr>
          <w:i w:val="0"/>
          <w:iCs w:val="0"/>
        </w:rPr>
        <w:t xml:space="preserve"> /tˤuj/ ‘1excl’, </w:t>
      </w:r>
      <w:r>
        <w:rPr>
          <w:i w:val="1"/>
          <w:iCs w:val="1"/>
        </w:rPr>
        <w:t xml:space="preserve">pig</w:t>
      </w:r>
      <w:r>
        <w:rPr>
          <w:i w:val="0"/>
          <w:iCs w:val="0"/>
        </w:rPr>
        <w:t xml:space="preserve"> /piɡ/ ‘2’ and </w:t>
      </w:r>
      <w:r>
        <w:rPr>
          <w:i w:val="1"/>
          <w:iCs w:val="1"/>
        </w:rPr>
        <w:t xml:space="preserve">bbeṭ</w:t>
      </w:r>
      <w:r>
        <w:rPr>
          <w:i w:val="0"/>
          <w:iCs w:val="0"/>
        </w:rPr>
        <w:t xml:space="preserve"> /ɓetˤ/ ‘3’; and finally, fifth, a clitic expressing question, comprising </w:t>
      </w:r>
      <w:r>
        <w:rPr>
          <w:i w:val="1"/>
          <w:iCs w:val="1"/>
        </w:rPr>
        <w:t xml:space="preserve">ṭʉk</w:t>
      </w:r>
      <w:r>
        <w:rPr>
          <w:i w:val="0"/>
          <w:iCs w:val="0"/>
        </w:rPr>
        <w:t xml:space="preserve"> /tˤʉk/ ‘Q’.</w:t>
      </w:r>
    </w:p>
    <w:p>
      <w:pPr>
        <w:jc w:val="both"/>
        <w:ind w:left="0" w:right="0" w:firstLine="330"/>
        <w:spacing w:before="0" w:after="0"/>
      </w:pPr>
      <w:r>
        <w:rPr/>
        <w:t xml:space="preserve"/>
      </w:r>
      <w:r>
        <w:rPr>
          <w:i w:val="0"/>
          <w:iCs w:val="0"/>
        </w:rPr>
        <w:t xml:space="preserve">In addition, the verb is structured like this: first, the root; second, an optional suffix expressing mode, comprising </w:t>
      </w:r>
      <w:r>
        <w:rPr>
          <w:i w:val="1"/>
          <w:iCs w:val="1"/>
        </w:rPr>
        <w:t xml:space="preserve">-ig</w:t>
      </w:r>
      <w:r>
        <w:rPr>
          <w:i w:val="0"/>
          <w:iCs w:val="0"/>
        </w:rPr>
        <w:t xml:space="preserve"> /-iɡ/ ‘imperative’, </w:t>
      </w:r>
      <w:r>
        <w:rPr>
          <w:i w:val="1"/>
          <w:iCs w:val="1"/>
        </w:rPr>
        <w:t xml:space="preserve">-ögk</w:t>
      </w:r>
      <w:r>
        <w:rPr>
          <w:i w:val="0"/>
          <w:iCs w:val="0"/>
        </w:rPr>
        <w:t xml:space="preserve"> /-økʼ/ ‘conditional’ and </w:t>
      </w:r>
      <w:r>
        <w:rPr>
          <w:i w:val="1"/>
          <w:iCs w:val="1"/>
        </w:rPr>
        <w:t xml:space="preserve">-yṇ</w:t>
      </w:r>
      <w:r>
        <w:rPr>
          <w:i w:val="0"/>
          <w:iCs w:val="0"/>
        </w:rPr>
        <w:t xml:space="preserve"> /-ynˤ/ ‘optative’; and finally, third, an optional suffix expressing voice, comprising </w:t>
      </w:r>
      <w:r>
        <w:rPr>
          <w:i w:val="1"/>
          <w:iCs w:val="1"/>
        </w:rPr>
        <w:t xml:space="preserve">-atx</w:t>
      </w:r>
      <w:r>
        <w:rPr>
          <w:i w:val="0"/>
          <w:iCs w:val="0"/>
        </w:rPr>
        <w:t xml:space="preserve"> /-ɑt͡ʃ/ ‘passive’.</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-fe</w:t>
      </w:r>
      <w:r>
        <w:rPr>
          <w:i w:val="0"/>
          <w:iCs w:val="0"/>
        </w:rPr>
        <w:t xml:space="preserve"> /-fe/ ‘begin’ and </w:t>
      </w:r>
      <w:r>
        <w:rPr>
          <w:i w:val="1"/>
          <w:iCs w:val="1"/>
        </w:rPr>
        <w:t xml:space="preserve">-ṭä</w:t>
      </w:r>
      <w:r>
        <w:rPr>
          <w:i w:val="0"/>
          <w:iCs w:val="0"/>
        </w:rPr>
        <w:t xml:space="preserve"> /-tˤæ/ ‘stop’</w:t>
      </w:r>
    </w:p>
    <w:p>
      <w:pPr>
        <w:jc w:val="left"/>
        <w:ind w:left="200" w:right="0" w:firstLine="0" w:hanging="0"/>
        <w:spacing w:before="0" w:after="0"/>
        <w:tabs>
          <w:tab w:val="right" w:leader="none" w:pos="9000"/>
        </w:tabs>
      </w:pPr>
      <w:r>
        <w:rPr/>
        <w:t xml:space="preserve"/>
      </w:r>
      <w:r>
        <w:rPr>
          <w:b w:val="1"/>
          <w:bCs w:val="1"/>
        </w:rPr>
        <w:t xml:space="preserve">Tḥʉʉk kʉʉp gkiṣ pig.</w:t>
      </w:r>
      <w:r>
        <w:rPr>
          <w:i w:val="1"/>
          <w:iCs w:val="1"/>
        </w:rPr>
        <w:t xml:space="preserve">	(11)</w:t>
      </w:r>
    </w:p>
    <w:p>
      <w:pPr>
        <w:jc w:val="left"/>
        <w:ind w:left="200" w:right="0" w:firstLine="0" w:hanging="0"/>
        <w:spacing w:before="0" w:after="0"/>
        <w:tabs>
          <w:tab w:val="right" w:leader="none" w:pos="9000"/>
        </w:tabs>
      </w:pPr>
      <w:r>
        <w:rPr/>
        <w:t xml:space="preserve"/>
      </w:r>
      <w:r>
        <w:rPr/>
        <w:t xml:space="preserve">[tʰˤʉːk kʉːp kʼisˤ piɡ]</w:t>
      </w:r>
    </w:p>
    <w:tbl>
      <w:tblGrid>
        <w:gridCol w:w="820" w:type="dxa"/>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tʰˤʉːk</w:t>
            </w:r>
          </w:p>
        </w:tc>
        <w:tc>
          <w:tcPr>
            <w:tcW w:w="700" w:type="dxa"/>
            <w:noWrap/>
          </w:tcPr>
          <w:p>
            <w:pPr>
              <w:jc w:val="left"/>
              <w:ind w:left="200" w:right="0" w:firstLine="0" w:hanging="0"/>
              <w:spacing w:before="0" w:after="0"/>
            </w:pPr>
            <w:r>
              <w:rPr>
                <w:sz w:val="18"/>
                <w:szCs w:val="18"/>
              </w:rPr>
              <w:t xml:space="preserve">kʉːp</w:t>
            </w:r>
          </w:p>
        </w:tc>
        <w:tc>
          <w:tcPr>
            <w:tcW w:w="1060" w:type="dxa"/>
            <w:noWrap/>
          </w:tcPr>
          <w:p>
            <w:pPr>
              <w:jc w:val="left"/>
              <w:ind w:left="200" w:right="0" w:firstLine="0" w:hanging="0"/>
              <w:spacing w:before="0" w:after="0"/>
            </w:pPr>
            <w:r>
              <w:rPr>
                <w:sz w:val="18"/>
                <w:szCs w:val="18"/>
              </w:rPr>
              <w:t xml:space="preserve">kʼisˤ</w:t>
            </w:r>
          </w:p>
        </w:tc>
        <w:tc>
          <w:tcPr>
            <w:tcW w:w="760" w:type="dxa"/>
            <w:noWrap/>
          </w:tcPr>
          <w:p>
            <w:pPr>
              <w:jc w:val="left"/>
              <w:ind w:left="200" w:right="0" w:firstLine="0" w:hanging="0"/>
              <w:spacing w:before="0" w:after="0"/>
            </w:pPr>
            <w:r>
              <w:rPr>
                <w:sz w:val="18"/>
                <w:szCs w:val="18"/>
              </w:rPr>
              <w:t xml:space="preserve">piɡ</w:t>
            </w:r>
          </w:p>
        </w:tc>
      </w:tr>
      <w:tr>
        <w:trPr/>
        <w:tc>
          <w:tcPr>
            <w:tcW w:w="82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1excl.SUBJ</w:t>
            </w:r>
          </w:p>
        </w:tc>
        <w:tc>
          <w:tcPr>
            <w:tcW w:w="760" w:type="dxa"/>
            <w:noWrap/>
          </w:tcPr>
          <w:p>
            <w:pPr>
              <w:jc w:val="left"/>
              <w:ind w:left="200" w:right="0" w:firstLine="0" w:hanging="0"/>
              <w:spacing w:before="0" w:after="0"/>
            </w:pPr>
            <w:r>
              <w:rPr>
                <w:sz w:val="18"/>
                <w:szCs w:val="18"/>
                <w:i w:val="1"/>
                <w:iCs w:val="1"/>
              </w:rPr>
              <w:t xml:space="preserve">2.OBJ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phoṣöm kobb txebb</w:t>
      </w:r>
      <w:r>
        <w:rPr>
          <w:i w:val="1"/>
          <w:iCs w:val="1"/>
        </w:rPr>
        <w:t xml:space="preserve">	(12)</w:t>
      </w:r>
    </w:p>
    <w:p>
      <w:pPr>
        <w:jc w:val="left"/>
        <w:ind w:left="200" w:right="0" w:firstLine="0" w:hanging="0"/>
        <w:spacing w:before="0" w:after="0"/>
        <w:tabs>
          <w:tab w:val="right" w:leader="none" w:pos="9000"/>
        </w:tabs>
      </w:pPr>
      <w:r>
        <w:rPr/>
        <w:t xml:space="preserve"/>
      </w:r>
      <w:r>
        <w:rPr/>
        <w:t xml:space="preserve">[pʰosˤøm koɓ t͡ʃeɓ]</w:t>
      </w:r>
    </w:p>
    <w:tbl>
      <w:tblGrid>
        <w:gridCol w:w="76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pʰosˤ</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1060" w:type="dxa"/>
            <w:noWrap/>
          </w:tcPr>
          <w:p>
            <w:pPr>
              <w:jc w:val="left"/>
              <w:ind w:left="200" w:right="0" w:firstLine="0" w:hanging="0"/>
              <w:spacing w:before="0" w:after="0"/>
            </w:pPr>
            <w:r>
              <w:rPr>
                <w:sz w:val="18"/>
                <w:szCs w:val="18"/>
              </w:rPr>
              <w:t xml:space="preserve">t͡ʃeɓ</w:t>
            </w:r>
          </w:p>
        </w:tc>
      </w:tr>
      <w:tr>
        <w:trPr/>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in_surface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lʉṣitẓöm kobb ciṭ</w:t>
      </w:r>
      <w:r>
        <w:rPr>
          <w:i w:val="1"/>
          <w:iCs w:val="1"/>
        </w:rPr>
        <w:t xml:space="preserve">	(13)</w:t>
      </w:r>
    </w:p>
    <w:p>
      <w:pPr>
        <w:jc w:val="left"/>
        <w:ind w:left="200" w:right="0" w:firstLine="0" w:hanging="0"/>
        <w:spacing w:before="0" w:after="0"/>
        <w:tabs>
          <w:tab w:val="right" w:leader="none" w:pos="9000"/>
        </w:tabs>
      </w:pPr>
      <w:r>
        <w:rPr/>
        <w:t xml:space="preserve"/>
      </w:r>
      <w:r>
        <w:rPr/>
        <w:t xml:space="preserve">[lʉsˤit͡sˤøm koɓ ᵏǀitˤ]</w:t>
      </w:r>
    </w:p>
    <w:tbl>
      <w:tblGrid>
        <w:gridCol w:w="10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lʉsˤit͡sˤ</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1000" w:type="dxa"/>
            <w:noWrap/>
          </w:tcPr>
          <w:p>
            <w:pPr>
              <w:jc w:val="left"/>
              <w:ind w:left="200" w:right="0" w:firstLine="0" w:hanging="0"/>
              <w:spacing w:before="0" w:after="0"/>
            </w:pPr>
            <w:r>
              <w:rPr>
                <w:sz w:val="18"/>
                <w:szCs w:val="18"/>
              </w:rPr>
              <w:t xml:space="preserve">ᵏǀitˤ</w:t>
            </w:r>
          </w:p>
        </w:tc>
      </w:tr>
      <w:tr>
        <w:trPr/>
        <w:tc>
          <w:tcPr>
            <w:tcW w:w="100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to_inside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dẽẽd bbustal</w:t>
      </w:r>
      <w:r>
        <w:rPr>
          <w:i w:val="1"/>
          <w:iCs w:val="1"/>
        </w:rPr>
        <w:t xml:space="preserve">	(14)</w:t>
      </w:r>
    </w:p>
    <w:p>
      <w:pPr>
        <w:jc w:val="left"/>
        <w:ind w:left="200" w:right="0" w:firstLine="0" w:hanging="0"/>
        <w:spacing w:before="0" w:after="0"/>
        <w:tabs>
          <w:tab w:val="right" w:leader="none" w:pos="9000"/>
        </w:tabs>
      </w:pPr>
      <w:r>
        <w:rPr/>
        <w:t xml:space="preserve"/>
      </w:r>
      <w:r>
        <w:rPr/>
        <w:t xml:space="preserve">[də̃ːd ɓustɑl]</w:t>
      </w:r>
    </w:p>
    <w:tbl>
      <w:tblGrid>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də̃ːd</w:t>
            </w:r>
          </w:p>
        </w:tc>
        <w:tc>
          <w:tcPr>
            <w:tcW w:w="820" w:type="dxa"/>
            <w:noWrap/>
          </w:tcPr>
          <w:p>
            <w:pPr>
              <w:jc w:val="left"/>
              <w:ind w:left="200" w:right="0" w:firstLine="0" w:hanging="0"/>
              <w:spacing w:before="0" w:after="0"/>
            </w:pPr>
            <w:r>
              <w:rPr>
                <w:sz w:val="18"/>
                <w:szCs w:val="18"/>
              </w:rPr>
              <w:t xml:space="preserve">ɓustɑl</w:t>
            </w:r>
          </w:p>
        </w:tc>
      </w:tr>
      <w:tr>
        <w:trPr/>
        <w:tc>
          <w:tcPr>
            <w:tcW w:w="760" w:type="dxa"/>
            <w:noWrap/>
          </w:tcPr>
          <w:p>
            <w:pPr>
              <w:jc w:val="left"/>
              <w:ind w:left="200" w:right="0" w:firstLine="0" w:hanging="0"/>
              <w:spacing w:before="0" w:after="0"/>
            </w:pPr>
            <w:r>
              <w:rPr>
                <w:sz w:val="18"/>
                <w:szCs w:val="18"/>
                <w:i w:val="1"/>
                <w:iCs w:val="1"/>
              </w:rPr>
              <w:t xml:space="preserve">1excl</w:t>
            </w:r>
          </w:p>
        </w:tc>
        <w:tc>
          <w:tcPr>
            <w:tcW w:w="82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Boep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Boep.</w:t>
      </w:r>
    </w:p>
    <w:p>
      <w:pPr>
        <w:jc w:val="left"/>
        <w:ind w:left="200" w:right="0" w:firstLine="0" w:hanging="0"/>
        <w:spacing w:before="0" w:after="0"/>
        <w:tabs>
          <w:tab w:val="right" w:leader="none" w:pos="9000"/>
        </w:tabs>
      </w:pPr>
      <w:r>
        <w:rPr/>
        <w:t xml:space="preserve"/>
      </w:r>
      <w:r>
        <w:rPr>
          <w:b w:val="1"/>
          <w:bCs w:val="1"/>
        </w:rPr>
        <w:t xml:space="preserve">Tẓʉlʉbbys kobb phönuukhöm kobb lʉp peb bbeṭ.</w:t>
      </w:r>
      <w:r>
        <w:rPr>
          <w:i w:val="1"/>
          <w:iCs w:val="1"/>
        </w:rPr>
        <w:t xml:space="preserve">	(15)</w:t>
      </w:r>
    </w:p>
    <w:p>
      <w:pPr>
        <w:jc w:val="left"/>
        <w:ind w:left="200" w:right="0" w:firstLine="0" w:hanging="0"/>
        <w:spacing w:before="0" w:after="0"/>
        <w:tabs>
          <w:tab w:val="right" w:leader="none" w:pos="9000"/>
        </w:tabs>
      </w:pPr>
      <w:r>
        <w:rPr/>
        <w:t xml:space="preserve"/>
      </w:r>
      <w:r>
        <w:rPr/>
        <w:t xml:space="preserve">[t͡sˤʉlʉɓys koɓ pʰønuːkʰøm koɓ lʉp peb ɓetˤ]</w:t>
      </w:r>
    </w:p>
    <w:tbl>
      <w:tblGrid>
        <w:gridCol w:w="940" w:type="dxa"/>
        <w:gridCol w:w="700" w:type="dxa"/>
        <w:gridCol w:w="700" w:type="dxa"/>
        <w:gridCol w:w="940" w:type="dxa"/>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t͡sˤʉlʉɓ</w:t>
            </w:r>
          </w:p>
        </w:tc>
        <w:tc>
          <w:tcPr>
            <w:tcW w:w="700" w:type="dxa"/>
            <w:noWrap/>
          </w:tcPr>
          <w:p>
            <w:pPr>
              <w:jc w:val="left"/>
              <w:ind w:left="200" w:right="0" w:firstLine="0" w:hanging="0"/>
              <w:spacing w:before="0" w:after="0"/>
            </w:pPr>
            <w:r>
              <w:rPr>
                <w:sz w:val="18"/>
                <w:szCs w:val="18"/>
              </w:rPr>
              <w:t xml:space="preserve">-ys</w:t>
            </w:r>
          </w:p>
        </w:tc>
        <w:tc>
          <w:tcPr>
            <w:tcW w:w="700" w:type="dxa"/>
            <w:noWrap/>
          </w:tcPr>
          <w:p>
            <w:pPr>
              <w:jc w:val="left"/>
              <w:ind w:left="200" w:right="0" w:firstLine="0" w:hanging="0"/>
              <w:spacing w:before="0" w:after="0"/>
            </w:pPr>
            <w:r>
              <w:rPr>
                <w:sz w:val="18"/>
                <w:szCs w:val="18"/>
              </w:rPr>
              <w:t xml:space="preserve">koɓ</w:t>
            </w:r>
          </w:p>
        </w:tc>
        <w:tc>
          <w:tcPr>
            <w:tcW w:w="940" w:type="dxa"/>
            <w:noWrap/>
          </w:tcPr>
          <w:p>
            <w:pPr>
              <w:jc w:val="left"/>
              <w:ind w:left="200" w:right="0" w:firstLine="0" w:hanging="0"/>
              <w:spacing w:before="0" w:after="0"/>
            </w:pPr>
            <w:r>
              <w:rPr>
                <w:sz w:val="18"/>
                <w:szCs w:val="18"/>
              </w:rPr>
              <w:t xml:space="preserve">pʰønuːkʰ</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700" w:type="dxa"/>
            <w:noWrap/>
          </w:tcPr>
          <w:p>
            <w:pPr>
              <w:jc w:val="left"/>
              <w:ind w:left="200" w:right="0" w:firstLine="0" w:hanging="0"/>
              <w:spacing w:before="0" w:after="0"/>
            </w:pPr>
            <w:r>
              <w:rPr>
                <w:sz w:val="18"/>
                <w:szCs w:val="18"/>
              </w:rPr>
              <w:t xml:space="preserve">lʉp</w:t>
            </w:r>
          </w:p>
        </w:tc>
        <w:tc>
          <w:tcPr>
            <w:tcW w:w="700" w:type="dxa"/>
            <w:noWrap/>
          </w:tcPr>
          <w:p>
            <w:pPr>
              <w:jc w:val="left"/>
              <w:ind w:left="200" w:right="0" w:firstLine="0" w:hanging="0"/>
              <w:spacing w:before="0" w:after="0"/>
            </w:pPr>
            <w:r>
              <w:rPr>
                <w:sz w:val="18"/>
                <w:szCs w:val="18"/>
              </w:rPr>
              <w:t xml:space="preserve">peb</w:t>
            </w:r>
          </w:p>
        </w:tc>
        <w:tc>
          <w:tcPr>
            <w:tcW w:w="760" w:type="dxa"/>
            <w:noWrap/>
          </w:tcPr>
          <w:p>
            <w:pPr>
              <w:jc w:val="left"/>
              <w:ind w:left="200" w:right="0" w:firstLine="0" w:hanging="0"/>
              <w:spacing w:before="0" w:after="0"/>
            </w:pPr>
            <w:r>
              <w:rPr>
                <w:sz w:val="18"/>
                <w:szCs w:val="18"/>
              </w:rPr>
              <w:t xml:space="preserve">ɓetˤ</w:t>
            </w:r>
          </w:p>
        </w:tc>
      </w:tr>
      <w:tr>
        <w:trPr/>
        <w:tc>
          <w:tcPr>
            <w:tcW w:w="94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3.OBJ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Tzobbäkhys kobb ṭyygöm kobb toowöm kobb phönuukhöm kobb täbb peb bbeṭ.</w:t>
      </w:r>
      <w:r>
        <w:rPr>
          <w:i w:val="1"/>
          <w:iCs w:val="1"/>
        </w:rPr>
        <w:t xml:space="preserve">	(16)</w:t>
      </w:r>
    </w:p>
    <w:p>
      <w:pPr>
        <w:jc w:val="left"/>
        <w:ind w:left="200" w:right="0" w:firstLine="0" w:hanging="0"/>
        <w:spacing w:before="0" w:after="0"/>
        <w:tabs>
          <w:tab w:val="right" w:leader="none" w:pos="9000"/>
        </w:tabs>
      </w:pPr>
      <w:r>
        <w:rPr/>
        <w:t xml:space="preserve"/>
      </w:r>
      <w:r>
        <w:rPr/>
        <w:t xml:space="preserve">[t͡soɓækʰys koɓ tˤyːɡøm koɓ toːwøm koɓ pʰønuːkʰøm koɓ tæɓ peb ɓetˤ]</w:t>
      </w:r>
    </w:p>
    <w:tbl>
      <w:tblGrid>
        <w:gridCol w:w="940" w:type="dxa"/>
        <w:gridCol w:w="700" w:type="dxa"/>
        <w:gridCol w:w="700" w:type="dxa"/>
        <w:gridCol w:w="76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t͡soɓækʰ</w:t>
            </w:r>
          </w:p>
        </w:tc>
        <w:tc>
          <w:tcPr>
            <w:tcW w:w="700" w:type="dxa"/>
            <w:noWrap/>
          </w:tcPr>
          <w:p>
            <w:pPr>
              <w:jc w:val="left"/>
              <w:ind w:left="200" w:right="0" w:firstLine="0" w:hanging="0"/>
              <w:spacing w:before="0" w:after="0"/>
            </w:pPr>
            <w:r>
              <w:rPr>
                <w:sz w:val="18"/>
                <w:szCs w:val="18"/>
              </w:rPr>
              <w:t xml:space="preserve">-ys</w:t>
            </w:r>
          </w:p>
        </w:tc>
        <w:tc>
          <w:tcPr>
            <w:tcW w:w="700" w:type="dxa"/>
            <w:noWrap/>
          </w:tcPr>
          <w:p>
            <w:pPr>
              <w:jc w:val="left"/>
              <w:ind w:left="200" w:right="0" w:firstLine="0" w:hanging="0"/>
              <w:spacing w:before="0" w:after="0"/>
            </w:pPr>
            <w:r>
              <w:rPr>
                <w:sz w:val="18"/>
                <w:szCs w:val="18"/>
              </w:rPr>
              <w:t xml:space="preserve">koɓ</w:t>
            </w:r>
          </w:p>
        </w:tc>
        <w:tc>
          <w:tcPr>
            <w:tcW w:w="760" w:type="dxa"/>
            <w:noWrap/>
          </w:tcPr>
          <w:p>
            <w:pPr>
              <w:jc w:val="left"/>
              <w:ind w:left="200" w:right="0" w:firstLine="0" w:hanging="0"/>
              <w:spacing w:before="0" w:after="0"/>
            </w:pPr>
            <w:r>
              <w:rPr>
                <w:sz w:val="18"/>
                <w:szCs w:val="18"/>
              </w:rPr>
              <w:t xml:space="preserve">tˤyːɡ</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940" w:type="dxa"/>
            <w:noWrap/>
          </w:tcPr>
          <w:p>
            <w:pPr>
              <w:jc w:val="left"/>
              <w:ind w:left="200" w:right="0" w:firstLine="0" w:hanging="0"/>
              <w:spacing w:before="0" w:after="0"/>
            </w:pPr>
            <w:r>
              <w:rPr>
                <w:sz w:val="18"/>
                <w:szCs w:val="18"/>
              </w:rPr>
              <w:t xml:space="preserve">toːw</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r>
      <w:tr>
        <w:trPr/>
        <w:tc>
          <w:tcPr>
            <w:tcW w:w="94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940" w:type="dxa"/>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pʰønuːkʰ</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700" w:type="dxa"/>
            <w:noWrap/>
          </w:tcPr>
          <w:p>
            <w:pPr>
              <w:jc w:val="left"/>
              <w:ind w:left="200" w:right="0" w:firstLine="0" w:hanging="0"/>
              <w:spacing w:before="0" w:after="0"/>
            </w:pPr>
            <w:r>
              <w:rPr>
                <w:sz w:val="18"/>
                <w:szCs w:val="18"/>
              </w:rPr>
              <w:t xml:space="preserve">tæɓ</w:t>
            </w:r>
          </w:p>
        </w:tc>
        <w:tc>
          <w:tcPr>
            <w:tcW w:w="700" w:type="dxa"/>
            <w:noWrap/>
          </w:tcPr>
          <w:p>
            <w:pPr>
              <w:jc w:val="left"/>
              <w:ind w:left="200" w:right="0" w:firstLine="0" w:hanging="0"/>
              <w:spacing w:before="0" w:after="0"/>
            </w:pPr>
            <w:r>
              <w:rPr>
                <w:sz w:val="18"/>
                <w:szCs w:val="18"/>
              </w:rPr>
              <w:t xml:space="preserve">peb</w:t>
            </w:r>
          </w:p>
        </w:tc>
        <w:tc>
          <w:tcPr>
            <w:tcW w:w="760" w:type="dxa"/>
            <w:noWrap/>
          </w:tcPr>
          <w:p>
            <w:pPr>
              <w:jc w:val="left"/>
              <w:ind w:left="200" w:right="0" w:firstLine="0" w:hanging="0"/>
              <w:spacing w:before="0" w:after="0"/>
            </w:pPr>
            <w:r>
              <w:rPr>
                <w:sz w:val="18"/>
                <w:szCs w:val="18"/>
              </w:rPr>
              <w:t xml:space="preserve">ɓetˤ</w:t>
            </w:r>
          </w:p>
        </w:tc>
      </w:tr>
      <w:tr>
        <w:trPr/>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3.OBJ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Boep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Boep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ḍigə̃ːhöm kobb gätöm kobb jʉṣöm kobb tḥʉʉk</w:t>
      </w:r>
      <w:r>
        <w:rPr>
          <w:i w:val="1"/>
          <w:iCs w:val="1"/>
        </w:rPr>
        <w:t xml:space="preserve">	(17)</w:t>
      </w:r>
    </w:p>
    <w:p>
      <w:pPr>
        <w:jc w:val="left"/>
        <w:ind w:left="200" w:right="0" w:firstLine="0" w:hanging="0"/>
        <w:spacing w:before="0" w:after="0"/>
        <w:tabs>
          <w:tab w:val="right" w:leader="none" w:pos="9000"/>
        </w:tabs>
      </w:pPr>
      <w:r>
        <w:rPr/>
        <w:t xml:space="preserve"/>
      </w:r>
      <w:r>
        <w:rPr/>
        <w:t xml:space="preserve">[dˤiɡə̃ːhøm koɓ ɡætøm koɓ jʉsˤøm koɓ tʰˤʉːk]</w:t>
      </w:r>
    </w:p>
    <w:tbl>
      <w:tblGrid>
        <w:gridCol w:w="940" w:type="dxa"/>
        <w:gridCol w:w="700" w:type="dxa"/>
        <w:gridCol w:w="700" w:type="dxa"/>
        <w:gridCol w:w="82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dˤiɡə̃ːh</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820" w:type="dxa"/>
            <w:noWrap/>
          </w:tcPr>
          <w:p>
            <w:pPr>
              <w:jc w:val="left"/>
              <w:ind w:left="200" w:right="0" w:firstLine="0" w:hanging="0"/>
              <w:spacing w:before="0" w:after="0"/>
            </w:pPr>
            <w:r>
              <w:rPr>
                <w:sz w:val="18"/>
                <w:szCs w:val="18"/>
              </w:rPr>
              <w:t xml:space="preserve">ɡæt</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700" w:type="dxa"/>
            <w:noWrap/>
          </w:tcPr>
          <w:p>
            <w:pPr>
              <w:jc w:val="left"/>
              <w:ind w:left="200" w:right="0" w:firstLine="0" w:hanging="0"/>
              <w:spacing w:before="0" w:after="0"/>
            </w:pPr>
            <w:r>
              <w:rPr>
                <w:sz w:val="18"/>
                <w:szCs w:val="18"/>
              </w:rPr>
              <w:t xml:space="preserve">jʉsˤ</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r>
      <w:tr>
        <w:trPr/>
        <w:tc>
          <w:tcPr>
            <w:tcW w:w="94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tʰˤʉːk</w:t>
            </w:r>
          </w:p>
        </w:tc>
      </w:tr>
      <w:tr>
        <w:trPr/>
        <w:tc>
          <w:tcPr>
            <w:tcW w:w="82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Boep uses active case marking. Intransitive subjects are divided according to how they participate in the event. More agent-like subjects, such as the subject of ‘run’ or ‘shout’, pattern with transitive subjects and take the active or agentive case. Less agent-like subjects, such as the subject of ‘sleep’ or ‘be ill’, pattern with transitive objects and take the patientive or absolutive case. This system makes sense where the grammar treats control, volition or affectedness as more important than the simple distinction between subject and object.</w:t>
      </w:r>
    </w:p>
    <w:p>
      <w:pPr>
        <w:jc w:val="left"/>
        <w:ind w:left="200" w:right="0" w:firstLine="0" w:hanging="0"/>
        <w:spacing w:before="0" w:after="0"/>
        <w:tabs>
          <w:tab w:val="right" w:leader="none" w:pos="9000"/>
        </w:tabs>
      </w:pPr>
      <w:r>
        <w:rPr/>
        <w:t xml:space="preserve"/>
      </w:r>
      <w:r>
        <w:rPr>
          <w:b w:val="1"/>
          <w:bCs w:val="1"/>
        </w:rPr>
        <w:t xml:space="preserve">Phutxöm kobb bʉʉtẓ.</w:t>
      </w:r>
      <w:r>
        <w:rPr>
          <w:i w:val="1"/>
          <w:iCs w:val="1"/>
        </w:rPr>
        <w:t xml:space="preserve">	(18)</w:t>
      </w:r>
    </w:p>
    <w:p>
      <w:pPr>
        <w:jc w:val="left"/>
        <w:ind w:left="200" w:right="0" w:firstLine="0" w:hanging="0"/>
        <w:spacing w:before="0" w:after="0"/>
        <w:tabs>
          <w:tab w:val="right" w:leader="none" w:pos="9000"/>
        </w:tabs>
      </w:pPr>
      <w:r>
        <w:rPr/>
        <w:t xml:space="preserve"/>
      </w:r>
      <w:r>
        <w:rPr/>
        <w:t xml:space="preserve">[pʰut͡ʃøm koɓ bʉːt͡sˤ]</w:t>
      </w:r>
    </w:p>
    <w:tbl>
      <w:tblGrid>
        <w:gridCol w:w="82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pʰut͡ʃ</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880" w:type="dxa"/>
            <w:noWrap/>
          </w:tcPr>
          <w:p>
            <w:pPr>
              <w:jc w:val="left"/>
              <w:ind w:left="200" w:right="0" w:firstLine="0" w:hanging="0"/>
              <w:spacing w:before="0" w:after="0"/>
            </w:pPr>
            <w:r>
              <w:rPr>
                <w:sz w:val="18"/>
                <w:szCs w:val="18"/>
              </w:rPr>
              <w:t xml:space="preserve">bʉːt͡sˤ</w:t>
            </w:r>
          </w:p>
        </w:tc>
      </w:tr>
      <w:tr>
        <w:trPr/>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Phutxys kobb cḥöötẓ.</w:t>
      </w:r>
      <w:r>
        <w:rPr>
          <w:i w:val="1"/>
          <w:iCs w:val="1"/>
        </w:rPr>
        <w:t xml:space="preserve">	(19)</w:t>
      </w:r>
    </w:p>
    <w:p>
      <w:pPr>
        <w:jc w:val="left"/>
        <w:ind w:left="200" w:right="0" w:firstLine="0" w:hanging="0"/>
        <w:spacing w:before="0" w:after="0"/>
        <w:tabs>
          <w:tab w:val="right" w:leader="none" w:pos="9000"/>
        </w:tabs>
      </w:pPr>
      <w:r>
        <w:rPr/>
        <w:t xml:space="preserve"/>
      </w:r>
      <w:r>
        <w:rPr/>
        <w:t xml:space="preserve">[pʰut͡ʃys koɓ ᵏǀʰˤøːt͡sˤ]</w:t>
      </w:r>
    </w:p>
    <w:tbl>
      <w:tblGrid>
        <w:gridCol w:w="82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pʰut͡ʃ</w:t>
            </w:r>
          </w:p>
        </w:tc>
        <w:tc>
          <w:tcPr>
            <w:tcW w:w="700" w:type="dxa"/>
            <w:noWrap/>
          </w:tcPr>
          <w:p>
            <w:pPr>
              <w:jc w:val="left"/>
              <w:ind w:left="200" w:right="0" w:firstLine="0" w:hanging="0"/>
              <w:spacing w:before="0" w:after="0"/>
            </w:pPr>
            <w:r>
              <w:rPr>
                <w:sz w:val="18"/>
                <w:szCs w:val="18"/>
              </w:rPr>
              <w:t xml:space="preserve">-ys</w:t>
            </w:r>
          </w:p>
        </w:tc>
        <w:tc>
          <w:tcPr>
            <w:tcW w:w="700" w:type="dxa"/>
            <w:noWrap/>
          </w:tcPr>
          <w:p>
            <w:pPr>
              <w:jc w:val="left"/>
              <w:ind w:left="200" w:right="0" w:firstLine="0" w:hanging="0"/>
              <w:spacing w:before="0" w:after="0"/>
            </w:pPr>
            <w:r>
              <w:rPr>
                <w:sz w:val="18"/>
                <w:szCs w:val="18"/>
              </w:rPr>
              <w:t xml:space="preserve">koɓ</w:t>
            </w:r>
          </w:p>
        </w:tc>
        <w:tc>
          <w:tcPr>
            <w:tcW w:w="1060" w:type="dxa"/>
            <w:noWrap/>
          </w:tcPr>
          <w:p>
            <w:pPr>
              <w:jc w:val="left"/>
              <w:ind w:left="200" w:right="0" w:firstLine="0" w:hanging="0"/>
              <w:spacing w:before="0" w:after="0"/>
            </w:pPr>
            <w:r>
              <w:rPr>
                <w:sz w:val="18"/>
                <w:szCs w:val="18"/>
              </w:rPr>
              <w:t xml:space="preserve">ᵏǀʰˤøːt͡sˤ</w:t>
            </w:r>
          </w:p>
        </w:tc>
      </w:tr>
      <w:tr>
        <w:trPr/>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Phutxys kobb c̣eṣothöm kobb ṇamek bbeṭ.</w:t>
      </w:r>
      <w:r>
        <w:rPr>
          <w:i w:val="1"/>
          <w:iCs w:val="1"/>
        </w:rPr>
        <w:t xml:space="preserve">	(20)</w:t>
      </w:r>
    </w:p>
    <w:p>
      <w:pPr>
        <w:jc w:val="left"/>
        <w:ind w:left="200" w:right="0" w:firstLine="0" w:hanging="0"/>
        <w:spacing w:before="0" w:after="0"/>
        <w:tabs>
          <w:tab w:val="right" w:leader="none" w:pos="9000"/>
        </w:tabs>
      </w:pPr>
      <w:r>
        <w:rPr/>
        <w:t xml:space="preserve"/>
      </w:r>
      <w:r>
        <w:rPr/>
        <w:t xml:space="preserve">[pʰut͡ʃys koɓ ᵏǀˤesˤotʰøm koɓ nˤɑmek ɓetˤ]</w:t>
      </w:r>
    </w:p>
    <w:tbl>
      <w:tblGrid>
        <w:gridCol w:w="820" w:type="dxa"/>
        <w:gridCol w:w="700" w:type="dxa"/>
        <w:gridCol w:w="700" w:type="dxa"/>
        <w:gridCol w:w="1000" w:type="dxa"/>
        <w:gridCol w:w="700" w:type="dxa"/>
        <w:gridCol w:w="70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pʰut͡ʃ</w:t>
            </w:r>
          </w:p>
        </w:tc>
        <w:tc>
          <w:tcPr>
            <w:tcW w:w="700" w:type="dxa"/>
            <w:noWrap/>
          </w:tcPr>
          <w:p>
            <w:pPr>
              <w:jc w:val="left"/>
              <w:ind w:left="200" w:right="0" w:firstLine="0" w:hanging="0"/>
              <w:spacing w:before="0" w:after="0"/>
            </w:pPr>
            <w:r>
              <w:rPr>
                <w:sz w:val="18"/>
                <w:szCs w:val="18"/>
              </w:rPr>
              <w:t xml:space="preserve">-ys</w:t>
            </w:r>
          </w:p>
        </w:tc>
        <w:tc>
          <w:tcPr>
            <w:tcW w:w="700" w:type="dxa"/>
            <w:noWrap/>
          </w:tcPr>
          <w:p>
            <w:pPr>
              <w:jc w:val="left"/>
              <w:ind w:left="200" w:right="0" w:firstLine="0" w:hanging="0"/>
              <w:spacing w:before="0" w:after="0"/>
            </w:pPr>
            <w:r>
              <w:rPr>
                <w:sz w:val="18"/>
                <w:szCs w:val="18"/>
              </w:rPr>
              <w:t xml:space="preserve">koɓ</w:t>
            </w:r>
          </w:p>
        </w:tc>
        <w:tc>
          <w:tcPr>
            <w:tcW w:w="1000" w:type="dxa"/>
            <w:noWrap/>
          </w:tcPr>
          <w:p>
            <w:pPr>
              <w:jc w:val="left"/>
              <w:ind w:left="200" w:right="0" w:firstLine="0" w:hanging="0"/>
              <w:spacing w:before="0" w:after="0"/>
            </w:pPr>
            <w:r>
              <w:rPr>
                <w:sz w:val="18"/>
                <w:szCs w:val="18"/>
              </w:rPr>
              <w:t xml:space="preserve">ᵏǀˤesˤotʰ</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820" w:type="dxa"/>
            <w:noWrap/>
          </w:tcPr>
          <w:p>
            <w:pPr>
              <w:jc w:val="left"/>
              <w:ind w:left="200" w:right="0" w:firstLine="0" w:hanging="0"/>
              <w:spacing w:before="0" w:after="0"/>
            </w:pPr>
            <w:r>
              <w:rPr>
                <w:sz w:val="18"/>
                <w:szCs w:val="18"/>
              </w:rPr>
              <w:t xml:space="preserve">nˤɑmek</w:t>
            </w:r>
          </w:p>
        </w:tc>
        <w:tc>
          <w:tcPr>
            <w:tcW w:w="760" w:type="dxa"/>
            <w:noWrap/>
          </w:tcPr>
          <w:p>
            <w:pPr>
              <w:jc w:val="left"/>
              <w:ind w:left="200" w:right="0" w:firstLine="0" w:hanging="0"/>
              <w:spacing w:before="0" w:after="0"/>
            </w:pPr>
            <w:r>
              <w:rPr>
                <w:sz w:val="18"/>
                <w:szCs w:val="18"/>
              </w:rPr>
              <w:t xml:space="preserve">ɓetˤ</w:t>
            </w:r>
          </w:p>
        </w:tc>
      </w:tr>
      <w:tr>
        <w:trPr/>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chase</w:t>
            </w:r>
          </w:p>
        </w:tc>
        <w:tc>
          <w:tcPr>
            <w:tcW w:w="760" w:type="dxa"/>
            <w:noWrap/>
          </w:tcPr>
          <w:p>
            <w:pPr>
              <w:jc w:val="left"/>
              <w:ind w:left="200" w:right="0" w:firstLine="0" w:hanging="0"/>
              <w:spacing w:before="0" w:after="0"/>
            </w:pPr>
            <w:r>
              <w:rPr>
                <w:sz w:val="18"/>
                <w:szCs w:val="18"/>
                <w:i w:val="1"/>
                <w:iCs w:val="1"/>
              </w:rPr>
              <w:t xml:space="preserve">3.OBJ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Phutxys kobb c̣eṣothöm kobb bböw peb bbeṭ.</w:t>
      </w:r>
      <w:r>
        <w:rPr>
          <w:i w:val="1"/>
          <w:iCs w:val="1"/>
        </w:rPr>
        <w:t xml:space="preserve">	(21)</w:t>
      </w:r>
    </w:p>
    <w:p>
      <w:pPr>
        <w:jc w:val="left"/>
        <w:ind w:left="200" w:right="0" w:firstLine="0" w:hanging="0"/>
        <w:spacing w:before="0" w:after="0"/>
        <w:tabs>
          <w:tab w:val="right" w:leader="none" w:pos="9000"/>
        </w:tabs>
      </w:pPr>
      <w:r>
        <w:rPr/>
        <w:t xml:space="preserve"/>
      </w:r>
      <w:r>
        <w:rPr/>
        <w:t xml:space="preserve">[pʰut͡ʃys koɓ ᵏǀˤesˤotʰøm koɓ ɓøw peb ɓetˤ]</w:t>
      </w:r>
    </w:p>
    <w:tbl>
      <w:tblGrid>
        <w:gridCol w:w="820" w:type="dxa"/>
        <w:gridCol w:w="700" w:type="dxa"/>
        <w:gridCol w:w="700" w:type="dxa"/>
        <w:gridCol w:w="1000" w:type="dxa"/>
        <w:gridCol w:w="700" w:type="dxa"/>
        <w:gridCol w:w="70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pʰut͡ʃ</w:t>
            </w:r>
          </w:p>
        </w:tc>
        <w:tc>
          <w:tcPr>
            <w:tcW w:w="700" w:type="dxa"/>
            <w:noWrap/>
          </w:tcPr>
          <w:p>
            <w:pPr>
              <w:jc w:val="left"/>
              <w:ind w:left="200" w:right="0" w:firstLine="0" w:hanging="0"/>
              <w:spacing w:before="0" w:after="0"/>
            </w:pPr>
            <w:r>
              <w:rPr>
                <w:sz w:val="18"/>
                <w:szCs w:val="18"/>
              </w:rPr>
              <w:t xml:space="preserve">-ys</w:t>
            </w:r>
          </w:p>
        </w:tc>
        <w:tc>
          <w:tcPr>
            <w:tcW w:w="700" w:type="dxa"/>
            <w:noWrap/>
          </w:tcPr>
          <w:p>
            <w:pPr>
              <w:jc w:val="left"/>
              <w:ind w:left="200" w:right="0" w:firstLine="0" w:hanging="0"/>
              <w:spacing w:before="0" w:after="0"/>
            </w:pPr>
            <w:r>
              <w:rPr>
                <w:sz w:val="18"/>
                <w:szCs w:val="18"/>
              </w:rPr>
              <w:t xml:space="preserve">koɓ</w:t>
            </w:r>
          </w:p>
        </w:tc>
        <w:tc>
          <w:tcPr>
            <w:tcW w:w="1000" w:type="dxa"/>
            <w:noWrap/>
          </w:tcPr>
          <w:p>
            <w:pPr>
              <w:jc w:val="left"/>
              <w:ind w:left="200" w:right="0" w:firstLine="0" w:hanging="0"/>
              <w:spacing w:before="0" w:after="0"/>
            </w:pPr>
            <w:r>
              <w:rPr>
                <w:sz w:val="18"/>
                <w:szCs w:val="18"/>
              </w:rPr>
              <w:t xml:space="preserve">ᵏǀˤesˤotʰ</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760" w:type="dxa"/>
            <w:noWrap/>
          </w:tcPr>
          <w:p>
            <w:pPr>
              <w:jc w:val="left"/>
              <w:ind w:left="200" w:right="0" w:firstLine="0" w:hanging="0"/>
              <w:spacing w:before="0" w:after="0"/>
            </w:pPr>
            <w:r>
              <w:rPr>
                <w:sz w:val="18"/>
                <w:szCs w:val="18"/>
              </w:rPr>
              <w:t xml:space="preserve">ɓøw</w:t>
            </w:r>
          </w:p>
        </w:tc>
        <w:tc>
          <w:tcPr>
            <w:tcW w:w="700" w:type="dxa"/>
            <w:noWrap/>
          </w:tcPr>
          <w:p>
            <w:pPr>
              <w:jc w:val="left"/>
              <w:ind w:left="200" w:right="0" w:firstLine="0" w:hanging="0"/>
              <w:spacing w:before="0" w:after="0"/>
            </w:pPr>
            <w:r>
              <w:rPr>
                <w:sz w:val="18"/>
                <w:szCs w:val="18"/>
              </w:rPr>
              <w:t xml:space="preserve">peb</w:t>
            </w:r>
          </w:p>
        </w:tc>
        <w:tc>
          <w:tcPr>
            <w:tcW w:w="760" w:type="dxa"/>
            <w:noWrap/>
          </w:tcPr>
          <w:p>
            <w:pPr>
              <w:jc w:val="left"/>
              <w:ind w:left="200" w:right="0" w:firstLine="0" w:hanging="0"/>
              <w:spacing w:before="0" w:after="0"/>
            </w:pPr>
            <w:r>
              <w:rPr>
                <w:sz w:val="18"/>
                <w:szCs w:val="18"/>
              </w:rPr>
              <w:t xml:space="preserve">ɓetˤ</w:t>
            </w:r>
          </w:p>
        </w:tc>
      </w:tr>
      <w:tr>
        <w:trPr/>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3.OBJ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Phönuukhys kobb tẓʉlʉbböm kobb cḥyg sebbaiföm kobb cḥyg tzobbäkhöm kobb lʉp peb bbeṭ.</w:t>
      </w:r>
      <w:r>
        <w:rPr>
          <w:i w:val="1"/>
          <w:iCs w:val="1"/>
        </w:rPr>
        <w:t xml:space="preserve">	(22)</w:t>
      </w:r>
    </w:p>
    <w:p>
      <w:pPr>
        <w:jc w:val="left"/>
        <w:ind w:left="200" w:right="0" w:firstLine="0" w:hanging="0"/>
        <w:spacing w:before="0" w:after="0"/>
        <w:tabs>
          <w:tab w:val="right" w:leader="none" w:pos="9000"/>
        </w:tabs>
      </w:pPr>
      <w:r>
        <w:rPr/>
        <w:t xml:space="preserve"/>
      </w:r>
      <w:r>
        <w:rPr/>
        <w:t xml:space="preserve">[pʰønuːkʰys koɓ t͡sˤʉlʉɓøm koɓ ᵏǀʰˤyɡ seɓaiføm koɓ ᵏǀʰˤyɡ t͡soɓækʰøm koɓ lʉp peb ɓetˤ]</w:t>
      </w:r>
    </w:p>
    <w:tbl>
      <w:tblGrid>
        <w:gridCol w:w="940" w:type="dxa"/>
        <w:gridCol w:w="700" w:type="dxa"/>
        <w:gridCol w:w="700" w:type="dxa"/>
        <w:gridCol w:w="940" w:type="dxa"/>
        <w:gridCol w:w="700" w:type="dxa"/>
        <w:gridCol w:w="70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pʰønuːkʰ</w:t>
            </w:r>
          </w:p>
        </w:tc>
        <w:tc>
          <w:tcPr>
            <w:tcW w:w="700" w:type="dxa"/>
            <w:noWrap/>
          </w:tcPr>
          <w:p>
            <w:pPr>
              <w:jc w:val="left"/>
              <w:ind w:left="200" w:right="0" w:firstLine="0" w:hanging="0"/>
              <w:spacing w:before="0" w:after="0"/>
            </w:pPr>
            <w:r>
              <w:rPr>
                <w:sz w:val="18"/>
                <w:szCs w:val="18"/>
              </w:rPr>
              <w:t xml:space="preserve">-ys</w:t>
            </w:r>
          </w:p>
        </w:tc>
        <w:tc>
          <w:tcPr>
            <w:tcW w:w="700" w:type="dxa"/>
            <w:noWrap/>
          </w:tcPr>
          <w:p>
            <w:pPr>
              <w:jc w:val="left"/>
              <w:ind w:left="200" w:right="0" w:firstLine="0" w:hanging="0"/>
              <w:spacing w:before="0" w:after="0"/>
            </w:pPr>
            <w:r>
              <w:rPr>
                <w:sz w:val="18"/>
                <w:szCs w:val="18"/>
              </w:rPr>
              <w:t xml:space="preserve">koɓ</w:t>
            </w:r>
          </w:p>
        </w:tc>
        <w:tc>
          <w:tcPr>
            <w:tcW w:w="940" w:type="dxa"/>
            <w:noWrap/>
          </w:tcPr>
          <w:p>
            <w:pPr>
              <w:jc w:val="left"/>
              <w:ind w:left="200" w:right="0" w:firstLine="0" w:hanging="0"/>
              <w:spacing w:before="0" w:after="0"/>
            </w:pPr>
            <w:r>
              <w:rPr>
                <w:sz w:val="18"/>
                <w:szCs w:val="18"/>
              </w:rPr>
              <w:t xml:space="preserve">t͡sˤʉlʉɓ</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820" w:type="dxa"/>
            <w:noWrap/>
          </w:tcPr>
          <w:p>
            <w:pPr>
              <w:jc w:val="left"/>
              <w:ind w:left="200" w:right="0" w:firstLine="0" w:hanging="0"/>
              <w:spacing w:before="0" w:after="0"/>
            </w:pPr>
            <w:r>
              <w:rPr>
                <w:sz w:val="18"/>
                <w:szCs w:val="18"/>
              </w:rPr>
              <w:t xml:space="preserve">ᵏǀʰˤyɡ</w:t>
            </w:r>
          </w:p>
        </w:tc>
        <w:tc>
          <w:tcPr>
            <w:tcW w:w="820" w:type="dxa"/>
            <w:noWrap/>
          </w:tcPr>
          <w:p>
            <w:pPr>
              <w:jc w:val="left"/>
              <w:ind w:left="200" w:right="0" w:firstLine="0" w:hanging="0"/>
              <w:spacing w:before="0" w:after="0"/>
            </w:pPr>
            <w:r>
              <w:rPr>
                <w:sz w:val="18"/>
                <w:szCs w:val="18"/>
              </w:rPr>
              <w:t xml:space="preserve">seɓaif</w:t>
            </w:r>
          </w:p>
        </w:tc>
        <w:tc>
          <w:tcPr>
            <w:tcW w:w="700" w:type="dxa"/>
            <w:noWrap/>
          </w:tcPr>
          <w:p>
            <w:pPr>
              <w:jc w:val="left"/>
              <w:ind w:left="200" w:right="0" w:firstLine="0" w:hanging="0"/>
              <w:spacing w:before="0" w:after="0"/>
            </w:pPr>
            <w:r>
              <w:rPr>
                <w:sz w:val="18"/>
                <w:szCs w:val="18"/>
              </w:rPr>
              <w:t xml:space="preserve">-øm</w:t>
            </w:r>
          </w:p>
        </w:tc>
      </w:tr>
      <w:tr>
        <w:trPr/>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STA</w:t>
            </w:r>
          </w:p>
        </w:tc>
      </w:tr>
    </w:tbl>
    <w:p>
      <w:pPr>
        <w:jc w:val="left"/>
        <w:spacing w:before="0" w:after="0"/>
      </w:pPr>
      <w:r>
        <w:rPr>
          <w:sz w:val="2"/>
          <w:szCs w:val="2"/>
        </w:rPr>
        <w:t xml:space="preserve"> </w:t>
      </w:r>
    </w:p>
    <w:tbl>
      <w:tblGrid>
        <w:gridCol w:w="700" w:type="dxa"/>
        <w:gridCol w:w="820" w:type="dxa"/>
        <w:gridCol w:w="940" w:type="dxa"/>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koɓ</w:t>
            </w:r>
          </w:p>
        </w:tc>
        <w:tc>
          <w:tcPr>
            <w:tcW w:w="820" w:type="dxa"/>
            <w:noWrap/>
          </w:tcPr>
          <w:p>
            <w:pPr>
              <w:jc w:val="left"/>
              <w:ind w:left="200" w:right="0" w:firstLine="0" w:hanging="0"/>
              <w:spacing w:before="0" w:after="0"/>
            </w:pPr>
            <w:r>
              <w:rPr>
                <w:sz w:val="18"/>
                <w:szCs w:val="18"/>
              </w:rPr>
              <w:t xml:space="preserve">ᵏǀʰˤyɡ</w:t>
            </w:r>
          </w:p>
        </w:tc>
        <w:tc>
          <w:tcPr>
            <w:tcW w:w="940" w:type="dxa"/>
            <w:noWrap/>
          </w:tcPr>
          <w:p>
            <w:pPr>
              <w:jc w:val="left"/>
              <w:ind w:left="200" w:right="0" w:firstLine="0" w:hanging="0"/>
              <w:spacing w:before="0" w:after="0"/>
            </w:pPr>
            <w:r>
              <w:rPr>
                <w:sz w:val="18"/>
                <w:szCs w:val="18"/>
              </w:rPr>
              <w:t xml:space="preserve">t͡soɓækʰ</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700" w:type="dxa"/>
            <w:noWrap/>
          </w:tcPr>
          <w:p>
            <w:pPr>
              <w:jc w:val="left"/>
              <w:ind w:left="200" w:right="0" w:firstLine="0" w:hanging="0"/>
              <w:spacing w:before="0" w:after="0"/>
            </w:pPr>
            <w:r>
              <w:rPr>
                <w:sz w:val="18"/>
                <w:szCs w:val="18"/>
              </w:rPr>
              <w:t xml:space="preserve">lʉp</w:t>
            </w:r>
          </w:p>
        </w:tc>
        <w:tc>
          <w:tcPr>
            <w:tcW w:w="700" w:type="dxa"/>
            <w:noWrap/>
          </w:tcPr>
          <w:p>
            <w:pPr>
              <w:jc w:val="left"/>
              <w:ind w:left="200" w:right="0" w:firstLine="0" w:hanging="0"/>
              <w:spacing w:before="0" w:after="0"/>
            </w:pPr>
            <w:r>
              <w:rPr>
                <w:sz w:val="18"/>
                <w:szCs w:val="18"/>
              </w:rPr>
              <w:t xml:space="preserve">peb</w:t>
            </w:r>
          </w:p>
        </w:tc>
        <w:tc>
          <w:tcPr>
            <w:tcW w:w="760" w:type="dxa"/>
            <w:noWrap/>
          </w:tcPr>
          <w:p>
            <w:pPr>
              <w:jc w:val="left"/>
              <w:ind w:left="200" w:right="0" w:firstLine="0" w:hanging="0"/>
              <w:spacing w:before="0" w:after="0"/>
            </w:pPr>
            <w:r>
              <w:rPr>
                <w:sz w:val="18"/>
                <w:szCs w:val="18"/>
              </w:rPr>
              <w:t xml:space="preserve">ɓetˤ</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and</w:t>
            </w:r>
          </w:p>
        </w:tc>
        <w:tc>
          <w:tcPr>
            <w:tcW w:w="94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3.OBJ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Boep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Boep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Phutxöm kobb thötzäd peb gkiṣ bbeṭ.</w:t>
      </w:r>
      <w:r>
        <w:rPr>
          <w:i w:val="1"/>
          <w:iCs w:val="1"/>
        </w:rPr>
        <w:t xml:space="preserve">	(23)</w:t>
      </w:r>
    </w:p>
    <w:p>
      <w:pPr>
        <w:jc w:val="left"/>
        <w:ind w:left="200" w:right="0" w:firstLine="0" w:hanging="0"/>
        <w:spacing w:before="0" w:after="0"/>
        <w:tabs>
          <w:tab w:val="right" w:leader="none" w:pos="9000"/>
        </w:tabs>
      </w:pPr>
      <w:r>
        <w:rPr/>
        <w:t xml:space="preserve"/>
      </w:r>
      <w:r>
        <w:rPr/>
        <w:t xml:space="preserve">[pʰut͡ʃøm koɓ tʰøt͡sæd peb kʼisˤ ɓetˤ]</w:t>
      </w:r>
    </w:p>
    <w:tbl>
      <w:tblGrid>
        <w:gridCol w:w="820" w:type="dxa"/>
        <w:gridCol w:w="700" w:type="dxa"/>
        <w:gridCol w:w="700" w:type="dxa"/>
        <w:gridCol w:w="940" w:type="dxa"/>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pʰut͡ʃ</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940" w:type="dxa"/>
            <w:noWrap/>
          </w:tcPr>
          <w:p>
            <w:pPr>
              <w:jc w:val="left"/>
              <w:ind w:left="200" w:right="0" w:firstLine="0" w:hanging="0"/>
              <w:spacing w:before="0" w:after="0"/>
            </w:pPr>
            <w:r>
              <w:rPr>
                <w:sz w:val="18"/>
                <w:szCs w:val="18"/>
              </w:rPr>
              <w:t xml:space="preserve">tʰøt͡sæd</w:t>
            </w:r>
          </w:p>
        </w:tc>
        <w:tc>
          <w:tcPr>
            <w:tcW w:w="700" w:type="dxa"/>
            <w:noWrap/>
          </w:tcPr>
          <w:p>
            <w:pPr>
              <w:jc w:val="left"/>
              <w:ind w:left="200" w:right="0" w:firstLine="0" w:hanging="0"/>
              <w:spacing w:before="0" w:after="0"/>
            </w:pPr>
            <w:r>
              <w:rPr>
                <w:sz w:val="18"/>
                <w:szCs w:val="18"/>
              </w:rPr>
              <w:t xml:space="preserve">peb</w:t>
            </w:r>
          </w:p>
        </w:tc>
        <w:tc>
          <w:tcPr>
            <w:tcW w:w="1060" w:type="dxa"/>
            <w:noWrap/>
          </w:tcPr>
          <w:p>
            <w:pPr>
              <w:jc w:val="left"/>
              <w:ind w:left="200" w:right="0" w:firstLine="0" w:hanging="0"/>
              <w:spacing w:before="0" w:after="0"/>
            </w:pPr>
            <w:r>
              <w:rPr>
                <w:sz w:val="18"/>
                <w:szCs w:val="18"/>
              </w:rPr>
              <w:t xml:space="preserve">kʼisˤ</w:t>
            </w:r>
          </w:p>
        </w:tc>
        <w:tc>
          <w:tcPr>
            <w:tcW w:w="760" w:type="dxa"/>
            <w:noWrap/>
          </w:tcPr>
          <w:p>
            <w:pPr>
              <w:jc w:val="left"/>
              <w:ind w:left="200" w:right="0" w:firstLine="0" w:hanging="0"/>
              <w:spacing w:before="0" w:after="0"/>
            </w:pPr>
            <w:r>
              <w:rPr>
                <w:sz w:val="18"/>
                <w:szCs w:val="18"/>
              </w:rPr>
              <w:t xml:space="preserve">ɓetˤ</w:t>
            </w:r>
          </w:p>
        </w:tc>
      </w:tr>
      <w:tr>
        <w:trPr/>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c>
          <w:tcPr>
            <w:tcW w:w="760" w:type="dxa"/>
            <w:noWrap/>
          </w:tcPr>
          <w:p>
            <w:pPr>
              <w:jc w:val="left"/>
              <w:ind w:left="200" w:right="0" w:firstLine="0" w:hanging="0"/>
              <w:spacing w:before="0" w:after="0"/>
            </w:pPr>
            <w:r>
              <w:rPr>
                <w:sz w:val="18"/>
                <w:szCs w:val="18"/>
                <w:i w:val="1"/>
                <w:iCs w:val="1"/>
              </w:rPr>
              <w:t xml:space="preserve">3.OBJ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C̣eṣothöm kobb bböw peb bbeṭ phutxöm kobb thötzäd peb gkiṣ bbeṭ.</w:t>
      </w:r>
      <w:r>
        <w:rPr>
          <w:i w:val="1"/>
          <w:iCs w:val="1"/>
        </w:rPr>
        <w:t xml:space="preserve">	(24)</w:t>
      </w:r>
    </w:p>
    <w:p>
      <w:pPr>
        <w:jc w:val="left"/>
        <w:ind w:left="200" w:right="0" w:firstLine="0" w:hanging="0"/>
        <w:spacing w:before="0" w:after="0"/>
        <w:tabs>
          <w:tab w:val="right" w:leader="none" w:pos="9000"/>
        </w:tabs>
      </w:pPr>
      <w:r>
        <w:rPr/>
        <w:t xml:space="preserve"/>
      </w:r>
      <w:r>
        <w:rPr/>
        <w:t xml:space="preserve">[ᵏǀˤesˤotʰøm koɓ ɓøw peb ɓetˤ pʰut͡ʃøm koɓ tʰøt͡sæd peb kʼisˤ ɓetˤ]</w:t>
      </w:r>
    </w:p>
    <w:tbl>
      <w:tblGrid>
        <w:gridCol w:w="1000" w:type="dxa"/>
        <w:gridCol w:w="700" w:type="dxa"/>
        <w:gridCol w:w="700" w:type="dxa"/>
        <w:gridCol w:w="760" w:type="dxa"/>
        <w:gridCol w:w="700" w:type="dxa"/>
        <w:gridCol w:w="7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ᵏǀˤesˤotʰ</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760" w:type="dxa"/>
            <w:noWrap/>
          </w:tcPr>
          <w:p>
            <w:pPr>
              <w:jc w:val="left"/>
              <w:ind w:left="200" w:right="0" w:firstLine="0" w:hanging="0"/>
              <w:spacing w:before="0" w:after="0"/>
            </w:pPr>
            <w:r>
              <w:rPr>
                <w:sz w:val="18"/>
                <w:szCs w:val="18"/>
              </w:rPr>
              <w:t xml:space="preserve">ɓøw</w:t>
            </w:r>
          </w:p>
        </w:tc>
        <w:tc>
          <w:tcPr>
            <w:tcW w:w="700" w:type="dxa"/>
            <w:noWrap/>
          </w:tcPr>
          <w:p>
            <w:pPr>
              <w:jc w:val="left"/>
              <w:ind w:left="200" w:right="0" w:firstLine="0" w:hanging="0"/>
              <w:spacing w:before="0" w:after="0"/>
            </w:pPr>
            <w:r>
              <w:rPr>
                <w:sz w:val="18"/>
                <w:szCs w:val="18"/>
              </w:rPr>
              <w:t xml:space="preserve">peb</w:t>
            </w:r>
          </w:p>
        </w:tc>
        <w:tc>
          <w:tcPr>
            <w:tcW w:w="760" w:type="dxa"/>
            <w:noWrap/>
          </w:tcPr>
          <w:p>
            <w:pPr>
              <w:jc w:val="left"/>
              <w:ind w:left="200" w:right="0" w:firstLine="0" w:hanging="0"/>
              <w:spacing w:before="0" w:after="0"/>
            </w:pPr>
            <w:r>
              <w:rPr>
                <w:sz w:val="18"/>
                <w:szCs w:val="18"/>
              </w:rPr>
              <w:t xml:space="preserve">ɓetˤ</w:t>
            </w:r>
          </w:p>
        </w:tc>
        <w:tc>
          <w:tcPr>
            <w:tcW w:w="820" w:type="dxa"/>
            <w:noWrap/>
          </w:tcPr>
          <w:p>
            <w:pPr>
              <w:jc w:val="left"/>
              <w:ind w:left="200" w:right="0" w:firstLine="0" w:hanging="0"/>
              <w:spacing w:before="0" w:after="0"/>
            </w:pPr>
            <w:r>
              <w:rPr>
                <w:sz w:val="18"/>
                <w:szCs w:val="18"/>
              </w:rPr>
              <w:t xml:space="preserve">pʰut͡ʃ</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r>
      <w:tr>
        <w:trPr/>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3.OBJ</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940" w:type="dxa"/>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tʰøt͡sæd</w:t>
            </w:r>
          </w:p>
        </w:tc>
        <w:tc>
          <w:tcPr>
            <w:tcW w:w="700" w:type="dxa"/>
            <w:noWrap/>
          </w:tcPr>
          <w:p>
            <w:pPr>
              <w:jc w:val="left"/>
              <w:ind w:left="200" w:right="0" w:firstLine="0" w:hanging="0"/>
              <w:spacing w:before="0" w:after="0"/>
            </w:pPr>
            <w:r>
              <w:rPr>
                <w:sz w:val="18"/>
                <w:szCs w:val="18"/>
              </w:rPr>
              <w:t xml:space="preserve">peb</w:t>
            </w:r>
          </w:p>
        </w:tc>
        <w:tc>
          <w:tcPr>
            <w:tcW w:w="1060" w:type="dxa"/>
            <w:noWrap/>
          </w:tcPr>
          <w:p>
            <w:pPr>
              <w:jc w:val="left"/>
              <w:ind w:left="200" w:right="0" w:firstLine="0" w:hanging="0"/>
              <w:spacing w:before="0" w:after="0"/>
            </w:pPr>
            <w:r>
              <w:rPr>
                <w:sz w:val="18"/>
                <w:szCs w:val="18"/>
              </w:rPr>
              <w:t xml:space="preserve">kʼisˤ</w:t>
            </w:r>
          </w:p>
        </w:tc>
        <w:tc>
          <w:tcPr>
            <w:tcW w:w="760" w:type="dxa"/>
            <w:noWrap/>
          </w:tcPr>
          <w:p>
            <w:pPr>
              <w:jc w:val="left"/>
              <w:ind w:left="200" w:right="0" w:firstLine="0" w:hanging="0"/>
              <w:spacing w:before="0" w:after="0"/>
            </w:pPr>
            <w:r>
              <w:rPr>
                <w:sz w:val="18"/>
                <w:szCs w:val="18"/>
              </w:rPr>
              <w:t xml:space="preserve">ɓetˤ</w:t>
            </w:r>
          </w:p>
        </w:tc>
      </w:tr>
      <w:tr>
        <w:trPr/>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c>
          <w:tcPr>
            <w:tcW w:w="760" w:type="dxa"/>
            <w:noWrap/>
          </w:tcPr>
          <w:p>
            <w:pPr>
              <w:jc w:val="left"/>
              <w:ind w:left="200" w:right="0" w:firstLine="0" w:hanging="0"/>
              <w:spacing w:before="0" w:after="0"/>
            </w:pPr>
            <w:r>
              <w:rPr>
                <w:sz w:val="18"/>
                <w:szCs w:val="18"/>
                <w:i w:val="1"/>
                <w:iCs w:val="1"/>
              </w:rPr>
              <w:t xml:space="preserve">3.OBJ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Cḥöbooṇöm kobb täbb peb bbeṭ c̣eṣothöm kobb bböw peb bbeṭ phutxöm kobb thötzäd peb gkiṣ bbeṭ.</w:t>
      </w:r>
      <w:r>
        <w:rPr>
          <w:i w:val="1"/>
          <w:iCs w:val="1"/>
        </w:rPr>
        <w:t xml:space="preserve">	(25)</w:t>
      </w:r>
    </w:p>
    <w:p>
      <w:pPr>
        <w:jc w:val="left"/>
        <w:ind w:left="200" w:right="0" w:firstLine="0" w:hanging="0"/>
        <w:spacing w:before="0" w:after="0"/>
        <w:tabs>
          <w:tab w:val="right" w:leader="none" w:pos="9000"/>
        </w:tabs>
      </w:pPr>
      <w:r>
        <w:rPr/>
        <w:t xml:space="preserve"/>
      </w:r>
      <w:r>
        <w:rPr/>
        <w:t xml:space="preserve">[ᵏǀʰˤøboːnˤøm koɓ tæɓ peb ɓetˤ ᵏǀˤesˤotʰøm koɓ ɓøw peb ɓetˤ pʰut͡ʃøm koɓ tʰøt͡sæd peb kʼisˤ ɓetˤ]</w:t>
      </w:r>
    </w:p>
    <w:tbl>
      <w:tblGrid>
        <w:gridCol w:w="1060" w:type="dxa"/>
        <w:gridCol w:w="700" w:type="dxa"/>
        <w:gridCol w:w="700" w:type="dxa"/>
        <w:gridCol w:w="700" w:type="dxa"/>
        <w:gridCol w:w="700" w:type="dxa"/>
        <w:gridCol w:w="760" w:type="dxa"/>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ᵏǀʰˤøboːnˤ</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700" w:type="dxa"/>
            <w:noWrap/>
          </w:tcPr>
          <w:p>
            <w:pPr>
              <w:jc w:val="left"/>
              <w:ind w:left="200" w:right="0" w:firstLine="0" w:hanging="0"/>
              <w:spacing w:before="0" w:after="0"/>
            </w:pPr>
            <w:r>
              <w:rPr>
                <w:sz w:val="18"/>
                <w:szCs w:val="18"/>
              </w:rPr>
              <w:t xml:space="preserve">tæɓ</w:t>
            </w:r>
          </w:p>
        </w:tc>
        <w:tc>
          <w:tcPr>
            <w:tcW w:w="700" w:type="dxa"/>
            <w:noWrap/>
          </w:tcPr>
          <w:p>
            <w:pPr>
              <w:jc w:val="left"/>
              <w:ind w:left="200" w:right="0" w:firstLine="0" w:hanging="0"/>
              <w:spacing w:before="0" w:after="0"/>
            </w:pPr>
            <w:r>
              <w:rPr>
                <w:sz w:val="18"/>
                <w:szCs w:val="18"/>
              </w:rPr>
              <w:t xml:space="preserve">peb</w:t>
            </w:r>
          </w:p>
        </w:tc>
        <w:tc>
          <w:tcPr>
            <w:tcW w:w="760" w:type="dxa"/>
            <w:noWrap/>
          </w:tcPr>
          <w:p>
            <w:pPr>
              <w:jc w:val="left"/>
              <w:ind w:left="200" w:right="0" w:firstLine="0" w:hanging="0"/>
              <w:spacing w:before="0" w:after="0"/>
            </w:pPr>
            <w:r>
              <w:rPr>
                <w:sz w:val="18"/>
                <w:szCs w:val="18"/>
              </w:rPr>
              <w:t xml:space="preserve">ɓetˤ</w:t>
            </w:r>
          </w:p>
        </w:tc>
        <w:tc>
          <w:tcPr>
            <w:tcW w:w="1000" w:type="dxa"/>
            <w:noWrap/>
          </w:tcPr>
          <w:p>
            <w:pPr>
              <w:jc w:val="left"/>
              <w:ind w:left="200" w:right="0" w:firstLine="0" w:hanging="0"/>
              <w:spacing w:before="0" w:after="0"/>
            </w:pPr>
            <w:r>
              <w:rPr>
                <w:sz w:val="18"/>
                <w:szCs w:val="18"/>
              </w:rPr>
              <w:t xml:space="preserve">ᵏǀˤesˤotʰ</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r>
      <w:tr>
        <w:trPr/>
        <w:tc>
          <w:tcPr>
            <w:tcW w:w="106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3.OBJ</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gridCol w:w="700" w:type="dxa"/>
        <w:gridCol w:w="760" w:type="dxa"/>
        <w:gridCol w:w="820" w:type="dxa"/>
        <w:gridCol w:w="700" w:type="dxa"/>
        <w:gridCol w:w="700" w:type="dxa"/>
        <w:gridCol w:w="94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ɓøw</w:t>
            </w:r>
          </w:p>
        </w:tc>
        <w:tc>
          <w:tcPr>
            <w:tcW w:w="700" w:type="dxa"/>
            <w:noWrap/>
          </w:tcPr>
          <w:p>
            <w:pPr>
              <w:jc w:val="left"/>
              <w:ind w:left="200" w:right="0" w:firstLine="0" w:hanging="0"/>
              <w:spacing w:before="0" w:after="0"/>
            </w:pPr>
            <w:r>
              <w:rPr>
                <w:sz w:val="18"/>
                <w:szCs w:val="18"/>
              </w:rPr>
              <w:t xml:space="preserve">peb</w:t>
            </w:r>
          </w:p>
        </w:tc>
        <w:tc>
          <w:tcPr>
            <w:tcW w:w="760" w:type="dxa"/>
            <w:noWrap/>
          </w:tcPr>
          <w:p>
            <w:pPr>
              <w:jc w:val="left"/>
              <w:ind w:left="200" w:right="0" w:firstLine="0" w:hanging="0"/>
              <w:spacing w:before="0" w:after="0"/>
            </w:pPr>
            <w:r>
              <w:rPr>
                <w:sz w:val="18"/>
                <w:szCs w:val="18"/>
              </w:rPr>
              <w:t xml:space="preserve">ɓetˤ</w:t>
            </w:r>
          </w:p>
        </w:tc>
        <w:tc>
          <w:tcPr>
            <w:tcW w:w="820" w:type="dxa"/>
            <w:noWrap/>
          </w:tcPr>
          <w:p>
            <w:pPr>
              <w:jc w:val="left"/>
              <w:ind w:left="200" w:right="0" w:firstLine="0" w:hanging="0"/>
              <w:spacing w:before="0" w:after="0"/>
            </w:pPr>
            <w:r>
              <w:rPr>
                <w:sz w:val="18"/>
                <w:szCs w:val="18"/>
              </w:rPr>
              <w:t xml:space="preserve">pʰut͡ʃ</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940" w:type="dxa"/>
            <w:noWrap/>
          </w:tcPr>
          <w:p>
            <w:pPr>
              <w:jc w:val="left"/>
              <w:ind w:left="200" w:right="0" w:firstLine="0" w:hanging="0"/>
              <w:spacing w:before="0" w:after="0"/>
            </w:pPr>
            <w:r>
              <w:rPr>
                <w:sz w:val="18"/>
                <w:szCs w:val="18"/>
              </w:rPr>
              <w:t xml:space="preserve">tʰøt͡sæd</w:t>
            </w:r>
          </w:p>
        </w:tc>
        <w:tc>
          <w:tcPr>
            <w:tcW w:w="700" w:type="dxa"/>
            <w:noWrap/>
          </w:tcPr>
          <w:p>
            <w:pPr>
              <w:jc w:val="left"/>
              <w:ind w:left="200" w:right="0" w:firstLine="0" w:hanging="0"/>
              <w:spacing w:before="0" w:after="0"/>
            </w:pPr>
            <w:r>
              <w:rPr>
                <w:sz w:val="18"/>
                <w:szCs w:val="18"/>
              </w:rPr>
              <w:t xml:space="preserve">peb</w:t>
            </w:r>
          </w:p>
        </w:tc>
        <w:tc>
          <w:tcPr>
            <w:tcW w:w="1060" w:type="dxa"/>
            <w:noWrap/>
          </w:tcPr>
          <w:p>
            <w:pPr>
              <w:jc w:val="left"/>
              <w:ind w:left="200" w:right="0" w:firstLine="0" w:hanging="0"/>
              <w:spacing w:before="0" w:after="0"/>
            </w:pPr>
            <w:r>
              <w:rPr>
                <w:sz w:val="18"/>
                <w:szCs w:val="18"/>
              </w:rPr>
              <w:t xml:space="preserve">kʼisˤ</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3.OBJ</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ɓetˤ</w:t>
            </w:r>
          </w:p>
        </w:tc>
      </w:tr>
      <w:tr>
        <w:trPr/>
        <w:tc>
          <w:tcPr>
            <w:tcW w:w="760" w:type="dxa"/>
            <w:noWrap/>
          </w:tcPr>
          <w:p>
            <w:pPr>
              <w:jc w:val="left"/>
              <w:ind w:left="200" w:right="0" w:firstLine="0" w:hanging="0"/>
              <w:spacing w:before="0" w:after="0"/>
            </w:pPr>
            <w:r>
              <w:rPr>
                <w:sz w:val="18"/>
                <w:szCs w:val="18"/>
                <w:i w:val="1"/>
                <w:iCs w:val="1"/>
              </w:rPr>
              <w:t xml:space="preserve">3.OBJ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Cḥöbooṇöm kobb nuf peb bbeṭ dẽẽd täbb peb ṭuj c̣eṣothöm kobb bböw peb ṭuj phutxöm kobb thötzäd peb gkiṣ ṭuj.</w:t>
      </w:r>
      <w:r>
        <w:rPr>
          <w:i w:val="1"/>
          <w:iCs w:val="1"/>
        </w:rPr>
        <w:t xml:space="preserve">	(26)</w:t>
      </w:r>
    </w:p>
    <w:p>
      <w:pPr>
        <w:jc w:val="left"/>
        <w:ind w:left="200" w:right="0" w:firstLine="0" w:hanging="0"/>
        <w:spacing w:before="0" w:after="0"/>
        <w:tabs>
          <w:tab w:val="right" w:leader="none" w:pos="9000"/>
        </w:tabs>
      </w:pPr>
      <w:r>
        <w:rPr/>
        <w:t xml:space="preserve"/>
      </w:r>
      <w:r>
        <w:rPr/>
        <w:t xml:space="preserve">[ᵏǀʰˤøboːnˤøm koɓ nuf peb ɓetˤ də̃ːd tæɓ peb tˤuj ᵏǀˤesˤotʰøm koɓ ɓøw peb tˤuj pʰut͡ʃøm koɓ tʰøt͡sæd peb kʼisˤ tˤuj]</w:t>
      </w:r>
    </w:p>
    <w:tbl>
      <w:tblGrid>
        <w:gridCol w:w="1060" w:type="dxa"/>
        <w:gridCol w:w="700" w:type="dxa"/>
        <w:gridCol w:w="700" w:type="dxa"/>
        <w:gridCol w:w="700" w:type="dxa"/>
        <w:gridCol w:w="700" w:type="dxa"/>
        <w:gridCol w:w="76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ᵏǀʰˤøboːnˤ</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700" w:type="dxa"/>
            <w:noWrap/>
          </w:tcPr>
          <w:p>
            <w:pPr>
              <w:jc w:val="left"/>
              <w:ind w:left="200" w:right="0" w:firstLine="0" w:hanging="0"/>
              <w:spacing w:before="0" w:after="0"/>
            </w:pPr>
            <w:r>
              <w:rPr>
                <w:sz w:val="18"/>
                <w:szCs w:val="18"/>
              </w:rPr>
              <w:t xml:space="preserve">nuf</w:t>
            </w:r>
          </w:p>
        </w:tc>
        <w:tc>
          <w:tcPr>
            <w:tcW w:w="700" w:type="dxa"/>
            <w:noWrap/>
          </w:tcPr>
          <w:p>
            <w:pPr>
              <w:jc w:val="left"/>
              <w:ind w:left="200" w:right="0" w:firstLine="0" w:hanging="0"/>
              <w:spacing w:before="0" w:after="0"/>
            </w:pPr>
            <w:r>
              <w:rPr>
                <w:sz w:val="18"/>
                <w:szCs w:val="18"/>
              </w:rPr>
              <w:t xml:space="preserve">peb</w:t>
            </w:r>
          </w:p>
        </w:tc>
        <w:tc>
          <w:tcPr>
            <w:tcW w:w="760" w:type="dxa"/>
            <w:noWrap/>
          </w:tcPr>
          <w:p>
            <w:pPr>
              <w:jc w:val="left"/>
              <w:ind w:left="200" w:right="0" w:firstLine="0" w:hanging="0"/>
              <w:spacing w:before="0" w:after="0"/>
            </w:pPr>
            <w:r>
              <w:rPr>
                <w:sz w:val="18"/>
                <w:szCs w:val="18"/>
              </w:rPr>
              <w:t xml:space="preserve">ɓetˤ</w:t>
            </w:r>
          </w:p>
        </w:tc>
        <w:tc>
          <w:tcPr>
            <w:tcW w:w="760" w:type="dxa"/>
            <w:noWrap/>
          </w:tcPr>
          <w:p>
            <w:pPr>
              <w:jc w:val="left"/>
              <w:ind w:left="200" w:right="0" w:firstLine="0" w:hanging="0"/>
              <w:spacing w:before="0" w:after="0"/>
            </w:pPr>
            <w:r>
              <w:rPr>
                <w:sz w:val="18"/>
                <w:szCs w:val="18"/>
              </w:rPr>
              <w:t xml:space="preserve">də̃ːd</w:t>
            </w:r>
          </w:p>
        </w:tc>
        <w:tc>
          <w:tcPr>
            <w:tcW w:w="700" w:type="dxa"/>
            <w:noWrap/>
          </w:tcPr>
          <w:p>
            <w:pPr>
              <w:jc w:val="left"/>
              <w:ind w:left="200" w:right="0" w:firstLine="0" w:hanging="0"/>
              <w:spacing w:before="0" w:after="0"/>
            </w:pPr>
            <w:r>
              <w:rPr>
                <w:sz w:val="18"/>
                <w:szCs w:val="18"/>
              </w:rPr>
              <w:t xml:space="preserve">tæɓ</w:t>
            </w:r>
          </w:p>
        </w:tc>
        <w:tc>
          <w:tcPr>
            <w:tcW w:w="700" w:type="dxa"/>
            <w:noWrap/>
          </w:tcPr>
          <w:p>
            <w:pPr>
              <w:jc w:val="left"/>
              <w:ind w:left="200" w:right="0" w:firstLine="0" w:hanging="0"/>
              <w:spacing w:before="0" w:after="0"/>
            </w:pPr>
            <w:r>
              <w:rPr>
                <w:sz w:val="18"/>
                <w:szCs w:val="18"/>
              </w:rPr>
              <w:t xml:space="preserve">peb</w:t>
            </w:r>
          </w:p>
        </w:tc>
      </w:tr>
      <w:tr>
        <w:trPr/>
        <w:tc>
          <w:tcPr>
            <w:tcW w:w="106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3.OBJ</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00" w:type="dxa"/>
        <w:gridCol w:w="1000" w:type="dxa"/>
        <w:gridCol w:w="700" w:type="dxa"/>
        <w:gridCol w:w="700" w:type="dxa"/>
        <w:gridCol w:w="760" w:type="dxa"/>
        <w:gridCol w:w="700" w:type="dxa"/>
        <w:gridCol w:w="10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tˤuj</w:t>
            </w:r>
          </w:p>
        </w:tc>
        <w:tc>
          <w:tcPr>
            <w:tcW w:w="1000" w:type="dxa"/>
            <w:noWrap/>
          </w:tcPr>
          <w:p>
            <w:pPr>
              <w:jc w:val="left"/>
              <w:ind w:left="200" w:right="0" w:firstLine="0" w:hanging="0"/>
              <w:spacing w:before="0" w:after="0"/>
            </w:pPr>
            <w:r>
              <w:rPr>
                <w:sz w:val="18"/>
                <w:szCs w:val="18"/>
              </w:rPr>
              <w:t xml:space="preserve">ᵏǀˤesˤotʰ</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koɓ</w:t>
            </w:r>
          </w:p>
        </w:tc>
        <w:tc>
          <w:tcPr>
            <w:tcW w:w="760" w:type="dxa"/>
            <w:noWrap/>
          </w:tcPr>
          <w:p>
            <w:pPr>
              <w:jc w:val="left"/>
              <w:ind w:left="200" w:right="0" w:firstLine="0" w:hanging="0"/>
              <w:spacing w:before="0" w:after="0"/>
            </w:pPr>
            <w:r>
              <w:rPr>
                <w:sz w:val="18"/>
                <w:szCs w:val="18"/>
              </w:rPr>
              <w:t xml:space="preserve">ɓøw</w:t>
            </w:r>
          </w:p>
        </w:tc>
        <w:tc>
          <w:tcPr>
            <w:tcW w:w="700" w:type="dxa"/>
            <w:noWrap/>
          </w:tcPr>
          <w:p>
            <w:pPr>
              <w:jc w:val="left"/>
              <w:ind w:left="200" w:right="0" w:firstLine="0" w:hanging="0"/>
              <w:spacing w:before="0" w:after="0"/>
            </w:pPr>
            <w:r>
              <w:rPr>
                <w:sz w:val="18"/>
                <w:szCs w:val="18"/>
              </w:rPr>
              <w:t xml:space="preserve">peb</w:t>
            </w:r>
          </w:p>
        </w:tc>
        <w:tc>
          <w:tcPr>
            <w:tcW w:w="1000" w:type="dxa"/>
            <w:noWrap/>
          </w:tcPr>
          <w:p>
            <w:pPr>
              <w:jc w:val="left"/>
              <w:ind w:left="200" w:right="0" w:firstLine="0" w:hanging="0"/>
              <w:spacing w:before="0" w:after="0"/>
            </w:pPr>
            <w:r>
              <w:rPr>
                <w:sz w:val="18"/>
                <w:szCs w:val="18"/>
              </w:rPr>
              <w:t xml:space="preserve">tˤuj</w:t>
            </w:r>
          </w:p>
        </w:tc>
        <w:tc>
          <w:tcPr>
            <w:tcW w:w="820" w:type="dxa"/>
            <w:noWrap/>
          </w:tcPr>
          <w:p>
            <w:pPr>
              <w:jc w:val="left"/>
              <w:ind w:left="200" w:right="0" w:firstLine="0" w:hanging="0"/>
              <w:spacing w:before="0" w:after="0"/>
            </w:pPr>
            <w:r>
              <w:rPr>
                <w:sz w:val="18"/>
                <w:szCs w:val="18"/>
              </w:rPr>
              <w:t xml:space="preserve">pʰut͡ʃ</w:t>
            </w:r>
          </w:p>
        </w:tc>
        <w:tc>
          <w:tcPr>
            <w:tcW w:w="700" w:type="dxa"/>
            <w:noWrap/>
          </w:tcPr>
          <w:p>
            <w:pPr>
              <w:jc w:val="left"/>
              <w:ind w:left="200" w:right="0" w:firstLine="0" w:hanging="0"/>
              <w:spacing w:before="0" w:after="0"/>
            </w:pPr>
            <w:r>
              <w:rPr>
                <w:sz w:val="18"/>
                <w:szCs w:val="18"/>
              </w:rPr>
              <w:t xml:space="preserve">-øm</w:t>
            </w:r>
          </w:p>
        </w:tc>
      </w:tr>
      <w:tr>
        <w:trPr/>
        <w:tc>
          <w:tcPr>
            <w:tcW w:w="1000" w:type="dxa"/>
            <w:noWrap/>
          </w:tcPr>
          <w:p>
            <w:pPr>
              <w:jc w:val="left"/>
              <w:ind w:left="200" w:right="0" w:firstLine="0" w:hanging="0"/>
              <w:spacing w:before="0" w:after="0"/>
            </w:pPr>
            <w:r>
              <w:rPr>
                <w:sz w:val="18"/>
                <w:szCs w:val="18"/>
                <w:i w:val="1"/>
                <w:iCs w:val="1"/>
              </w:rPr>
              <w:t xml:space="preserve">1excl.OBJ</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1excl.OBJ</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STA</w:t>
            </w:r>
          </w:p>
        </w:tc>
      </w:tr>
    </w:tbl>
    <w:p>
      <w:pPr>
        <w:jc w:val="left"/>
        <w:spacing w:before="0" w:after="0"/>
      </w:pPr>
      <w:r>
        <w:rPr>
          <w:sz w:val="2"/>
          <w:szCs w:val="2"/>
        </w:rPr>
        <w:t xml:space="preserve"> </w:t>
      </w:r>
    </w:p>
    <w:tbl>
      <w:tblGrid>
        <w:gridCol w:w="700" w:type="dxa"/>
        <w:gridCol w:w="940" w:type="dxa"/>
        <w:gridCol w:w="700" w:type="dxa"/>
        <w:gridCol w:w="106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koɓ</w:t>
            </w:r>
          </w:p>
        </w:tc>
        <w:tc>
          <w:tcPr>
            <w:tcW w:w="940" w:type="dxa"/>
            <w:noWrap/>
          </w:tcPr>
          <w:p>
            <w:pPr>
              <w:jc w:val="left"/>
              <w:ind w:left="200" w:right="0" w:firstLine="0" w:hanging="0"/>
              <w:spacing w:before="0" w:after="0"/>
            </w:pPr>
            <w:r>
              <w:rPr>
                <w:sz w:val="18"/>
                <w:szCs w:val="18"/>
              </w:rPr>
              <w:t xml:space="preserve">tʰøt͡sæd</w:t>
            </w:r>
          </w:p>
        </w:tc>
        <w:tc>
          <w:tcPr>
            <w:tcW w:w="700" w:type="dxa"/>
            <w:noWrap/>
          </w:tcPr>
          <w:p>
            <w:pPr>
              <w:jc w:val="left"/>
              <w:ind w:left="200" w:right="0" w:firstLine="0" w:hanging="0"/>
              <w:spacing w:before="0" w:after="0"/>
            </w:pPr>
            <w:r>
              <w:rPr>
                <w:sz w:val="18"/>
                <w:szCs w:val="18"/>
              </w:rPr>
              <w:t xml:space="preserve">peb</w:t>
            </w:r>
          </w:p>
        </w:tc>
        <w:tc>
          <w:tcPr>
            <w:tcW w:w="1060" w:type="dxa"/>
            <w:noWrap/>
          </w:tcPr>
          <w:p>
            <w:pPr>
              <w:jc w:val="left"/>
              <w:ind w:left="200" w:right="0" w:firstLine="0" w:hanging="0"/>
              <w:spacing w:before="0" w:after="0"/>
            </w:pPr>
            <w:r>
              <w:rPr>
                <w:sz w:val="18"/>
                <w:szCs w:val="18"/>
              </w:rPr>
              <w:t xml:space="preserve">kʼisˤ</w:t>
            </w:r>
          </w:p>
        </w:tc>
        <w:tc>
          <w:tcPr>
            <w:tcW w:w="1000" w:type="dxa"/>
            <w:noWrap/>
          </w:tcPr>
          <w:p>
            <w:pPr>
              <w:jc w:val="left"/>
              <w:ind w:left="200" w:right="0" w:firstLine="0" w:hanging="0"/>
              <w:spacing w:before="0" w:after="0"/>
            </w:pPr>
            <w:r>
              <w:rPr>
                <w:sz w:val="18"/>
                <w:szCs w:val="18"/>
              </w:rPr>
              <w:t xml:space="preserve">tˤuj</w:t>
            </w:r>
          </w:p>
        </w:tc>
      </w:tr>
      <w:tr>
        <w:trPr/>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c>
          <w:tcPr>
            <w:tcW w:w="1000" w:type="dxa"/>
            <w:noWrap/>
          </w:tcPr>
          <w:p>
            <w:pPr>
              <w:jc w:val="left"/>
              <w:ind w:left="200" w:right="0" w:firstLine="0" w:hanging="0"/>
              <w:spacing w:before="0" w:after="0"/>
            </w:pPr>
            <w:r>
              <w:rPr>
                <w:sz w:val="18"/>
                <w:szCs w:val="18"/>
                <w:i w:val="1"/>
                <w:iCs w:val="1"/>
              </w:rPr>
              <w:t xml:space="preserve">1excl.OBJ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Boep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Ñẽẽdytẓ kobb mythiitxöm sen peb bbeṭ ṇʉtzys kobb siḍiiḍytẓ kobb hʉjutx peb.</w:t>
      </w:r>
      <w:r>
        <w:rPr>
          <w:i w:val="1"/>
          <w:iCs w:val="1"/>
        </w:rPr>
        <w:t xml:space="preserve">	(27)</w:t>
      </w:r>
    </w:p>
    <w:p>
      <w:pPr>
        <w:jc w:val="left"/>
        <w:ind w:left="200" w:right="0" w:firstLine="0" w:hanging="0"/>
        <w:spacing w:before="0" w:after="0"/>
        <w:tabs>
          <w:tab w:val="right" w:leader="none" w:pos="9000"/>
        </w:tabs>
      </w:pPr>
      <w:r>
        <w:rPr/>
        <w:t xml:space="preserve"/>
      </w:r>
      <w:r>
        <w:rPr/>
        <w:t xml:space="preserve">[ɲə̃ːdyt͡sˤ koɓ mytʰiːt͡ʃøm sen peb ɓetˤ nˤʉt͡sys koɓ sidˤiːdˤyt͡sˤ koɓ hʉjut͡ʃ peb]</w:t>
      </w:r>
    </w:p>
    <w:tbl>
      <w:tblGrid>
        <w:gridCol w:w="760" w:type="dxa"/>
        <w:gridCol w:w="820" w:type="dxa"/>
        <w:gridCol w:w="700" w:type="dxa"/>
        <w:gridCol w:w="1000" w:type="dxa"/>
        <w:gridCol w:w="700" w:type="dxa"/>
        <w:gridCol w:w="700" w:type="dxa"/>
        <w:gridCol w:w="70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ɲə̃ːd</w:t>
            </w:r>
          </w:p>
        </w:tc>
        <w:tc>
          <w:tcPr>
            <w:tcW w:w="820" w:type="dxa"/>
            <w:noWrap/>
          </w:tcPr>
          <w:p>
            <w:pPr>
              <w:jc w:val="left"/>
              <w:ind w:left="200" w:right="0" w:firstLine="0" w:hanging="0"/>
              <w:spacing w:before="0" w:after="0"/>
            </w:pPr>
            <w:r>
              <w:rPr>
                <w:sz w:val="18"/>
                <w:szCs w:val="18"/>
              </w:rPr>
              <w:t xml:space="preserve">-yt͡sˤ</w:t>
            </w:r>
          </w:p>
        </w:tc>
        <w:tc>
          <w:tcPr>
            <w:tcW w:w="700" w:type="dxa"/>
            <w:noWrap/>
          </w:tcPr>
          <w:p>
            <w:pPr>
              <w:jc w:val="left"/>
              <w:ind w:left="200" w:right="0" w:firstLine="0" w:hanging="0"/>
              <w:spacing w:before="0" w:after="0"/>
            </w:pPr>
            <w:r>
              <w:rPr>
                <w:sz w:val="18"/>
                <w:szCs w:val="18"/>
              </w:rPr>
              <w:t xml:space="preserve">koɓ</w:t>
            </w:r>
          </w:p>
        </w:tc>
        <w:tc>
          <w:tcPr>
            <w:tcW w:w="1000" w:type="dxa"/>
            <w:noWrap/>
          </w:tcPr>
          <w:p>
            <w:pPr>
              <w:jc w:val="left"/>
              <w:ind w:left="200" w:right="0" w:firstLine="0" w:hanging="0"/>
              <w:spacing w:before="0" w:after="0"/>
            </w:pPr>
            <w:r>
              <w:rPr>
                <w:sz w:val="18"/>
                <w:szCs w:val="18"/>
              </w:rPr>
              <w:t xml:space="preserve">mytʰiːt͡ʃ</w:t>
            </w:r>
          </w:p>
        </w:tc>
        <w:tc>
          <w:tcPr>
            <w:tcW w:w="700" w:type="dxa"/>
            <w:noWrap/>
          </w:tcPr>
          <w:p>
            <w:pPr>
              <w:jc w:val="left"/>
              <w:ind w:left="200" w:right="0" w:firstLine="0" w:hanging="0"/>
              <w:spacing w:before="0" w:after="0"/>
            </w:pPr>
            <w:r>
              <w:rPr>
                <w:sz w:val="18"/>
                <w:szCs w:val="18"/>
              </w:rPr>
              <w:t xml:space="preserve">-øm</w:t>
            </w:r>
          </w:p>
        </w:tc>
        <w:tc>
          <w:tcPr>
            <w:tcW w:w="700" w:type="dxa"/>
            <w:noWrap/>
          </w:tcPr>
          <w:p>
            <w:pPr>
              <w:jc w:val="left"/>
              <w:ind w:left="200" w:right="0" w:firstLine="0" w:hanging="0"/>
              <w:spacing w:before="0" w:after="0"/>
            </w:pPr>
            <w:r>
              <w:rPr>
                <w:sz w:val="18"/>
                <w:szCs w:val="18"/>
              </w:rPr>
              <w:t xml:space="preserve">sen</w:t>
            </w:r>
          </w:p>
        </w:tc>
        <w:tc>
          <w:tcPr>
            <w:tcW w:w="700" w:type="dxa"/>
            <w:noWrap/>
          </w:tcPr>
          <w:p>
            <w:pPr>
              <w:jc w:val="left"/>
              <w:ind w:left="200" w:right="0" w:firstLine="0" w:hanging="0"/>
              <w:spacing w:before="0" w:after="0"/>
            </w:pPr>
            <w:r>
              <w:rPr>
                <w:sz w:val="18"/>
                <w:szCs w:val="18"/>
              </w:rPr>
              <w:t xml:space="preserve">peb</w:t>
            </w:r>
          </w:p>
        </w:tc>
        <w:tc>
          <w:tcPr>
            <w:tcW w:w="760" w:type="dxa"/>
            <w:noWrap/>
          </w:tcPr>
          <w:p>
            <w:pPr>
              <w:jc w:val="left"/>
              <w:ind w:left="200" w:right="0" w:firstLine="0" w:hanging="0"/>
              <w:spacing w:before="0" w:after="0"/>
            </w:pPr>
            <w:r>
              <w:rPr>
                <w:sz w:val="18"/>
                <w:szCs w:val="18"/>
              </w:rPr>
              <w:t xml:space="preserve">ɓetˤ</w:t>
            </w:r>
          </w:p>
        </w:tc>
        <w:tc>
          <w:tcPr>
            <w:tcW w:w="820" w:type="dxa"/>
            <w:noWrap/>
          </w:tcPr>
          <w:p>
            <w:pPr>
              <w:jc w:val="left"/>
              <w:ind w:left="200" w:right="0" w:firstLine="0" w:hanging="0"/>
              <w:spacing w:before="0" w:after="0"/>
            </w:pPr>
            <w:r>
              <w:rPr>
                <w:sz w:val="18"/>
                <w:szCs w:val="18"/>
              </w:rPr>
              <w:t xml:space="preserve">nˤʉt͡s</w:t>
            </w:r>
          </w:p>
        </w:tc>
      </w:tr>
      <w:tr>
        <w:trPr/>
        <w:tc>
          <w:tcPr>
            <w:tcW w:w="760" w:type="dxa"/>
            <w:noWrap/>
          </w:tcPr>
          <w:p>
            <w:pPr>
              <w:jc w:val="left"/>
              <w:ind w:left="200" w:right="0" w:firstLine="0" w:hanging="0"/>
              <w:spacing w:before="0" w:after="0"/>
            </w:pPr>
            <w:r>
              <w:rPr>
                <w:sz w:val="18"/>
                <w:szCs w:val="18"/>
                <w:i w:val="1"/>
                <w:iCs w:val="1"/>
              </w:rPr>
              <w:t xml:space="preserve">girl</w:t>
            </w:r>
          </w:p>
        </w:tc>
        <w:tc>
          <w:tcPr>
            <w:tcW w:w="82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3.OBJ</w:t>
            </w:r>
          </w:p>
        </w:tc>
        <w:tc>
          <w:tcPr>
            <w:tcW w:w="820" w:type="dxa"/>
            <w:noWrap/>
          </w:tcPr>
          <w:p>
            <w:pPr>
              <w:jc w:val="left"/>
              <w:ind w:left="200" w:right="0" w:firstLine="0" w:hanging="0"/>
              <w:spacing w:before="0" w:after="0"/>
            </w:pPr>
            <w:r>
              <w:rPr>
                <w:sz w:val="18"/>
                <w:szCs w:val="18"/>
                <w:i w:val="1"/>
                <w:iCs w:val="1"/>
              </w:rPr>
              <w:t xml:space="preserve">boy</w:t>
            </w:r>
          </w:p>
        </w:tc>
      </w:tr>
    </w:tbl>
    <w:p>
      <w:pPr>
        <w:jc w:val="left"/>
        <w:spacing w:before="0" w:after="0"/>
      </w:pPr>
      <w:r>
        <w:rPr>
          <w:sz w:val="2"/>
          <w:szCs w:val="2"/>
        </w:rPr>
        <w:t xml:space="preserve"> </w:t>
      </w:r>
    </w:p>
    <w:tbl>
      <w:tblGrid>
        <w:gridCol w:w="700" w:type="dxa"/>
        <w:gridCol w:w="700" w:type="dxa"/>
        <w:gridCol w:w="940" w:type="dxa"/>
        <w:gridCol w:w="82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-ys</w:t>
            </w:r>
          </w:p>
        </w:tc>
        <w:tc>
          <w:tcPr>
            <w:tcW w:w="700" w:type="dxa"/>
            <w:noWrap/>
          </w:tcPr>
          <w:p>
            <w:pPr>
              <w:jc w:val="left"/>
              <w:ind w:left="200" w:right="0" w:firstLine="0" w:hanging="0"/>
              <w:spacing w:before="0" w:after="0"/>
            </w:pPr>
            <w:r>
              <w:rPr>
                <w:sz w:val="18"/>
                <w:szCs w:val="18"/>
              </w:rPr>
              <w:t xml:space="preserve">koɓ</w:t>
            </w:r>
          </w:p>
        </w:tc>
        <w:tc>
          <w:tcPr>
            <w:tcW w:w="940" w:type="dxa"/>
            <w:noWrap/>
          </w:tcPr>
          <w:p>
            <w:pPr>
              <w:jc w:val="left"/>
              <w:ind w:left="200" w:right="0" w:firstLine="0" w:hanging="0"/>
              <w:spacing w:before="0" w:after="0"/>
            </w:pPr>
            <w:r>
              <w:rPr>
                <w:sz w:val="18"/>
                <w:szCs w:val="18"/>
              </w:rPr>
              <w:t xml:space="preserve">sidˤiːdˤ</w:t>
            </w:r>
          </w:p>
        </w:tc>
        <w:tc>
          <w:tcPr>
            <w:tcW w:w="820" w:type="dxa"/>
            <w:noWrap/>
          </w:tcPr>
          <w:p>
            <w:pPr>
              <w:jc w:val="left"/>
              <w:ind w:left="200" w:right="0" w:firstLine="0" w:hanging="0"/>
              <w:spacing w:before="0" w:after="0"/>
            </w:pPr>
            <w:r>
              <w:rPr>
                <w:sz w:val="18"/>
                <w:szCs w:val="18"/>
              </w:rPr>
              <w:t xml:space="preserve">-yt͡sˤ</w:t>
            </w:r>
          </w:p>
        </w:tc>
        <w:tc>
          <w:tcPr>
            <w:tcW w:w="700" w:type="dxa"/>
            <w:noWrap/>
          </w:tcPr>
          <w:p>
            <w:pPr>
              <w:jc w:val="left"/>
              <w:ind w:left="200" w:right="0" w:firstLine="0" w:hanging="0"/>
              <w:spacing w:before="0" w:after="0"/>
            </w:pPr>
            <w:r>
              <w:rPr>
                <w:sz w:val="18"/>
                <w:szCs w:val="18"/>
              </w:rPr>
              <w:t xml:space="preserve">koɓ</w:t>
            </w:r>
          </w:p>
        </w:tc>
        <w:tc>
          <w:tcPr>
            <w:tcW w:w="940" w:type="dxa"/>
            <w:noWrap/>
          </w:tcPr>
          <w:p>
            <w:pPr>
              <w:jc w:val="left"/>
              <w:ind w:left="200" w:right="0" w:firstLine="0" w:hanging="0"/>
              <w:spacing w:before="0" w:after="0"/>
            </w:pPr>
            <w:r>
              <w:rPr>
                <w:sz w:val="18"/>
                <w:szCs w:val="18"/>
              </w:rPr>
              <w:t xml:space="preserve">hʉjut͡ʃ</w:t>
            </w:r>
          </w:p>
        </w:tc>
        <w:tc>
          <w:tcPr>
            <w:tcW w:w="700" w:type="dxa"/>
            <w:noWrap/>
          </w:tcPr>
          <w:p>
            <w:pPr>
              <w:jc w:val="left"/>
              <w:ind w:left="200" w:right="0" w:firstLine="0" w:hanging="0"/>
              <w:spacing w:before="0" w:after="0"/>
            </w:pPr>
            <w:r>
              <w:rPr>
                <w:sz w:val="18"/>
                <w:szCs w:val="18"/>
              </w:rPr>
              <w:t xml:space="preserve">peb</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teacher</w:t>
            </w:r>
          </w:p>
        </w:tc>
        <w:tc>
          <w:tcPr>
            <w:tcW w:w="82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Boep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Ṇʉtzys kobb ñẽẽdytẓ kobb tḥʉʉk kʉʉp pig dẽẽd ngeej peb ṭuj.</w:t>
      </w:r>
      <w:r>
        <w:rPr>
          <w:i w:val="1"/>
          <w:iCs w:val="1"/>
        </w:rPr>
        <w:t xml:space="preserve">	(28)</w:t>
      </w:r>
    </w:p>
    <w:p>
      <w:pPr>
        <w:jc w:val="left"/>
        <w:ind w:left="200" w:right="0" w:firstLine="0" w:hanging="0"/>
        <w:spacing w:before="0" w:after="0"/>
        <w:tabs>
          <w:tab w:val="right" w:leader="none" w:pos="9000"/>
        </w:tabs>
      </w:pPr>
      <w:r>
        <w:rPr/>
        <w:t xml:space="preserve"/>
      </w:r>
      <w:r>
        <w:rPr/>
        <w:t xml:space="preserve">[nˤʉt͡sys koɓ ɲə̃ːdyt͡sˤ koɓ tʰˤʉːk kʉːp piɡ də̃ːd ŋeːj peb tˤuj]</w:t>
      </w:r>
    </w:p>
    <w:tbl>
      <w:tblGrid>
        <w:gridCol w:w="820" w:type="dxa"/>
        <w:gridCol w:w="700" w:type="dxa"/>
        <w:gridCol w:w="700" w:type="dxa"/>
        <w:gridCol w:w="760" w:type="dxa"/>
        <w:gridCol w:w="820" w:type="dxa"/>
        <w:gridCol w:w="70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nˤʉt͡s</w:t>
            </w:r>
          </w:p>
        </w:tc>
        <w:tc>
          <w:tcPr>
            <w:tcW w:w="700" w:type="dxa"/>
            <w:noWrap/>
          </w:tcPr>
          <w:p>
            <w:pPr>
              <w:jc w:val="left"/>
              <w:ind w:left="200" w:right="0" w:firstLine="0" w:hanging="0"/>
              <w:spacing w:before="0" w:after="0"/>
            </w:pPr>
            <w:r>
              <w:rPr>
                <w:sz w:val="18"/>
                <w:szCs w:val="18"/>
              </w:rPr>
              <w:t xml:space="preserve">-ys</w:t>
            </w:r>
          </w:p>
        </w:tc>
        <w:tc>
          <w:tcPr>
            <w:tcW w:w="700" w:type="dxa"/>
            <w:noWrap/>
          </w:tcPr>
          <w:p>
            <w:pPr>
              <w:jc w:val="left"/>
              <w:ind w:left="200" w:right="0" w:firstLine="0" w:hanging="0"/>
              <w:spacing w:before="0" w:after="0"/>
            </w:pPr>
            <w:r>
              <w:rPr>
                <w:sz w:val="18"/>
                <w:szCs w:val="18"/>
              </w:rPr>
              <w:t xml:space="preserve">koɓ</w:t>
            </w:r>
          </w:p>
        </w:tc>
        <w:tc>
          <w:tcPr>
            <w:tcW w:w="760" w:type="dxa"/>
            <w:noWrap/>
          </w:tcPr>
          <w:p>
            <w:pPr>
              <w:jc w:val="left"/>
              <w:ind w:left="200" w:right="0" w:firstLine="0" w:hanging="0"/>
              <w:spacing w:before="0" w:after="0"/>
            </w:pPr>
            <w:r>
              <w:rPr>
                <w:sz w:val="18"/>
                <w:szCs w:val="18"/>
              </w:rPr>
              <w:t xml:space="preserve">ɲə̃ːd</w:t>
            </w:r>
          </w:p>
        </w:tc>
        <w:tc>
          <w:tcPr>
            <w:tcW w:w="820" w:type="dxa"/>
            <w:noWrap/>
          </w:tcPr>
          <w:p>
            <w:pPr>
              <w:jc w:val="left"/>
              <w:ind w:left="200" w:right="0" w:firstLine="0" w:hanging="0"/>
              <w:spacing w:before="0" w:after="0"/>
            </w:pPr>
            <w:r>
              <w:rPr>
                <w:sz w:val="18"/>
                <w:szCs w:val="18"/>
              </w:rPr>
              <w:t xml:space="preserve">-yt͡sˤ</w:t>
            </w:r>
          </w:p>
        </w:tc>
        <w:tc>
          <w:tcPr>
            <w:tcW w:w="700" w:type="dxa"/>
            <w:noWrap/>
          </w:tcPr>
          <w:p>
            <w:pPr>
              <w:jc w:val="left"/>
              <w:ind w:left="200" w:right="0" w:firstLine="0" w:hanging="0"/>
              <w:spacing w:before="0" w:after="0"/>
            </w:pPr>
            <w:r>
              <w:rPr>
                <w:sz w:val="18"/>
                <w:szCs w:val="18"/>
              </w:rPr>
              <w:t xml:space="preserve">koɓ</w:t>
            </w:r>
          </w:p>
        </w:tc>
        <w:tc>
          <w:tcPr>
            <w:tcW w:w="820" w:type="dxa"/>
            <w:noWrap/>
          </w:tcPr>
          <w:p>
            <w:pPr>
              <w:jc w:val="left"/>
              <w:ind w:left="200" w:right="0" w:firstLine="0" w:hanging="0"/>
              <w:spacing w:before="0" w:after="0"/>
            </w:pPr>
            <w:r>
              <w:rPr>
                <w:sz w:val="18"/>
                <w:szCs w:val="18"/>
              </w:rPr>
              <w:t xml:space="preserve">tʰˤʉːk</w:t>
            </w:r>
          </w:p>
        </w:tc>
        <w:tc>
          <w:tcPr>
            <w:tcW w:w="700" w:type="dxa"/>
            <w:noWrap/>
          </w:tcPr>
          <w:p>
            <w:pPr>
              <w:jc w:val="left"/>
              <w:ind w:left="200" w:right="0" w:firstLine="0" w:hanging="0"/>
              <w:spacing w:before="0" w:after="0"/>
            </w:pPr>
            <w:r>
              <w:rPr>
                <w:sz w:val="18"/>
                <w:szCs w:val="18"/>
              </w:rPr>
              <w:t xml:space="preserve">kʉːp</w:t>
            </w:r>
          </w:p>
        </w:tc>
        <w:tc>
          <w:tcPr>
            <w:tcW w:w="760" w:type="dxa"/>
            <w:noWrap/>
          </w:tcPr>
          <w:p>
            <w:pPr>
              <w:jc w:val="left"/>
              <w:ind w:left="200" w:right="0" w:firstLine="0" w:hanging="0"/>
              <w:spacing w:before="0" w:after="0"/>
            </w:pPr>
            <w:r>
              <w:rPr>
                <w:sz w:val="18"/>
                <w:szCs w:val="18"/>
              </w:rPr>
              <w:t xml:space="preserve">piɡ</w:t>
            </w:r>
          </w:p>
        </w:tc>
      </w:tr>
      <w:tr>
        <w:trPr/>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girl</w:t>
            </w:r>
          </w:p>
        </w:tc>
        <w:tc>
          <w:tcPr>
            <w:tcW w:w="82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2.OBJ</w:t>
            </w:r>
          </w:p>
        </w:tc>
      </w:tr>
    </w:tbl>
    <w:p>
      <w:pPr>
        <w:jc w:val="left"/>
        <w:spacing w:before="0" w:after="0"/>
      </w:pPr>
      <w:r>
        <w:rPr>
          <w:sz w:val="2"/>
          <w:szCs w:val="2"/>
        </w:rPr>
        <w:t xml:space="preserve"> </w:t>
      </w:r>
    </w:p>
    <w:tbl>
      <w:tblGrid>
        <w:gridCol w:w="76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də̃ːd</w:t>
            </w:r>
          </w:p>
        </w:tc>
        <w:tc>
          <w:tcPr>
            <w:tcW w:w="700" w:type="dxa"/>
            <w:noWrap/>
          </w:tcPr>
          <w:p>
            <w:pPr>
              <w:jc w:val="left"/>
              <w:ind w:left="200" w:right="0" w:firstLine="0" w:hanging="0"/>
              <w:spacing w:before="0" w:after="0"/>
            </w:pPr>
            <w:r>
              <w:rPr>
                <w:sz w:val="18"/>
                <w:szCs w:val="18"/>
              </w:rPr>
              <w:t xml:space="preserve">ŋeːj</w:t>
            </w:r>
          </w:p>
        </w:tc>
        <w:tc>
          <w:tcPr>
            <w:tcW w:w="700" w:type="dxa"/>
            <w:noWrap/>
          </w:tcPr>
          <w:p>
            <w:pPr>
              <w:jc w:val="left"/>
              <w:ind w:left="200" w:right="0" w:firstLine="0" w:hanging="0"/>
              <w:spacing w:before="0" w:after="0"/>
            </w:pPr>
            <w:r>
              <w:rPr>
                <w:sz w:val="18"/>
                <w:szCs w:val="18"/>
              </w:rPr>
              <w:t xml:space="preserve">peb</w:t>
            </w:r>
          </w:p>
        </w:tc>
        <w:tc>
          <w:tcPr>
            <w:tcW w:w="1000" w:type="dxa"/>
            <w:noWrap/>
          </w:tcPr>
          <w:p>
            <w:pPr>
              <w:jc w:val="left"/>
              <w:ind w:left="200" w:right="0" w:firstLine="0" w:hanging="0"/>
              <w:spacing w:before="0" w:after="0"/>
            </w:pPr>
            <w:r>
              <w:rPr>
                <w:sz w:val="18"/>
                <w:szCs w:val="18"/>
              </w:rPr>
              <w:t xml:space="preserve">tˤuj</w:t>
            </w:r>
          </w:p>
        </w:tc>
      </w:tr>
      <w:tr>
        <w:trPr/>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1excl.OBJ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Khug peb cow c̣aṭöm miif dowöm kobb txebb kobb ñẽẽs saawöm cḥyg ñẽẽs wisʉköm. Taṇatẓ peb nus muwöm kobb tḥow, cḥyg nal peb nus bbooñ ñipööṭöm ncööjöm thaul, khemol ṇubʉʉs peb nus txat. Ḍʉʉp peb nus ḍuṇaanöm kääṭig bbeṭ peetz cḥyg ḍuṇaanöm ñolig bbeṭ bbafem peetz. Khug peb nus ḍuṇaanöm caṇöm dawẽẽs, cḥyg khug peb nus ñytẓañöm cibauköm dawẽẽs.</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Dʉngetz ngagk peetz ncen c̣aṭöm. Phejytz peb ḍögöm cḥyg tzuujöm saawöm kobb nus. Fumim peb nus ñyykhöm kobb cidyböm cḥyg ḍogköm. Jʉn gkibbaab peb saawöm kobb peetz göng hätx bööpöm kobb sytx totxöm thaul. Kuṇing peb nus miif cḥyg cḥäḍap footz hetziingöm thaul. Tibit peb ngagk saawöm kobb peetz, hoñöp peb nus.</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English-Boep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dẽẽd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peetz</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tḥʉʉk</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w:t>
      </w:r>
      <w:r>
        <w:rPr/>
        <w:t xml:space="preserve"> </w:t>
      </w:r>
      <w:r>
        <w:rPr>
          <w:i w:val="1"/>
          <w:iCs w:val="1"/>
        </w:rPr>
        <w:t xml:space="preserve">pron</w:t>
      </w:r>
      <w:r>
        <w:rPr/>
        <w:t xml:space="preserve"> </w:t>
      </w:r>
      <w:r>
        <w:rPr/>
        <w:t xml:space="preserve">nus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cow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bbööñ</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cḥyg</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bbʉʉth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tẓöniibb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kuṇing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mythiitx</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gkibbaab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txotaṣ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ṣʉf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dys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mapööst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tẓiṣatẓ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göng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ḍiibb</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ncökh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-fe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dudut</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cḥiing</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-etz</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sʉmauj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ḍogk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ḍof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pob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kuuj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säm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txädẽt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Boep</w:t>
      </w:r>
      <w:r>
        <w:rPr/>
        <w:t xml:space="preserve"> </w:t>
      </w:r>
      <w:r>
        <w:rPr>
          <w:i w:val="1"/>
          <w:iCs w:val="1"/>
        </w:rPr>
        <w:t xml:space="preserve">noun</w:t>
      </w:r>
      <w:r>
        <w:rPr/>
        <w:t xml:space="preserve"> (</w:t>
      </w:r>
      <w:r>
        <w:rPr>
          <w:i w:val="1"/>
          <w:iCs w:val="1"/>
        </w:rPr>
        <w:t xml:space="preserve">language</w:t>
      </w:r>
      <w:r>
        <w:rPr/>
        <w:t xml:space="preserve">) </w:t>
      </w:r>
      <w:r>
        <w:rPr/>
        <w:t xml:space="preserve">bööp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txad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ḍigə̃ːh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ḍʉngʉʉtz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kunutz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lʉṣitẓ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ṇʉtz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thigk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lötzẽẽw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hetziing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nc̣ääbb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ḍuṇaan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gkẽẽṣ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ñol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jʉn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Buwaun</w:t>
      </w:r>
      <w:r>
        <w:rPr/>
        <w:t xml:space="preserve"> </w:t>
      </w:r>
      <w:r>
        <w:rPr>
          <w:i w:val="1"/>
          <w:iCs w:val="1"/>
        </w:rPr>
        <w:t xml:space="preserve">prop</w:t>
      </w:r>
      <w:r>
        <w:rPr/>
        <w:t xml:space="preserve"> </w:t>
      </w:r>
      <w:r>
        <w:rPr/>
        <w:t xml:space="preserve">Bʉwauṇ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nuf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ñän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phutx</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bböw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diniib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khiig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ṇamek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cḥöbooṇ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fybb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tom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gkisatẓ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tzʉn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tḥatx</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c̣asaub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tḥeeṇ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bbustal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diṇötz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fʉḍak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fumim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tzogk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ncaik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tydʉḍ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hoñöp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lööb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toow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fetẓ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wisʉk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jaub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sytx</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ṇymop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nc̣uuw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tẓi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ṭyyg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met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cḥeetx</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teṣuḍ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ṇyṣöbb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ṇubʉʉs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nutx</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dow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muw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täbb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phauh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ṣöñyytx</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thinaugk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tibit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jẽtẓ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kyyñ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naḍʉṣ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jais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näw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jogew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c̣ubooṣ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ṭautx</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nyf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ḍäbid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tḥang</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ḍög</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gyyd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nal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lejetḥ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ṇʉf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thuuj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nc̣eetẓ</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ṇyfautx</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fäjung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cañʉtẓ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ncʉtx</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ṭuṇoobb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thaṭ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tḥyḍöög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kääñ</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txyṇitx</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gät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nöñ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kagk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khig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ñyytx</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lẽ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tet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tḥow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näm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ncögk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tḥäṣ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chiik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tẓätx</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ṇabb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c̣ip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nʉl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tẓan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tḥysti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baitẓ</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ñẽẽd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sen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Nʉtʉʉw</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ñobb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deṇauḍ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c̣uj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bbolañ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niñeb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ngom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ṭääf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phauṣ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jäpöñ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khug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ncʉʉtz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dam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cḥööf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maabb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mʉʉg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thitx</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phukitx</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ṇetḥ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c̣aṭ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woḍoow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ñufötz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phönuukh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thup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bbitxiṇ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nceem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fyk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moom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khaitz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ṭig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ṭät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gkoḍ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thaul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che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fuuk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chʉʉtx</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ṭatz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ñetẓ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txebb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kʉtẓ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tös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ninge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tẓʉlʉbb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taṇatẓ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lʉp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thäsʉgk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nökaij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khigk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tzʉṣ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Kudang</w:t>
      </w:r>
      <w:r>
        <w:rPr/>
        <w:t xml:space="preserve"> </w:t>
      </w:r>
      <w:r>
        <w:rPr>
          <w:i w:val="1"/>
          <w:iCs w:val="1"/>
        </w:rPr>
        <w:t xml:space="preserve">prop</w:t>
      </w:r>
      <w:r>
        <w:rPr/>
        <w:t xml:space="preserve"> </w:t>
      </w:r>
      <w:r>
        <w:rPr/>
        <w:t xml:space="preserve">Chudang</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pefitz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ncʉfait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ncööj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saaw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maik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ḍʉbb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gkööm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ḍitẓ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cḥyw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bbyjut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tẓyng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tzobbäkh</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bbääbb</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-ʉg</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chyw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c̣ʉfoṣ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neegk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tzʉtzʉʉtẓ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kʉʉp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nc̣ajẽng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kääṭ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cidyb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byyṣ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hitas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totx</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wäk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nʉnə̃ːk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käf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gʉbud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ḍeḍiih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thaatx</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cibauk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khiph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thiphaih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c̣eṣoth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khiitẓ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tzäägk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chokhig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Nawan</w:t>
      </w:r>
      <w:r>
        <w:rPr/>
        <w:t xml:space="preserve"> </w:t>
      </w:r>
      <w:r>
        <w:rPr>
          <w:i w:val="1"/>
          <w:iCs w:val="1"/>
        </w:rPr>
        <w:t xml:space="preserve">prop</w:t>
      </w:r>
      <w:r>
        <w:rPr/>
        <w:t xml:space="preserve"> </w:t>
      </w:r>
      <w:r>
        <w:rPr/>
        <w:t xml:space="preserve">Näwän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nc̣äb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Nechiny</w:t>
      </w:r>
      <w:r>
        <w:rPr/>
        <w:t xml:space="preserve"> </w:t>
      </w:r>
      <w:r>
        <w:rPr>
          <w:i w:val="1"/>
          <w:iCs w:val="1"/>
        </w:rPr>
        <w:t xml:space="preserve">prop</w:t>
      </w:r>
      <w:r>
        <w:rPr/>
        <w:t xml:space="preserve"> </w:t>
      </w:r>
      <w:r>
        <w:rPr/>
        <w:t xml:space="preserve">Ṇetxiñ</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nobbitẓ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bbʉgköön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tzötẓäs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pʉs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txabb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fygkeen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nek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käw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mʉn</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litx</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ñẽẽs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txẽl</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ncen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thötzäd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c̣itxyyf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thiṣ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cḥäḍap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ñipööṭ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ncang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Pukuts</w:t>
      </w:r>
      <w:r>
        <w:rPr/>
        <w:t xml:space="preserve"> </w:t>
      </w:r>
      <w:r>
        <w:rPr>
          <w:i w:val="1"/>
          <w:iCs w:val="1"/>
        </w:rPr>
        <w:t xml:space="preserve">prop</w:t>
      </w:r>
      <w:r>
        <w:rPr/>
        <w:t xml:space="preserve"> </w:t>
      </w:r>
      <w:r>
        <w:rPr/>
        <w:t xml:space="preserve">Pʉkuutẓ</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kyyl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dawẽẽs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thitzʉtẓ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nʉt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ṭöl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tẓym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miṇitz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dʉngetz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ṭötẓʉbb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mim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chuwääp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tytḥ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lystäf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thʉpyb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than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moo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bbugkẽbb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cḥöötẓ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fugkitẓ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cokööj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ḍʉʉp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gañöṣ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koḍə̃ːh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ṇiwʉtẓ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ped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nc̣etẓ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ṣelʉkh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hyñäs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phitẓoow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phejytz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wäṣ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tẓʉd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gun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gkip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footz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ṭutẓ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physägk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ṭin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jauf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bʉʉtẓ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ñytẓañ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cḥang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khub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khipheeth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ngitḥiiṇ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ṣötxautẓ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tzägiif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txön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jʉṣ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ñyykh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ncibb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faiṇ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gaitz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tẓögöp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c̣yloṇ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bötxẽn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caṣöj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ncuṣyṇ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neng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cuw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sikaḍ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caṇ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-ṭä</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thoñaṇ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nc̣atzöm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ṣatẓʉʉm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tḥyt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nc̣öm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hʉjutx</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bothyyp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tzuud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phoṣ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bägköötḥ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siḍiiḍ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ngeej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fauṇ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sääḍ</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kobb</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bbiiḍ</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txat</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phutẓöḍ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khetẓ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ṭaw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tug</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bbafem</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jötḥiit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nc̣iiṣ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mitẓ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khemol</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cḥoṭʉf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sebbaif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tzuuj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nge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khauṇ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jaigk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txeel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nc̣ẽẽtx</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tḥäm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ciṭ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soogk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tẓiñ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jook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bbʉtẓ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cḥiim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khyd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fik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chötz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mauf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liil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bagkʉʉḍ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daiṇ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ñiiḍ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laim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ṭatzikh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nc̣ik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jʉgooṣ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säkhaaṇ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ṇibiṇ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chok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c̣aibb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meng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ncʉn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tḥaug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niis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phuuṇ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fuḍib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ncööñ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miif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bbooñ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Widow</w:t>
      </w:r>
      <w:r>
        <w:rPr/>
        <w:t xml:space="preserve"> </w:t>
      </w:r>
      <w:r>
        <w:rPr>
          <w:i w:val="1"/>
          <w:iCs w:val="1"/>
        </w:rPr>
        <w:t xml:space="preserve">prop</w:t>
      </w:r>
      <w:r>
        <w:rPr/>
        <w:t xml:space="preserve"> </w:t>
      </w:r>
      <w:r>
        <w:rPr/>
        <w:t xml:space="preserve">Wiḍow</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jeej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cḥosääk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tẓaup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bäbon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tzʉṇötz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län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kotzööng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bäṇ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göbbyk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watz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tuutx</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gkäg</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Yuchauy</w:t>
      </w:r>
      <w:r>
        <w:rPr/>
        <w:t xml:space="preserve"> </w:t>
      </w:r>
      <w:r>
        <w:rPr>
          <w:i w:val="1"/>
          <w:iCs w:val="1"/>
        </w:rPr>
        <w:t xml:space="preserve">prop</w:t>
      </w:r>
      <w:r>
        <w:rPr/>
        <w:t xml:space="preserve"> </w:t>
      </w:r>
      <w:r>
        <w:rPr/>
        <w:t xml:space="preserve">Jutxauj</w:t>
      </w:r>
      <w:r>
        <w:rPr/>
        <w:t xml:space="preserve"> </w:t>
      </w:r>
      <w:r>
        <w:rPr>
          <w:i w:val="1"/>
          <w:iCs w:val="1"/>
        </w:rPr>
        <w:t xml:space="preserve">prop</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Boep-English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-atx</w:t>
      </w:r>
      <w:r>
        <w:rPr/>
        <w:t xml:space="preserve"> [-ɑt͡ʃ] </w:t>
      </w:r>
      <w:r>
        <w:rPr>
          <w:i w:val="1"/>
          <w:iCs w:val="1"/>
        </w:rPr>
        <w:t xml:space="preserve">verbvoice suffix</w:t>
      </w:r>
      <w:r>
        <w:rPr/>
        <w:t xml:space="preserve"> passive </w:t>
      </w:r>
    </w:p>
    <w:p>
      <w:pPr>
        <w:jc w:val="left"/>
        <w:ind w:left="250" w:right="0" w:firstLine="0" w:hanging="250"/>
        <w:spacing w:before="0" w:after="0"/>
      </w:pPr>
      <w:r>
        <w:rPr/>
        <w:t xml:space="preserve"/>
      </w:r>
      <w:r>
        <w:rPr>
          <w:b w:val="1"/>
          <w:bCs w:val="1"/>
        </w:rPr>
        <w:t xml:space="preserve">bagkʉʉḍ</w:t>
      </w:r>
      <w:r>
        <w:rPr/>
        <w:t xml:space="preserve"> [bɑkʼʉːdˤ]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baitẓ</w:t>
      </w:r>
      <w:r>
        <w:rPr/>
        <w:t xml:space="preserve"> [bait͡sˤ]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bbafem</w:t>
      </w:r>
      <w:r>
        <w:rPr/>
        <w:t xml:space="preserve"> [ɓɑfem]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bbeṭ</w:t>
      </w:r>
      <w:r>
        <w:rPr/>
        <w:t xml:space="preserve"> [ɓetˤ] </w:t>
      </w:r>
      <w:r>
        <w:rPr>
          <w:i w:val="1"/>
          <w:iCs w:val="1"/>
        </w:rPr>
        <w:t xml:space="preserve">vpobj enclitic</w:t>
      </w:r>
      <w:r>
        <w:rPr/>
        <w:t xml:space="preserve"> 3 </w:t>
      </w:r>
    </w:p>
    <w:p>
      <w:pPr>
        <w:jc w:val="left"/>
        <w:ind w:left="250" w:right="0" w:firstLine="0" w:hanging="250"/>
        <w:spacing w:before="0" w:after="0"/>
      </w:pPr>
      <w:r>
        <w:rPr/>
        <w:t xml:space="preserve"/>
      </w:r>
      <w:r>
        <w:rPr>
          <w:b w:val="1"/>
          <w:bCs w:val="1"/>
        </w:rPr>
        <w:t xml:space="preserve">bbiiḍ</w:t>
      </w:r>
      <w:r>
        <w:rPr/>
        <w:t xml:space="preserve"> [ɓiːdˤ]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bbitxiṇ</w:t>
      </w:r>
      <w:r>
        <w:rPr/>
        <w:t xml:space="preserve"> [ɓit͡ʃinˤ]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bbolañ</w:t>
      </w:r>
      <w:r>
        <w:rPr/>
        <w:t xml:space="preserve"> [ɓolɑɲ]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bbooñ</w:t>
      </w:r>
      <w:r>
        <w:rPr/>
        <w:t xml:space="preserve"> [ɓoːɲ]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bbugkẽbb</w:t>
      </w:r>
      <w:r>
        <w:rPr/>
        <w:t xml:space="preserve"> [ɓukʼə̃ɓ]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bbustal</w:t>
      </w:r>
      <w:r>
        <w:rPr/>
        <w:t xml:space="preserve"> [ɓustɑl]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bbyjut</w:t>
      </w:r>
      <w:r>
        <w:rPr/>
        <w:t xml:space="preserve"> [ɓyjut]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bbääbb</w:t>
      </w:r>
      <w:r>
        <w:rPr/>
        <w:t xml:space="preserve"> [ɓæːɓ]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bböw</w:t>
      </w:r>
      <w:r>
        <w:rPr/>
        <w:t xml:space="preserve"> [ɓøw]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bbööñ</w:t>
      </w:r>
      <w:r>
        <w:rPr/>
        <w:t xml:space="preserve"> [ɓøːɲ]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bbʉgköön</w:t>
      </w:r>
      <w:r>
        <w:rPr/>
        <w:t xml:space="preserve"> [ɓʉkʼøːn]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bbʉtẓ</w:t>
      </w:r>
      <w:r>
        <w:rPr/>
        <w:t xml:space="preserve"> [ɓʉt͡sˤ]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bbʉʉth</w:t>
      </w:r>
      <w:r>
        <w:rPr/>
        <w:t xml:space="preserve"> [ɓʉːtʰ]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bothyyp</w:t>
      </w:r>
      <w:r>
        <w:rPr/>
        <w:t xml:space="preserve"> [botʰyːp]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byyṣ</w:t>
      </w:r>
      <w:r>
        <w:rPr/>
        <w:t xml:space="preserve"> [byːsˤ]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bäbon</w:t>
      </w:r>
      <w:r>
        <w:rPr/>
        <w:t xml:space="preserve"> [bæbon]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bägköötḥ</w:t>
      </w:r>
      <w:r>
        <w:rPr/>
        <w:t xml:space="preserve"> [bækʼøːtʰˤ]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bäṇ</w:t>
      </w:r>
      <w:r>
        <w:rPr/>
        <w:t xml:space="preserve"> [bænˤ]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bötxẽn</w:t>
      </w:r>
      <w:r>
        <w:rPr/>
        <w:t xml:space="preserve"> [bøt͡ʃə̃n]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bööp</w:t>
      </w:r>
      <w:r>
        <w:rPr/>
        <w:t xml:space="preserve"> [bøːp] </w:t>
      </w:r>
      <w:r>
        <w:rPr>
          <w:i w:val="1"/>
          <w:iCs w:val="1"/>
        </w:rPr>
        <w:t xml:space="preserve">noun</w:t>
      </w:r>
      <w:r>
        <w:rPr/>
        <w:t xml:space="preserve"> Boep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Bʉwauṇ</w:t>
      </w:r>
      <w:r>
        <w:rPr/>
        <w:t xml:space="preserve"> [bʉwaunˤ] </w:t>
      </w:r>
      <w:r>
        <w:rPr>
          <w:i w:val="1"/>
          <w:iCs w:val="1"/>
        </w:rPr>
        <w:t xml:space="preserve">prop</w:t>
      </w:r>
      <w:r>
        <w:rPr/>
        <w:t xml:space="preserve"> Buwaun </w:t>
      </w:r>
      <w:r>
        <w:rPr>
          <w:i w:val="1"/>
          <w:iCs w:val="1"/>
        </w:rPr>
        <w:t xml:space="preserve">prop</w:t>
      </w:r>
    </w:p>
    <w:p>
      <w:pPr>
        <w:jc w:val="left"/>
        <w:ind w:left="250" w:right="0" w:firstLine="0" w:hanging="250"/>
        <w:spacing w:before="0" w:after="0"/>
      </w:pPr>
      <w:r>
        <w:rPr/>
        <w:t xml:space="preserve"/>
      </w:r>
      <w:r>
        <w:rPr>
          <w:b w:val="1"/>
          <w:bCs w:val="1"/>
        </w:rPr>
        <w:t xml:space="preserve">bʉʉtẓ</w:t>
      </w:r>
      <w:r>
        <w:rPr/>
        <w:t xml:space="preserve"> [bʉːt͡sˤ]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caṇ</w:t>
      </w:r>
      <w:r>
        <w:rPr/>
        <w:t xml:space="preserve"> [ᵏǀɑnˤ]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caṣöj</w:t>
      </w:r>
      <w:r>
        <w:rPr/>
        <w:t xml:space="preserve"> [ᵏǀɑsˤøj]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cañʉtẓ</w:t>
      </w:r>
      <w:r>
        <w:rPr/>
        <w:t xml:space="preserve"> [ᵏǀɑɲʉt͡sˤ]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che</w:t>
      </w:r>
      <w:r>
        <w:rPr/>
        <w:t xml:space="preserve"> [ᵏǀʰe]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chiik</w:t>
      </w:r>
      <w:r>
        <w:rPr/>
        <w:t xml:space="preserve"> [ᵏǀʰiːk]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chok</w:t>
      </w:r>
      <w:r>
        <w:rPr/>
        <w:t xml:space="preserve"> [ᵏǀʰok]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chokhig</w:t>
      </w:r>
      <w:r>
        <w:rPr/>
        <w:t xml:space="preserve"> [ᵏǀʰokʰiɡ]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Chudang</w:t>
      </w:r>
      <w:r>
        <w:rPr/>
        <w:t xml:space="preserve"> [ᵏǀʰudɑŋ] </w:t>
      </w:r>
      <w:r>
        <w:rPr>
          <w:i w:val="1"/>
          <w:iCs w:val="1"/>
        </w:rPr>
        <w:t xml:space="preserve">prop</w:t>
      </w:r>
      <w:r>
        <w:rPr/>
        <w:t xml:space="preserve"> Kudang </w:t>
      </w:r>
      <w:r>
        <w:rPr>
          <w:i w:val="1"/>
          <w:iCs w:val="1"/>
        </w:rPr>
        <w:t xml:space="preserve">prop</w:t>
      </w:r>
    </w:p>
    <w:p>
      <w:pPr>
        <w:jc w:val="left"/>
        <w:ind w:left="250" w:right="0" w:firstLine="0" w:hanging="250"/>
        <w:spacing w:before="0" w:after="0"/>
      </w:pPr>
      <w:r>
        <w:rPr/>
        <w:t xml:space="preserve"/>
      </w:r>
      <w:r>
        <w:rPr>
          <w:b w:val="1"/>
          <w:bCs w:val="1"/>
        </w:rPr>
        <w:t xml:space="preserve">chuwääp</w:t>
      </w:r>
      <w:r>
        <w:rPr/>
        <w:t xml:space="preserve"> [ᵏǀʰuwæːp]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chyw</w:t>
      </w:r>
      <w:r>
        <w:rPr/>
        <w:t xml:space="preserve"> [ᵏǀʰyw]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chötz</w:t>
      </w:r>
      <w:r>
        <w:rPr/>
        <w:t xml:space="preserve"> [ᵏǀʰøt͡s]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chʉʉtx</w:t>
      </w:r>
      <w:r>
        <w:rPr/>
        <w:t xml:space="preserve"> [ᵏǀʰʉːt͡ʃ]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cḥang</w:t>
      </w:r>
      <w:r>
        <w:rPr/>
        <w:t xml:space="preserve"> [ᵏǀʰˤɑŋ]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cḥeetx</w:t>
      </w:r>
      <w:r>
        <w:rPr/>
        <w:t xml:space="preserve"> [ᵏǀʰˤeːt͡ʃ]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cḥiim</w:t>
      </w:r>
      <w:r>
        <w:rPr/>
        <w:t xml:space="preserve"> [ᵏǀʰˤiːm]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cḥiing</w:t>
      </w:r>
      <w:r>
        <w:rPr/>
        <w:t xml:space="preserve"> [ᵏǀʰˤiːŋ]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cḥosääk</w:t>
      </w:r>
      <w:r>
        <w:rPr/>
        <w:t xml:space="preserve"> [ᵏǀʰˤosæːk]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cḥoṭʉf</w:t>
      </w:r>
      <w:r>
        <w:rPr/>
        <w:t xml:space="preserve"> [ᵏǀʰˤotˤʉf]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cḥyg</w:t>
      </w:r>
      <w:r>
        <w:rPr/>
        <w:t xml:space="preserve"> [ᵏǀʰˤyɡ]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cḥyw</w:t>
      </w:r>
      <w:r>
        <w:rPr/>
        <w:t xml:space="preserve"> [ᵏǀʰˤyw]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cḥäḍap</w:t>
      </w:r>
      <w:r>
        <w:rPr/>
        <w:t xml:space="preserve"> [ᵏǀʰˤædˤɑp]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cḥöbooṇ</w:t>
      </w:r>
      <w:r>
        <w:rPr/>
        <w:t xml:space="preserve"> [ᵏǀʰˤøboːnˤ]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cḥööf</w:t>
      </w:r>
      <w:r>
        <w:rPr/>
        <w:t xml:space="preserve"> [ᵏǀʰˤøːf]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cḥöötẓ</w:t>
      </w:r>
      <w:r>
        <w:rPr/>
        <w:t xml:space="preserve"> [ᵏǀʰˤøːt͡sˤ]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cibauk</w:t>
      </w:r>
      <w:r>
        <w:rPr/>
        <w:t xml:space="preserve"> [ᵏǀibauk]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cidyb</w:t>
      </w:r>
      <w:r>
        <w:rPr/>
        <w:t xml:space="preserve"> [ᵏǀidyb]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ciṭ</w:t>
      </w:r>
      <w:r>
        <w:rPr/>
        <w:t xml:space="preserve"> [ᵏǀitˤ]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cokööj</w:t>
      </w:r>
      <w:r>
        <w:rPr/>
        <w:t xml:space="preserve"> [ᵏǀokøːj]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cow</w:t>
      </w:r>
      <w:r>
        <w:rPr/>
        <w:t xml:space="preserve"> [ᵏǀow]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cuw</w:t>
      </w:r>
      <w:r>
        <w:rPr/>
        <w:t xml:space="preserve"> [ᵏǀuw]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c̣aibb</w:t>
      </w:r>
      <w:r>
        <w:rPr/>
        <w:t xml:space="preserve"> [ᵏǀˤaiɓ]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c̣asaub</w:t>
      </w:r>
      <w:r>
        <w:rPr/>
        <w:t xml:space="preserve"> [ᵏǀˤɑsaub]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c̣aṭ</w:t>
      </w:r>
      <w:r>
        <w:rPr/>
        <w:t xml:space="preserve"> [ᵏǀˤɑtˤ]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c̣eṣoth</w:t>
      </w:r>
      <w:r>
        <w:rPr/>
        <w:t xml:space="preserve"> [ᵏǀˤesˤotʰ]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c̣ip</w:t>
      </w:r>
      <w:r>
        <w:rPr/>
        <w:t xml:space="preserve"> [ᵏǀˤip]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c̣itxyyf</w:t>
      </w:r>
      <w:r>
        <w:rPr/>
        <w:t xml:space="preserve"> [ᵏǀˤit͡ʃyːf]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c̣ubooṣ</w:t>
      </w:r>
      <w:r>
        <w:rPr/>
        <w:t xml:space="preserve"> [ᵏǀˤuboːsˤ]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c̣uj</w:t>
      </w:r>
      <w:r>
        <w:rPr/>
        <w:t xml:space="preserve"> [ᵏǀˤuj]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c̣yloṇ</w:t>
      </w:r>
      <w:r>
        <w:rPr/>
        <w:t xml:space="preserve"> [ᵏǀˤylonˤ]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c̣ʉfoṣ</w:t>
      </w:r>
      <w:r>
        <w:rPr/>
        <w:t xml:space="preserve"> [ᵏǀˤʉfosˤ]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daiṇ</w:t>
      </w:r>
      <w:r>
        <w:rPr/>
        <w:t xml:space="preserve"> [dainˤ]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dam</w:t>
      </w:r>
      <w:r>
        <w:rPr/>
        <w:t xml:space="preserve"> [dɑm]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dawẽẽs</w:t>
      </w:r>
      <w:r>
        <w:rPr/>
        <w:t xml:space="preserve"> [dɑwə̃ːs]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deṇauḍ</w:t>
      </w:r>
      <w:r>
        <w:rPr/>
        <w:t xml:space="preserve"> [denˤaudˤ]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diniib</w:t>
      </w:r>
      <w:r>
        <w:rPr/>
        <w:t xml:space="preserve"> [diniːb]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diṇötz</w:t>
      </w:r>
      <w:r>
        <w:rPr/>
        <w:t xml:space="preserve"> [dinˤøt͡s]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dow</w:t>
      </w:r>
      <w:r>
        <w:rPr/>
        <w:t xml:space="preserve"> [dow]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dudut</w:t>
      </w:r>
      <w:r>
        <w:rPr/>
        <w:t xml:space="preserve"> [dudut]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dys</w:t>
      </w:r>
      <w:r>
        <w:rPr/>
        <w:t xml:space="preserve"> [dys]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dʉngetz</w:t>
      </w:r>
      <w:r>
        <w:rPr/>
        <w:t xml:space="preserve"> [dʉŋet͡s]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ḍeḍiih</w:t>
      </w:r>
      <w:r>
        <w:rPr/>
        <w:t xml:space="preserve"> [dˤedˤiːh]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ḍigə̃ːh</w:t>
      </w:r>
      <w:r>
        <w:rPr/>
        <w:t xml:space="preserve"> [dˤiɡə̃ːh]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ḍiibb</w:t>
      </w:r>
      <w:r>
        <w:rPr/>
        <w:t xml:space="preserve"> [dˤiːɓ]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ḍitẓ</w:t>
      </w:r>
      <w:r>
        <w:rPr/>
        <w:t xml:space="preserve"> [dˤit͡sˤ]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ḍof</w:t>
      </w:r>
      <w:r>
        <w:rPr/>
        <w:t xml:space="preserve"> [dˤof]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ḍogk</w:t>
      </w:r>
      <w:r>
        <w:rPr/>
        <w:t xml:space="preserve"> [dˤokʼ]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ḍuṇaan</w:t>
      </w:r>
      <w:r>
        <w:rPr/>
        <w:t xml:space="preserve"> [dˤunˤɑːn]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ḍäbid</w:t>
      </w:r>
      <w:r>
        <w:rPr/>
        <w:t xml:space="preserve"> [dˤæbid]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ḍög</w:t>
      </w:r>
      <w:r>
        <w:rPr/>
        <w:t xml:space="preserve"> [dˤøɡ]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ḍʉbb</w:t>
      </w:r>
      <w:r>
        <w:rPr/>
        <w:t xml:space="preserve"> [dˤʉɓ]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ḍʉngʉʉtz</w:t>
      </w:r>
      <w:r>
        <w:rPr/>
        <w:t xml:space="preserve"> [dˤʉŋʉːt͡s]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ḍʉʉp</w:t>
      </w:r>
      <w:r>
        <w:rPr/>
        <w:t xml:space="preserve"> [dˤʉːp]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dẽẽd</w:t>
      </w:r>
      <w:r>
        <w:rPr/>
        <w:t xml:space="preserve"> [də̃ːd]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-etz</w:t>
      </w:r>
      <w:r>
        <w:rPr/>
        <w:t xml:space="preserve"> [-et͡s]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faiṇ</w:t>
      </w:r>
      <w:r>
        <w:rPr/>
        <w:t xml:space="preserve"> [fainˤ]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fauṇ</w:t>
      </w:r>
      <w:r>
        <w:rPr/>
        <w:t xml:space="preserve"> [faunˤ]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-fe</w:t>
      </w:r>
      <w:r>
        <w:rPr/>
        <w:t xml:space="preserve"> [-fe]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fetẓ</w:t>
      </w:r>
      <w:r>
        <w:rPr/>
        <w:t xml:space="preserve"> [fet͡sˤ]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fik</w:t>
      </w:r>
      <w:r>
        <w:rPr/>
        <w:t xml:space="preserve"> [fik]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footz</w:t>
      </w:r>
      <w:r>
        <w:rPr/>
        <w:t xml:space="preserve"> [foːt͡s]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fuḍib</w:t>
      </w:r>
      <w:r>
        <w:rPr/>
        <w:t xml:space="preserve"> [fudˤib]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fugkitẓ</w:t>
      </w:r>
      <w:r>
        <w:rPr/>
        <w:t xml:space="preserve"> [fukʼit͡sˤ]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fumim</w:t>
      </w:r>
      <w:r>
        <w:rPr/>
        <w:t xml:space="preserve"> [fumim]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fuuk</w:t>
      </w:r>
      <w:r>
        <w:rPr/>
        <w:t xml:space="preserve"> [fuːk]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fybb</w:t>
      </w:r>
      <w:r>
        <w:rPr/>
        <w:t xml:space="preserve"> [fyɓ]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fygkeen</w:t>
      </w:r>
      <w:r>
        <w:rPr/>
        <w:t xml:space="preserve"> [fykʼeːn]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fyk</w:t>
      </w:r>
      <w:r>
        <w:rPr/>
        <w:t xml:space="preserve"> [fyk]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fäjung</w:t>
      </w:r>
      <w:r>
        <w:rPr/>
        <w:t xml:space="preserve"> [fæjuŋ]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fʉḍak</w:t>
      </w:r>
      <w:r>
        <w:rPr/>
        <w:t xml:space="preserve"> [fʉdˤɑk]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gaitz</w:t>
      </w:r>
      <w:r>
        <w:rPr/>
        <w:t xml:space="preserve"> [ɡait͡s]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gañöṣ</w:t>
      </w:r>
      <w:r>
        <w:rPr/>
        <w:t xml:space="preserve"> [ɡɑɲøsˤ]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gkibbaab</w:t>
      </w:r>
      <w:r>
        <w:rPr/>
        <w:t xml:space="preserve"> [kʼiɓɑːb]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gkip</w:t>
      </w:r>
      <w:r>
        <w:rPr/>
        <w:t xml:space="preserve"> [kʼip]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gkisatẓ</w:t>
      </w:r>
      <w:r>
        <w:rPr/>
        <w:t xml:space="preserve"> [kʼisɑt͡sˤ]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gkiṣ</w:t>
      </w:r>
      <w:r>
        <w:rPr/>
        <w:t xml:space="preserve"> [kʼisˤ] </w:t>
      </w:r>
      <w:r>
        <w:rPr>
          <w:i w:val="1"/>
          <w:iCs w:val="1"/>
        </w:rPr>
        <w:t xml:space="preserve">vpsubj enclitic</w:t>
      </w:r>
      <w:r>
        <w:rPr/>
        <w:t xml:space="preserve"> 1excl </w:t>
      </w:r>
    </w:p>
    <w:p>
      <w:pPr>
        <w:jc w:val="left"/>
        <w:ind w:left="250" w:right="0" w:firstLine="0" w:hanging="250"/>
        <w:spacing w:before="0" w:after="0"/>
      </w:pPr>
      <w:r>
        <w:rPr/>
        <w:t xml:space="preserve"/>
      </w:r>
      <w:r>
        <w:rPr>
          <w:b w:val="1"/>
          <w:bCs w:val="1"/>
        </w:rPr>
        <w:t xml:space="preserve">gkoḍ</w:t>
      </w:r>
      <w:r>
        <w:rPr/>
        <w:t xml:space="preserve"> [kʼodˤ]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gkäg</w:t>
      </w:r>
      <w:r>
        <w:rPr/>
        <w:t xml:space="preserve"> [kʼæɡ]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gkööm</w:t>
      </w:r>
      <w:r>
        <w:rPr/>
        <w:t xml:space="preserve"> [kʼøːm]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gkẽẽṣ</w:t>
      </w:r>
      <w:r>
        <w:rPr/>
        <w:t xml:space="preserve"> [kʼə̃ːsˤ]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gun</w:t>
      </w:r>
      <w:r>
        <w:rPr/>
        <w:t xml:space="preserve"> [ɡun]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gyyd</w:t>
      </w:r>
      <w:r>
        <w:rPr/>
        <w:t xml:space="preserve"> [ɡyːd]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gät</w:t>
      </w:r>
      <w:r>
        <w:rPr/>
        <w:t xml:space="preserve"> [ɡæt]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göbbyk</w:t>
      </w:r>
      <w:r>
        <w:rPr/>
        <w:t xml:space="preserve"> [ɡøɓyk]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göng</w:t>
      </w:r>
      <w:r>
        <w:rPr/>
        <w:t xml:space="preserve"> [ɡøŋ]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gʉbud</w:t>
      </w:r>
      <w:r>
        <w:rPr/>
        <w:t xml:space="preserve"> [ɡʉbud]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hetziing</w:t>
      </w:r>
      <w:r>
        <w:rPr/>
        <w:t xml:space="preserve"> [het͡siːŋ]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hitas</w:t>
      </w:r>
      <w:r>
        <w:rPr/>
        <w:t xml:space="preserve"> [hitɑs]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hoj</w:t>
      </w:r>
      <w:r>
        <w:rPr/>
        <w:t xml:space="preserve"> [hoj] </w:t>
      </w:r>
      <w:r>
        <w:rPr>
          <w:i w:val="1"/>
          <w:iCs w:val="1"/>
        </w:rPr>
        <w:t xml:space="preserve">vpsubj enclitic</w:t>
      </w:r>
      <w:r>
        <w:rPr/>
        <w:t xml:space="preserve"> 1incl </w:t>
      </w:r>
    </w:p>
    <w:p>
      <w:pPr>
        <w:jc w:val="left"/>
        <w:ind w:left="250" w:right="0" w:firstLine="0" w:hanging="250"/>
        <w:spacing w:before="0" w:after="0"/>
      </w:pPr>
      <w:r>
        <w:rPr/>
        <w:t xml:space="preserve"/>
      </w:r>
      <w:r>
        <w:rPr>
          <w:b w:val="1"/>
          <w:bCs w:val="1"/>
        </w:rPr>
        <w:t xml:space="preserve">hoñöp</w:t>
      </w:r>
      <w:r>
        <w:rPr/>
        <w:t xml:space="preserve"> [hoɲøp]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hyñäs</w:t>
      </w:r>
      <w:r>
        <w:rPr/>
        <w:t xml:space="preserve"> [hyɲæs]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hätx</w:t>
      </w:r>
      <w:r>
        <w:rPr/>
        <w:t xml:space="preserve"> [hæt͡ʃ] </w:t>
      </w:r>
      <w:r>
        <w:rPr>
          <w:i w:val="1"/>
          <w:iCs w:val="1"/>
        </w:rPr>
        <w:t xml:space="preserve">vpobj enclitic</w:t>
      </w:r>
      <w:r>
        <w:rPr/>
        <w:t xml:space="preserve"> 1incl </w:t>
      </w:r>
    </w:p>
    <w:p>
      <w:pPr>
        <w:jc w:val="left"/>
        <w:ind w:left="250" w:right="0" w:firstLine="0" w:hanging="250"/>
        <w:spacing w:before="0" w:after="0"/>
      </w:pPr>
      <w:r>
        <w:rPr/>
        <w:t xml:space="preserve"/>
      </w:r>
      <w:r>
        <w:rPr>
          <w:b w:val="1"/>
          <w:bCs w:val="1"/>
        </w:rPr>
        <w:t xml:space="preserve">hʉjutx</w:t>
      </w:r>
      <w:r>
        <w:rPr/>
        <w:t xml:space="preserve"> [hʉjut͡ʃ]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-ig</w:t>
      </w:r>
      <w:r>
        <w:rPr/>
        <w:t xml:space="preserve"> [-iɡ] </w:t>
      </w:r>
      <w:r>
        <w:rPr>
          <w:i w:val="1"/>
          <w:iCs w:val="1"/>
        </w:rPr>
        <w:t xml:space="preserve">verbmode suffix</w:t>
      </w:r>
      <w:r>
        <w:rPr/>
        <w:t xml:space="preserve"> imperative </w:t>
      </w:r>
    </w:p>
    <w:p>
      <w:pPr>
        <w:jc w:val="left"/>
        <w:ind w:left="250" w:right="0" w:firstLine="0" w:hanging="250"/>
        <w:spacing w:before="0" w:after="0"/>
      </w:pPr>
      <w:r>
        <w:rPr/>
        <w:t xml:space="preserve"/>
      </w:r>
      <w:r>
        <w:rPr>
          <w:b w:val="1"/>
          <w:bCs w:val="1"/>
        </w:rPr>
        <w:t xml:space="preserve">-iñ</w:t>
      </w:r>
      <w:r>
        <w:rPr/>
        <w:t xml:space="preserve"> [-iɲ] </w:t>
      </w:r>
      <w:r>
        <w:rPr>
          <w:i w:val="1"/>
          <w:iCs w:val="1"/>
        </w:rPr>
        <w:t xml:space="preserve">verbvoice suffix</w:t>
      </w:r>
      <w:r>
        <w:rPr/>
        <w:t xml:space="preserve"> active </w:t>
      </w:r>
    </w:p>
    <w:p>
      <w:pPr>
        <w:jc w:val="left"/>
        <w:ind w:left="250" w:right="0" w:firstLine="0" w:hanging="250"/>
        <w:spacing w:before="0" w:after="0"/>
      </w:pPr>
      <w:r>
        <w:rPr/>
        <w:t xml:space="preserve"/>
      </w:r>
      <w:r>
        <w:rPr>
          <w:b w:val="1"/>
          <w:bCs w:val="1"/>
        </w:rPr>
        <w:t xml:space="preserve">jaigk</w:t>
      </w:r>
      <w:r>
        <w:rPr/>
        <w:t xml:space="preserve"> [jaikʼ]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jais</w:t>
      </w:r>
      <w:r>
        <w:rPr/>
        <w:t xml:space="preserve"> [jais]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jaub</w:t>
      </w:r>
      <w:r>
        <w:rPr/>
        <w:t xml:space="preserve"> [jaub]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jauf</w:t>
      </w:r>
      <w:r>
        <w:rPr/>
        <w:t xml:space="preserve"> [jauf]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jeej</w:t>
      </w:r>
      <w:r>
        <w:rPr/>
        <w:t xml:space="preserve"> [jeːj]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jogew</w:t>
      </w:r>
      <w:r>
        <w:rPr/>
        <w:t xml:space="preserve"> [joɡew]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jook</w:t>
      </w:r>
      <w:r>
        <w:rPr/>
        <w:t xml:space="preserve"> [joːk]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Jutxauj</w:t>
      </w:r>
      <w:r>
        <w:rPr/>
        <w:t xml:space="preserve"> [jut͡ʃauj] </w:t>
      </w:r>
      <w:r>
        <w:rPr>
          <w:i w:val="1"/>
          <w:iCs w:val="1"/>
        </w:rPr>
        <w:t xml:space="preserve">prop</w:t>
      </w:r>
      <w:r>
        <w:rPr/>
        <w:t xml:space="preserve"> Yuchauy </w:t>
      </w:r>
      <w:r>
        <w:rPr>
          <w:i w:val="1"/>
          <w:iCs w:val="1"/>
        </w:rPr>
        <w:t xml:space="preserve">prop</w:t>
      </w:r>
    </w:p>
    <w:p>
      <w:pPr>
        <w:jc w:val="left"/>
        <w:ind w:left="250" w:right="0" w:firstLine="0" w:hanging="250"/>
        <w:spacing w:before="0" w:after="0"/>
      </w:pPr>
      <w:r>
        <w:rPr/>
        <w:t xml:space="preserve"/>
      </w:r>
      <w:r>
        <w:rPr>
          <w:b w:val="1"/>
          <w:bCs w:val="1"/>
        </w:rPr>
        <w:t xml:space="preserve">jygk</w:t>
      </w:r>
      <w:r>
        <w:rPr/>
        <w:t xml:space="preserve"> [jykʼ]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jäpöñ</w:t>
      </w:r>
      <w:r>
        <w:rPr/>
        <w:t xml:space="preserve"> [jæpøɲ]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jötḥiit</w:t>
      </w:r>
      <w:r>
        <w:rPr/>
        <w:t xml:space="preserve"> [jøtʰˤiːt]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jʉgooṣ</w:t>
      </w:r>
      <w:r>
        <w:rPr/>
        <w:t xml:space="preserve"> [jʉɡoːsˤ]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jʉn</w:t>
      </w:r>
      <w:r>
        <w:rPr/>
        <w:t xml:space="preserve"> [jʉn]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jʉṣ</w:t>
      </w:r>
      <w:r>
        <w:rPr/>
        <w:t xml:space="preserve"> [jʉsˤ]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jẽtẓ</w:t>
      </w:r>
      <w:r>
        <w:rPr/>
        <w:t xml:space="preserve"> [jə̃t͡sˤ]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kagk</w:t>
      </w:r>
      <w:r>
        <w:rPr/>
        <w:t xml:space="preserve"> [kɑkʼ]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ketz</w:t>
      </w:r>
      <w:r>
        <w:rPr/>
        <w:t xml:space="preserve"> [ket͡s]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khaitz</w:t>
      </w:r>
      <w:r>
        <w:rPr/>
        <w:t xml:space="preserve"> [kʰait͡s]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khauṇ</w:t>
      </w:r>
      <w:r>
        <w:rPr/>
        <w:t xml:space="preserve"> [kʰaunˤ]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khemol</w:t>
      </w:r>
      <w:r>
        <w:rPr/>
        <w:t xml:space="preserve"> [kʰemol]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khetẓ</w:t>
      </w:r>
      <w:r>
        <w:rPr/>
        <w:t xml:space="preserve"> [kʰet͡sˤ]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khig</w:t>
      </w:r>
      <w:r>
        <w:rPr/>
        <w:t xml:space="preserve"> [kʰiɡ]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khigk</w:t>
      </w:r>
      <w:r>
        <w:rPr/>
        <w:t xml:space="preserve"> [kʰikʼ]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khiig</w:t>
      </w:r>
      <w:r>
        <w:rPr/>
        <w:t xml:space="preserve"> [kʰiːɡ]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khiitẓ</w:t>
      </w:r>
      <w:r>
        <w:rPr/>
        <w:t xml:space="preserve"> [kʰiːt͡sˤ]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khiph</w:t>
      </w:r>
      <w:r>
        <w:rPr/>
        <w:t xml:space="preserve"> [kʰipʰ]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khipheeth</w:t>
      </w:r>
      <w:r>
        <w:rPr/>
        <w:t xml:space="preserve"> [kʰipʰeːtʰ]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khub</w:t>
      </w:r>
      <w:r>
        <w:rPr/>
        <w:t xml:space="preserve"> [kʰub]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khug</w:t>
      </w:r>
      <w:r>
        <w:rPr/>
        <w:t xml:space="preserve"> [kʰuɡ]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khyd</w:t>
      </w:r>
      <w:r>
        <w:rPr/>
        <w:t xml:space="preserve"> [kʰyd]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kobb</w:t>
      </w:r>
      <w:r>
        <w:rPr/>
        <w:t xml:space="preserve"> [koɓ]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koḍə̃ːh</w:t>
      </w:r>
      <w:r>
        <w:rPr/>
        <w:t xml:space="preserve"> [kodˤə̃ːh]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kotzööng</w:t>
      </w:r>
      <w:r>
        <w:rPr/>
        <w:t xml:space="preserve"> [kot͡søːŋ]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kunutz</w:t>
      </w:r>
      <w:r>
        <w:rPr/>
        <w:t xml:space="preserve"> [kunut͡s]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kuṇing</w:t>
      </w:r>
      <w:r>
        <w:rPr/>
        <w:t xml:space="preserve"> [kunˤiŋ]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kuuj</w:t>
      </w:r>
      <w:r>
        <w:rPr/>
        <w:t xml:space="preserve"> [kuːj]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kyyl</w:t>
      </w:r>
      <w:r>
        <w:rPr/>
        <w:t xml:space="preserve"> [kyːl]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kyyñ</w:t>
      </w:r>
      <w:r>
        <w:rPr/>
        <w:t xml:space="preserve"> [kyːɲ]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käf</w:t>
      </w:r>
      <w:r>
        <w:rPr/>
        <w:t xml:space="preserve"> [kæf]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käw</w:t>
      </w:r>
      <w:r>
        <w:rPr/>
        <w:t xml:space="preserve"> [kæw]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kääṭ</w:t>
      </w:r>
      <w:r>
        <w:rPr/>
        <w:t xml:space="preserve"> [kæːtˤ]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kääñ</w:t>
      </w:r>
      <w:r>
        <w:rPr/>
        <w:t xml:space="preserve"> [kæːɲ]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kʉtẓ</w:t>
      </w:r>
      <w:r>
        <w:rPr/>
        <w:t xml:space="preserve"> [kʉt͡sˤ]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kʉʉp</w:t>
      </w:r>
      <w:r>
        <w:rPr/>
        <w:t xml:space="preserve"> [kʉːp]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laim</w:t>
      </w:r>
      <w:r>
        <w:rPr/>
        <w:t xml:space="preserve"> [laim]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lejetḥ</w:t>
      </w:r>
      <w:r>
        <w:rPr/>
        <w:t xml:space="preserve"> [lejetʰˤ]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liil</w:t>
      </w:r>
      <w:r>
        <w:rPr/>
        <w:t xml:space="preserve"> [liːl]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litx</w:t>
      </w:r>
      <w:r>
        <w:rPr/>
        <w:t xml:space="preserve"> [lit͡ʃ]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lystäf</w:t>
      </w:r>
      <w:r>
        <w:rPr/>
        <w:t xml:space="preserve"> [lystæf]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län</w:t>
      </w:r>
      <w:r>
        <w:rPr/>
        <w:t xml:space="preserve"> [læn]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lötzẽẽw</w:t>
      </w:r>
      <w:r>
        <w:rPr/>
        <w:t xml:space="preserve"> [løt͡sə̃ːw]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lööb</w:t>
      </w:r>
      <w:r>
        <w:rPr/>
        <w:t xml:space="preserve"> [løːb]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lʉp</w:t>
      </w:r>
      <w:r>
        <w:rPr/>
        <w:t xml:space="preserve"> [lʉp]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lʉṣitẓ</w:t>
      </w:r>
      <w:r>
        <w:rPr/>
        <w:t xml:space="preserve"> [lʉsˤit͡sˤ]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lẽ</w:t>
      </w:r>
      <w:r>
        <w:rPr/>
        <w:t xml:space="preserve"> [lə̃]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maabb</w:t>
      </w:r>
      <w:r>
        <w:rPr/>
        <w:t xml:space="preserve"> [mɑːɓ]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maik</w:t>
      </w:r>
      <w:r>
        <w:rPr/>
        <w:t xml:space="preserve"> [maik]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mapööst</w:t>
      </w:r>
      <w:r>
        <w:rPr/>
        <w:t xml:space="preserve"> [mɑpøːst]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mauf</w:t>
      </w:r>
      <w:r>
        <w:rPr/>
        <w:t xml:space="preserve"> [mauf]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meng</w:t>
      </w:r>
      <w:r>
        <w:rPr/>
        <w:t xml:space="preserve"> [meŋ]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met</w:t>
      </w:r>
      <w:r>
        <w:rPr/>
        <w:t xml:space="preserve"> [met]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miif</w:t>
      </w:r>
      <w:r>
        <w:rPr/>
        <w:t xml:space="preserve"> [miːf]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mim</w:t>
      </w:r>
      <w:r>
        <w:rPr/>
        <w:t xml:space="preserve"> [mim]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miṇitz</w:t>
      </w:r>
      <w:r>
        <w:rPr/>
        <w:t xml:space="preserve"> [minˤit͡s]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mitẓ</w:t>
      </w:r>
      <w:r>
        <w:rPr/>
        <w:t xml:space="preserve"> [mit͡sˤ]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moo</w:t>
      </w:r>
      <w:r>
        <w:rPr/>
        <w:t xml:space="preserve"> [moː]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moom</w:t>
      </w:r>
      <w:r>
        <w:rPr/>
        <w:t xml:space="preserve"> [moːm]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muw</w:t>
      </w:r>
      <w:r>
        <w:rPr/>
        <w:t xml:space="preserve"> [muw]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mythiitx</w:t>
      </w:r>
      <w:r>
        <w:rPr/>
        <w:t xml:space="preserve"> [mytʰiːt͡ʃ]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mʉn</w:t>
      </w:r>
      <w:r>
        <w:rPr/>
        <w:t xml:space="preserve"> [mʉn]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mʉʉg</w:t>
      </w:r>
      <w:r>
        <w:rPr/>
        <w:t xml:space="preserve"> [mʉːɡ]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naḍʉṣ</w:t>
      </w:r>
      <w:r>
        <w:rPr/>
        <w:t xml:space="preserve"> [nɑdˤʉsˤ]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nal</w:t>
      </w:r>
      <w:r>
        <w:rPr/>
        <w:t xml:space="preserve"> [nɑl]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ncaik</w:t>
      </w:r>
      <w:r>
        <w:rPr/>
        <w:t xml:space="preserve"> [ᵑǀaik]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ncang</w:t>
      </w:r>
      <w:r>
        <w:rPr/>
        <w:t xml:space="preserve"> [ᵑǀɑŋ]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nceem</w:t>
      </w:r>
      <w:r>
        <w:rPr/>
        <w:t xml:space="preserve"> [ᵑǀeːm]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ncen</w:t>
      </w:r>
      <w:r>
        <w:rPr/>
        <w:t xml:space="preserve"> [ᵑǀen]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ncibb</w:t>
      </w:r>
      <w:r>
        <w:rPr/>
        <w:t xml:space="preserve"> [ᵑǀiɓ]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ncuṣyṇ</w:t>
      </w:r>
      <w:r>
        <w:rPr/>
        <w:t xml:space="preserve"> [ᵑǀusˤynˤ]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ncögk</w:t>
      </w:r>
      <w:r>
        <w:rPr/>
        <w:t xml:space="preserve"> [ᵑǀøkʼ]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ncökh</w:t>
      </w:r>
      <w:r>
        <w:rPr/>
        <w:t xml:space="preserve"> [ᵑǀøkʰ]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ncööj</w:t>
      </w:r>
      <w:r>
        <w:rPr/>
        <w:t xml:space="preserve"> [ᵑǀøːj]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ncööñ</w:t>
      </w:r>
      <w:r>
        <w:rPr/>
        <w:t xml:space="preserve"> [ᵑǀøːɲ]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ncʉfait</w:t>
      </w:r>
      <w:r>
        <w:rPr/>
        <w:t xml:space="preserve"> [ᵑǀʉfait]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ncʉn</w:t>
      </w:r>
      <w:r>
        <w:rPr/>
        <w:t xml:space="preserve"> [ᵑǀʉn]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ncʉtx</w:t>
      </w:r>
      <w:r>
        <w:rPr/>
        <w:t xml:space="preserve"> [ᵑǀʉt͡ʃ]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ncʉʉtz</w:t>
      </w:r>
      <w:r>
        <w:rPr/>
        <w:t xml:space="preserve"> [ᵑǀʉːt͡s]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nc̣ajẽng</w:t>
      </w:r>
      <w:r>
        <w:rPr/>
        <w:t xml:space="preserve"> [ᵑǀˤɑjə̃ŋ]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nc̣atzöm</w:t>
      </w:r>
      <w:r>
        <w:rPr/>
        <w:t xml:space="preserve"> [ᵑǀˤɑt͡søm]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nc̣eetẓ</w:t>
      </w:r>
      <w:r>
        <w:rPr/>
        <w:t xml:space="preserve"> [ᵑǀˤeːt͡sˤ]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nc̣etẓ</w:t>
      </w:r>
      <w:r>
        <w:rPr/>
        <w:t xml:space="preserve"> [ᵑǀˤet͡sˤ]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nc̣iiṣ</w:t>
      </w:r>
      <w:r>
        <w:rPr/>
        <w:t xml:space="preserve"> [ᵑǀˤiːsˤ]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nc̣ik</w:t>
      </w:r>
      <w:r>
        <w:rPr/>
        <w:t xml:space="preserve"> [ᵑǀˤik]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nc̣uuw</w:t>
      </w:r>
      <w:r>
        <w:rPr/>
        <w:t xml:space="preserve"> [ᵑǀˤuːw]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nc̣äb</w:t>
      </w:r>
      <w:r>
        <w:rPr/>
        <w:t xml:space="preserve"> [ᵑǀˤæb]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nc̣ääbb</w:t>
      </w:r>
      <w:r>
        <w:rPr/>
        <w:t xml:space="preserve"> [ᵑǀˤæːɓ]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nc̣öm</w:t>
      </w:r>
      <w:r>
        <w:rPr/>
        <w:t xml:space="preserve"> [ᵑǀˤøm]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nc̣ẽẽtx</w:t>
      </w:r>
      <w:r>
        <w:rPr/>
        <w:t xml:space="preserve"> [ᵑǀˤə̃ːt͡ʃ]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neegk</w:t>
      </w:r>
      <w:r>
        <w:rPr/>
        <w:t xml:space="preserve"> [neːkʼ]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nek</w:t>
      </w:r>
      <w:r>
        <w:rPr/>
        <w:t xml:space="preserve"> [nek]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neng</w:t>
      </w:r>
      <w:r>
        <w:rPr/>
        <w:t xml:space="preserve"> [neŋ]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ngagk</w:t>
      </w:r>
      <w:r>
        <w:rPr/>
        <w:t xml:space="preserve"> [ŋɑkʼ]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nge</w:t>
      </w:r>
      <w:r>
        <w:rPr/>
        <w:t xml:space="preserve"> [ŋe]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ngeej</w:t>
      </w:r>
      <w:r>
        <w:rPr/>
        <w:t xml:space="preserve"> [ŋeːj]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ngitḥiiṇ</w:t>
      </w:r>
      <w:r>
        <w:rPr/>
        <w:t xml:space="preserve"> [ŋitʰˤiːnˤ]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ngom</w:t>
      </w:r>
      <w:r>
        <w:rPr/>
        <w:t xml:space="preserve"> [ŋom]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niis</w:t>
      </w:r>
      <w:r>
        <w:rPr/>
        <w:t xml:space="preserve"> [niːs]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ninge</w:t>
      </w:r>
      <w:r>
        <w:rPr/>
        <w:t xml:space="preserve"> [niŋe]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niñeb</w:t>
      </w:r>
      <w:r>
        <w:rPr/>
        <w:t xml:space="preserve"> [niɲeb]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nobbitẓ</w:t>
      </w:r>
      <w:r>
        <w:rPr/>
        <w:t xml:space="preserve"> [noɓit͡sˤ]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nuf</w:t>
      </w:r>
      <w:r>
        <w:rPr/>
        <w:t xml:space="preserve"> [nuf]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nus</w:t>
      </w:r>
      <w:r>
        <w:rPr/>
        <w:t xml:space="preserve"> [nus] </w:t>
      </w:r>
      <w:r>
        <w:rPr>
          <w:i w:val="1"/>
          <w:iCs w:val="1"/>
        </w:rPr>
        <w:t xml:space="preserve">pron</w:t>
      </w:r>
      <w:r>
        <w:rPr/>
        <w:t xml:space="preserve"> 3 </w:t>
      </w:r>
      <w:r>
        <w:rPr>
          <w:i w:val="1"/>
          <w:iCs w:val="1"/>
        </w:rPr>
        <w:t xml:space="preserve">pron</w:t>
      </w:r>
    </w:p>
    <w:p>
      <w:pPr>
        <w:jc w:val="left"/>
        <w:ind w:left="250" w:right="0" w:firstLine="0" w:hanging="250"/>
        <w:spacing w:before="0" w:after="0"/>
      </w:pPr>
      <w:r>
        <w:rPr/>
        <w:t xml:space="preserve"/>
      </w:r>
      <w:r>
        <w:rPr>
          <w:b w:val="1"/>
          <w:bCs w:val="1"/>
        </w:rPr>
        <w:t xml:space="preserve">nutx</w:t>
      </w:r>
      <w:r>
        <w:rPr/>
        <w:t xml:space="preserve"> [nut͡ʃ]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nyf</w:t>
      </w:r>
      <w:r>
        <w:rPr/>
        <w:t xml:space="preserve"> [nyf]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näm</w:t>
      </w:r>
      <w:r>
        <w:rPr/>
        <w:t xml:space="preserve"> [næm]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näw</w:t>
      </w:r>
      <w:r>
        <w:rPr/>
        <w:t xml:space="preserve"> [næw]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Näwän</w:t>
      </w:r>
      <w:r>
        <w:rPr/>
        <w:t xml:space="preserve"> [næwæn] </w:t>
      </w:r>
      <w:r>
        <w:rPr>
          <w:i w:val="1"/>
          <w:iCs w:val="1"/>
        </w:rPr>
        <w:t xml:space="preserve">prop</w:t>
      </w:r>
      <w:r>
        <w:rPr/>
        <w:t xml:space="preserve"> Nawan </w:t>
      </w:r>
      <w:r>
        <w:rPr>
          <w:i w:val="1"/>
          <w:iCs w:val="1"/>
        </w:rPr>
        <w:t xml:space="preserve">prop</w:t>
      </w:r>
    </w:p>
    <w:p>
      <w:pPr>
        <w:jc w:val="left"/>
        <w:ind w:left="250" w:right="0" w:firstLine="0" w:hanging="250"/>
        <w:spacing w:before="0" w:after="0"/>
      </w:pPr>
      <w:r>
        <w:rPr/>
        <w:t xml:space="preserve"/>
      </w:r>
      <w:r>
        <w:rPr>
          <w:b w:val="1"/>
          <w:bCs w:val="1"/>
        </w:rPr>
        <w:t xml:space="preserve">nökaij</w:t>
      </w:r>
      <w:r>
        <w:rPr/>
        <w:t xml:space="preserve"> [nøkaij]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nöñ</w:t>
      </w:r>
      <w:r>
        <w:rPr/>
        <w:t xml:space="preserve"> [nøɲ]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nʉl</w:t>
      </w:r>
      <w:r>
        <w:rPr/>
        <w:t xml:space="preserve"> [nʉl]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nʉnə̃ːk</w:t>
      </w:r>
      <w:r>
        <w:rPr/>
        <w:t xml:space="preserve"> [nʉnə̃ːk]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nʉt</w:t>
      </w:r>
      <w:r>
        <w:rPr/>
        <w:t xml:space="preserve"> [nʉt]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Nʉtʉʉw</w:t>
      </w:r>
      <w:r>
        <w:rPr/>
        <w:t xml:space="preserve"> [nʉtʉːw]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ṇabb</w:t>
      </w:r>
      <w:r>
        <w:rPr/>
        <w:t xml:space="preserve"> [nˤɑɓ]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ṇamek</w:t>
      </w:r>
      <w:r>
        <w:rPr/>
        <w:t xml:space="preserve"> [nˤɑmek]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ṇetḥ</w:t>
      </w:r>
      <w:r>
        <w:rPr/>
        <w:t xml:space="preserve"> [nˤetʰˤ]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Ṇetxiñ</w:t>
      </w:r>
      <w:r>
        <w:rPr/>
        <w:t xml:space="preserve"> [nˤet͡ʃiɲ] </w:t>
      </w:r>
      <w:r>
        <w:rPr>
          <w:i w:val="1"/>
          <w:iCs w:val="1"/>
        </w:rPr>
        <w:t xml:space="preserve">prop</w:t>
      </w:r>
      <w:r>
        <w:rPr/>
        <w:t xml:space="preserve"> Nechiny </w:t>
      </w:r>
      <w:r>
        <w:rPr>
          <w:i w:val="1"/>
          <w:iCs w:val="1"/>
        </w:rPr>
        <w:t xml:space="preserve">prop</w:t>
      </w:r>
    </w:p>
    <w:p>
      <w:pPr>
        <w:jc w:val="left"/>
        <w:ind w:left="250" w:right="0" w:firstLine="0" w:hanging="250"/>
        <w:spacing w:before="0" w:after="0"/>
      </w:pPr>
      <w:r>
        <w:rPr/>
        <w:t xml:space="preserve"/>
      </w:r>
      <w:r>
        <w:rPr>
          <w:b w:val="1"/>
          <w:bCs w:val="1"/>
        </w:rPr>
        <w:t xml:space="preserve">ṇibiṇ</w:t>
      </w:r>
      <w:r>
        <w:rPr/>
        <w:t xml:space="preserve"> [nˤibinˤ]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ṇiwʉtẓ</w:t>
      </w:r>
      <w:r>
        <w:rPr/>
        <w:t xml:space="preserve"> [nˤiwʉt͡sˤ]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ṇubʉʉs</w:t>
      </w:r>
      <w:r>
        <w:rPr/>
        <w:t xml:space="preserve"> [nˤubʉːs]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ṇyfautx</w:t>
      </w:r>
      <w:r>
        <w:rPr/>
        <w:t xml:space="preserve"> [nˤyfaut͡ʃ]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ṇymop</w:t>
      </w:r>
      <w:r>
        <w:rPr/>
        <w:t xml:space="preserve"> [nˤymop]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ṇyṣöbb</w:t>
      </w:r>
      <w:r>
        <w:rPr/>
        <w:t xml:space="preserve"> [nˤysˤøɓ]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ṇʉf</w:t>
      </w:r>
      <w:r>
        <w:rPr/>
        <w:t xml:space="preserve"> [nˤʉf]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ṇʉtz</w:t>
      </w:r>
      <w:r>
        <w:rPr/>
        <w:t xml:space="preserve"> [nˤʉt͡s]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peb</w:t>
      </w:r>
      <w:r>
        <w:rPr/>
        <w:t xml:space="preserve"> [peb]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ped</w:t>
      </w:r>
      <w:r>
        <w:rPr/>
        <w:t xml:space="preserve"> [ped]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peetz</w:t>
      </w:r>
      <w:r>
        <w:rPr/>
        <w:t xml:space="preserve"> [peːt͡s]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pefitz</w:t>
      </w:r>
      <w:r>
        <w:rPr/>
        <w:t xml:space="preserve"> [pefit͡s]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phauh</w:t>
      </w:r>
      <w:r>
        <w:rPr/>
        <w:t xml:space="preserve"> [pʰauh]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phauṣ</w:t>
      </w:r>
      <w:r>
        <w:rPr/>
        <w:t xml:space="preserve"> [pʰausˤ]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phejytz</w:t>
      </w:r>
      <w:r>
        <w:rPr/>
        <w:t xml:space="preserve"> [pʰejyt͡s]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phitẓoow</w:t>
      </w:r>
      <w:r>
        <w:rPr/>
        <w:t xml:space="preserve"> [pʰit͡sˤoːw]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phoṣ</w:t>
      </w:r>
      <w:r>
        <w:rPr/>
        <w:t xml:space="preserve"> [pʰosˤ]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phukitx</w:t>
      </w:r>
      <w:r>
        <w:rPr/>
        <w:t xml:space="preserve"> [pʰukit͡ʃ]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phutx</w:t>
      </w:r>
      <w:r>
        <w:rPr/>
        <w:t xml:space="preserve"> [pʰut͡ʃ]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phutẓöḍ</w:t>
      </w:r>
      <w:r>
        <w:rPr/>
        <w:t xml:space="preserve"> [pʰut͡sˤødˤ]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phuuṇ</w:t>
      </w:r>
      <w:r>
        <w:rPr/>
        <w:t xml:space="preserve"> [pʰuːnˤ]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physägk</w:t>
      </w:r>
      <w:r>
        <w:rPr/>
        <w:t xml:space="preserve"> [pʰysækʼ]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phönuukh</w:t>
      </w:r>
      <w:r>
        <w:rPr/>
        <w:t xml:space="preserve"> [pʰønuːkʰ]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pig</w:t>
      </w:r>
      <w:r>
        <w:rPr/>
        <w:t xml:space="preserve"> [piɡ] </w:t>
      </w:r>
      <w:r>
        <w:rPr>
          <w:i w:val="1"/>
          <w:iCs w:val="1"/>
        </w:rPr>
        <w:t xml:space="preserve">vpobj enclitic</w:t>
      </w:r>
      <w:r>
        <w:rPr/>
        <w:t xml:space="preserve"> 2 </w:t>
      </w:r>
    </w:p>
    <w:p>
      <w:pPr>
        <w:jc w:val="left"/>
        <w:ind w:left="250" w:right="0" w:firstLine="0" w:hanging="250"/>
        <w:spacing w:before="0" w:after="0"/>
      </w:pPr>
      <w:r>
        <w:rPr/>
        <w:t xml:space="preserve"/>
      </w:r>
      <w:r>
        <w:rPr>
          <w:b w:val="1"/>
          <w:bCs w:val="1"/>
        </w:rPr>
        <w:t xml:space="preserve">pob</w:t>
      </w:r>
      <w:r>
        <w:rPr/>
        <w:t xml:space="preserve"> [pob]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Pʉkuutẓ</w:t>
      </w:r>
      <w:r>
        <w:rPr/>
        <w:t xml:space="preserve"> [pʉkuːt͡sˤ] </w:t>
      </w:r>
      <w:r>
        <w:rPr>
          <w:i w:val="1"/>
          <w:iCs w:val="1"/>
        </w:rPr>
        <w:t xml:space="preserve">prop</w:t>
      </w:r>
      <w:r>
        <w:rPr/>
        <w:t xml:space="preserve"> Pukuts </w:t>
      </w:r>
      <w:r>
        <w:rPr>
          <w:i w:val="1"/>
          <w:iCs w:val="1"/>
        </w:rPr>
        <w:t xml:space="preserve">prop</w:t>
      </w:r>
    </w:p>
    <w:p>
      <w:pPr>
        <w:jc w:val="left"/>
        <w:ind w:left="250" w:right="0" w:firstLine="0" w:hanging="250"/>
        <w:spacing w:before="0" w:after="0"/>
      </w:pPr>
      <w:r>
        <w:rPr/>
        <w:t xml:space="preserve"/>
      </w:r>
      <w:r>
        <w:rPr>
          <w:b w:val="1"/>
          <w:bCs w:val="1"/>
        </w:rPr>
        <w:t xml:space="preserve">pʉs</w:t>
      </w:r>
      <w:r>
        <w:rPr/>
        <w:t xml:space="preserve"> [pʉs]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saaw</w:t>
      </w:r>
      <w:r>
        <w:rPr/>
        <w:t xml:space="preserve"> [sɑːw]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sebbaif</w:t>
      </w:r>
      <w:r>
        <w:rPr/>
        <w:t xml:space="preserve"> [seɓaif]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sen</w:t>
      </w:r>
      <w:r>
        <w:rPr/>
        <w:t xml:space="preserve"> [sen]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siḍiiḍ</w:t>
      </w:r>
      <w:r>
        <w:rPr/>
        <w:t xml:space="preserve"> [sidˤiːdˤ]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sikaḍ</w:t>
      </w:r>
      <w:r>
        <w:rPr/>
        <w:t xml:space="preserve"> [sikɑdˤ]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soogk</w:t>
      </w:r>
      <w:r>
        <w:rPr/>
        <w:t xml:space="preserve"> [soːkʼ]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sytx</w:t>
      </w:r>
      <w:r>
        <w:rPr/>
        <w:t xml:space="preserve"> [syt͡ʃ]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säkhaaṇ</w:t>
      </w:r>
      <w:r>
        <w:rPr/>
        <w:t xml:space="preserve"> [sækʰɑːnˤ]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säm</w:t>
      </w:r>
      <w:r>
        <w:rPr/>
        <w:t xml:space="preserve"> [sæm]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sääḍ</w:t>
      </w:r>
      <w:r>
        <w:rPr/>
        <w:t xml:space="preserve"> [sæːdˤ]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sʉmauj</w:t>
      </w:r>
      <w:r>
        <w:rPr/>
        <w:t xml:space="preserve"> [sʉmauj]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ṣatẓʉʉm</w:t>
      </w:r>
      <w:r>
        <w:rPr/>
        <w:t xml:space="preserve"> [sˤɑt͡sˤʉːm]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ṣelʉkh</w:t>
      </w:r>
      <w:r>
        <w:rPr/>
        <w:t xml:space="preserve"> [sˤelʉkʰ]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ṣötxautẓ</w:t>
      </w:r>
      <w:r>
        <w:rPr/>
        <w:t xml:space="preserve"> [sˤøt͡ʃaut͡sˤ]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ṣöñyytx</w:t>
      </w:r>
      <w:r>
        <w:rPr/>
        <w:t xml:space="preserve"> [sˤøɲyːt͡ʃ]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ṣʉf</w:t>
      </w:r>
      <w:r>
        <w:rPr/>
        <w:t xml:space="preserve"> [sˤʉf]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taṇatẓ</w:t>
      </w:r>
      <w:r>
        <w:rPr/>
        <w:t xml:space="preserve"> [tɑnˤɑt͡sˤ]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teṣuḍ</w:t>
      </w:r>
      <w:r>
        <w:rPr/>
        <w:t xml:space="preserve"> [tesˤudˤ]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tet</w:t>
      </w:r>
      <w:r>
        <w:rPr/>
        <w:t xml:space="preserve"> [tet]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thaatx</w:t>
      </w:r>
      <w:r>
        <w:rPr/>
        <w:t xml:space="preserve"> [tʰɑːt͡ʃ]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than</w:t>
      </w:r>
      <w:r>
        <w:rPr/>
        <w:t xml:space="preserve"> [tʰɑn]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thaṭ</w:t>
      </w:r>
      <w:r>
        <w:rPr/>
        <w:t xml:space="preserve"> [tʰɑtˤ]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thaul</w:t>
      </w:r>
      <w:r>
        <w:rPr/>
        <w:t xml:space="preserve"> [tʰaul]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thigk</w:t>
      </w:r>
      <w:r>
        <w:rPr/>
        <w:t xml:space="preserve"> [tʰikʼ]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thinaugk</w:t>
      </w:r>
      <w:r>
        <w:rPr/>
        <w:t xml:space="preserve"> [tʰinaukʼ]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thiphaih</w:t>
      </w:r>
      <w:r>
        <w:rPr/>
        <w:t xml:space="preserve"> [tʰipʰaih]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thiṣ</w:t>
      </w:r>
      <w:r>
        <w:rPr/>
        <w:t xml:space="preserve"> [tʰisˤ]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thitx</w:t>
      </w:r>
      <w:r>
        <w:rPr/>
        <w:t xml:space="preserve"> [tʰit͡ʃ]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thitzʉtẓ</w:t>
      </w:r>
      <w:r>
        <w:rPr/>
        <w:t xml:space="preserve"> [tʰit͡sʉt͡sˤ]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thoñaṇ</w:t>
      </w:r>
      <w:r>
        <w:rPr/>
        <w:t xml:space="preserve"> [tʰoɲɑnˤ]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thup</w:t>
      </w:r>
      <w:r>
        <w:rPr/>
        <w:t xml:space="preserve"> [tʰup]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thuuj</w:t>
      </w:r>
      <w:r>
        <w:rPr/>
        <w:t xml:space="preserve"> [tʰuːj]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thän</w:t>
      </w:r>
      <w:r>
        <w:rPr/>
        <w:t xml:space="preserve"> [tʰæn] </w:t>
      </w:r>
      <w:r>
        <w:rPr>
          <w:i w:val="1"/>
          <w:iCs w:val="1"/>
        </w:rPr>
        <w:t xml:space="preserve">vpobj enclitic</w:t>
      </w:r>
      <w:r>
        <w:rPr/>
        <w:t xml:space="preserve"> none </w:t>
      </w:r>
    </w:p>
    <w:p>
      <w:pPr>
        <w:jc w:val="left"/>
        <w:ind w:left="250" w:right="0" w:firstLine="0" w:hanging="250"/>
        <w:spacing w:before="0" w:after="0"/>
      </w:pPr>
      <w:r>
        <w:rPr/>
        <w:t xml:space="preserve"/>
      </w:r>
      <w:r>
        <w:rPr>
          <w:b w:val="1"/>
          <w:bCs w:val="1"/>
        </w:rPr>
        <w:t xml:space="preserve">thäsʉgk</w:t>
      </w:r>
      <w:r>
        <w:rPr/>
        <w:t xml:space="preserve"> [tʰæsʉkʼ]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thötzäd</w:t>
      </w:r>
      <w:r>
        <w:rPr/>
        <w:t xml:space="preserve"> [tʰøt͡sæd]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thʉpyb</w:t>
      </w:r>
      <w:r>
        <w:rPr/>
        <w:t xml:space="preserve"> [tʰʉpyb]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tḥang</w:t>
      </w:r>
      <w:r>
        <w:rPr/>
        <w:t xml:space="preserve"> [tʰˤɑŋ]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tḥatx</w:t>
      </w:r>
      <w:r>
        <w:rPr/>
        <w:t xml:space="preserve"> [tʰˤɑt͡ʃ]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tḥaug</w:t>
      </w:r>
      <w:r>
        <w:rPr/>
        <w:t xml:space="preserve"> [tʰˤauɡ]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tḥeeṇ</w:t>
      </w:r>
      <w:r>
        <w:rPr/>
        <w:t xml:space="preserve"> [tʰˤeːnˤ]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tḥow</w:t>
      </w:r>
      <w:r>
        <w:rPr/>
        <w:t xml:space="preserve"> [tʰˤow]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tḥyḍöög</w:t>
      </w:r>
      <w:r>
        <w:rPr/>
        <w:t xml:space="preserve"> [tʰˤydˤøːɡ]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tḥysti</w:t>
      </w:r>
      <w:r>
        <w:rPr/>
        <w:t xml:space="preserve"> [tʰˤysti]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tḥyt</w:t>
      </w:r>
      <w:r>
        <w:rPr/>
        <w:t xml:space="preserve"> [tʰˤyt]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tḥäm</w:t>
      </w:r>
      <w:r>
        <w:rPr/>
        <w:t xml:space="preserve"> [tʰˤæm]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tḥäṣ</w:t>
      </w:r>
      <w:r>
        <w:rPr/>
        <w:t xml:space="preserve"> [tʰˤæsˤ]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tḥʉʉk</w:t>
      </w:r>
      <w:r>
        <w:rPr/>
        <w:t xml:space="preserve"> [tʰˤʉːk]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tibit</w:t>
      </w:r>
      <w:r>
        <w:rPr/>
        <w:t xml:space="preserve"> [tibit]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tom</w:t>
      </w:r>
      <w:r>
        <w:rPr/>
        <w:t xml:space="preserve"> [tom]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toow</w:t>
      </w:r>
      <w:r>
        <w:rPr/>
        <w:t xml:space="preserve"> [toːw]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totx</w:t>
      </w:r>
      <w:r>
        <w:rPr/>
        <w:t xml:space="preserve"> [tot͡ʃ]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tug</w:t>
      </w:r>
      <w:r>
        <w:rPr/>
        <w:t xml:space="preserve"> [tuɡ]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tup</w:t>
      </w:r>
      <w:r>
        <w:rPr/>
        <w:t xml:space="preserve"> [tup] </w:t>
      </w:r>
      <w:r>
        <w:rPr>
          <w:i w:val="1"/>
          <w:iCs w:val="1"/>
        </w:rPr>
        <w:t xml:space="preserve">vpsubj enclitic</w:t>
      </w:r>
      <w:r>
        <w:rPr/>
        <w:t xml:space="preserve"> 3 </w:t>
      </w:r>
    </w:p>
    <w:p>
      <w:pPr>
        <w:jc w:val="left"/>
        <w:ind w:left="250" w:right="0" w:firstLine="0" w:hanging="250"/>
        <w:spacing w:before="0" w:after="0"/>
      </w:pPr>
      <w:r>
        <w:rPr/>
        <w:t xml:space="preserve"/>
      </w:r>
      <w:r>
        <w:rPr>
          <w:b w:val="1"/>
          <w:bCs w:val="1"/>
        </w:rPr>
        <w:t xml:space="preserve">tutẓ</w:t>
      </w:r>
      <w:r>
        <w:rPr/>
        <w:t xml:space="preserve"> [tut͡sˤ]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tuutx</w:t>
      </w:r>
      <w:r>
        <w:rPr/>
        <w:t xml:space="preserve"> [tuːt͡ʃ]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txabb</w:t>
      </w:r>
      <w:r>
        <w:rPr/>
        <w:t xml:space="preserve"> [t͡ʃɑɓ]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txad</w:t>
      </w:r>
      <w:r>
        <w:rPr/>
        <w:t xml:space="preserve"> [t͡ʃɑd]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txat</w:t>
      </w:r>
      <w:r>
        <w:rPr/>
        <w:t xml:space="preserve"> [t͡ʃɑt]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txebb</w:t>
      </w:r>
      <w:r>
        <w:rPr/>
        <w:t xml:space="preserve"> [t͡ʃeɓ]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txeel</w:t>
      </w:r>
      <w:r>
        <w:rPr/>
        <w:t xml:space="preserve"> [t͡ʃeːl]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txotaṣ</w:t>
      </w:r>
      <w:r>
        <w:rPr/>
        <w:t xml:space="preserve"> [t͡ʃotɑsˤ]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txyṇitx</w:t>
      </w:r>
      <w:r>
        <w:rPr/>
        <w:t xml:space="preserve"> [t͡ʃynˤit͡ʃ]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txädẽt</w:t>
      </w:r>
      <w:r>
        <w:rPr/>
        <w:t xml:space="preserve"> [t͡ʃædə̃t]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txön</w:t>
      </w:r>
      <w:r>
        <w:rPr/>
        <w:t xml:space="preserve"> [t͡ʃøn]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txẽl</w:t>
      </w:r>
      <w:r>
        <w:rPr/>
        <w:t xml:space="preserve"> [t͡ʃə̃l]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tydʉḍ</w:t>
      </w:r>
      <w:r>
        <w:rPr/>
        <w:t xml:space="preserve"> [tydʉdˤ]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tytḥ</w:t>
      </w:r>
      <w:r>
        <w:rPr/>
        <w:t xml:space="preserve"> [tytʰˤ]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tzobbäkh</w:t>
      </w:r>
      <w:r>
        <w:rPr/>
        <w:t xml:space="preserve"> [t͡soɓækʰ]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tzogk</w:t>
      </w:r>
      <w:r>
        <w:rPr/>
        <w:t xml:space="preserve"> [t͡sokʼ]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tzuud</w:t>
      </w:r>
      <w:r>
        <w:rPr/>
        <w:t xml:space="preserve"> [t͡suːd]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tzuuj</w:t>
      </w:r>
      <w:r>
        <w:rPr/>
        <w:t xml:space="preserve"> [t͡suːj]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tzägiif</w:t>
      </w:r>
      <w:r>
        <w:rPr/>
        <w:t xml:space="preserve"> [t͡sæɡiːf]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tzäägk</w:t>
      </w:r>
      <w:r>
        <w:rPr/>
        <w:t xml:space="preserve"> [t͡sæːkʼ]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tzötẓäs</w:t>
      </w:r>
      <w:r>
        <w:rPr/>
        <w:t xml:space="preserve"> [t͡søt͡sˤæs]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tzʉn</w:t>
      </w:r>
      <w:r>
        <w:rPr/>
        <w:t xml:space="preserve"> [t͡sʉn]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tzʉṇötz</w:t>
      </w:r>
      <w:r>
        <w:rPr/>
        <w:t xml:space="preserve"> [t͡sʉnˤøt͡s]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tzʉṣ</w:t>
      </w:r>
      <w:r>
        <w:rPr/>
        <w:t xml:space="preserve"> [t͡sʉsˤ]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tzʉtzʉʉtẓ</w:t>
      </w:r>
      <w:r>
        <w:rPr/>
        <w:t xml:space="preserve"> [t͡sʉt͡sʉːt͡sˤ]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tẓan</w:t>
      </w:r>
      <w:r>
        <w:rPr/>
        <w:t xml:space="preserve"> [t͡sˤɑn]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tẓaup</w:t>
      </w:r>
      <w:r>
        <w:rPr/>
        <w:t xml:space="preserve"> [t͡sˤaup]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tẓi</w:t>
      </w:r>
      <w:r>
        <w:rPr/>
        <w:t xml:space="preserve"> [t͡sˤi]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tẓiṣatẓ</w:t>
      </w:r>
      <w:r>
        <w:rPr/>
        <w:t xml:space="preserve"> [t͡sˤisˤɑt͡sˤ]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tẓiñ</w:t>
      </w:r>
      <w:r>
        <w:rPr/>
        <w:t xml:space="preserve"> [t͡sˤiɲ]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tẓym</w:t>
      </w:r>
      <w:r>
        <w:rPr/>
        <w:t xml:space="preserve"> [t͡sˤym]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tẓyng</w:t>
      </w:r>
      <w:r>
        <w:rPr/>
        <w:t xml:space="preserve"> [t͡sˤyŋ]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tẓätx</w:t>
      </w:r>
      <w:r>
        <w:rPr/>
        <w:t xml:space="preserve"> [t͡sˤæt͡ʃ]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tẓögöp</w:t>
      </w:r>
      <w:r>
        <w:rPr/>
        <w:t xml:space="preserve"> [t͡sˤøɡøp]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tẓöniibb</w:t>
      </w:r>
      <w:r>
        <w:rPr/>
        <w:t xml:space="preserve"> [t͡sˤøniːɓ]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tẓʉd</w:t>
      </w:r>
      <w:r>
        <w:rPr/>
        <w:t xml:space="preserve"> [t͡sˤʉd]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tẓʉlʉbb</w:t>
      </w:r>
      <w:r>
        <w:rPr/>
        <w:t xml:space="preserve"> [t͡sˤʉlʉɓ]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täbb</w:t>
      </w:r>
      <w:r>
        <w:rPr/>
        <w:t xml:space="preserve"> [tæɓ]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tös</w:t>
      </w:r>
      <w:r>
        <w:rPr/>
        <w:t xml:space="preserve"> [tøs]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ṭatz</w:t>
      </w:r>
      <w:r>
        <w:rPr/>
        <w:t xml:space="preserve"> [tˤɑt͡s]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ṭatzikh</w:t>
      </w:r>
      <w:r>
        <w:rPr/>
        <w:t xml:space="preserve"> [tˤɑt͡sikʰ]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ṭautx</w:t>
      </w:r>
      <w:r>
        <w:rPr/>
        <w:t xml:space="preserve"> [tˤaut͡ʃ]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ṭaw</w:t>
      </w:r>
      <w:r>
        <w:rPr/>
        <w:t xml:space="preserve"> [tˤɑw]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ṭig</w:t>
      </w:r>
      <w:r>
        <w:rPr/>
        <w:t xml:space="preserve"> [tˤiɡ]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ṭin</w:t>
      </w:r>
      <w:r>
        <w:rPr/>
        <w:t xml:space="preserve"> [tˤin]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ṭuj</w:t>
      </w:r>
      <w:r>
        <w:rPr/>
        <w:t xml:space="preserve"> [tˤuj] </w:t>
      </w:r>
      <w:r>
        <w:rPr>
          <w:i w:val="1"/>
          <w:iCs w:val="1"/>
        </w:rPr>
        <w:t xml:space="preserve">vpobj enclitic</w:t>
      </w:r>
      <w:r>
        <w:rPr/>
        <w:t xml:space="preserve"> 1excl </w:t>
      </w:r>
    </w:p>
    <w:p>
      <w:pPr>
        <w:jc w:val="left"/>
        <w:ind w:left="250" w:right="0" w:firstLine="0" w:hanging="250"/>
        <w:spacing w:before="0" w:after="0"/>
      </w:pPr>
      <w:r>
        <w:rPr/>
        <w:t xml:space="preserve"/>
      </w:r>
      <w:r>
        <w:rPr>
          <w:b w:val="1"/>
          <w:bCs w:val="1"/>
        </w:rPr>
        <w:t xml:space="preserve">ṭuṇoobb</w:t>
      </w:r>
      <w:r>
        <w:rPr/>
        <w:t xml:space="preserve"> [tˤunˤoːɓ]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ṭutẓ</w:t>
      </w:r>
      <w:r>
        <w:rPr/>
        <w:t xml:space="preserve"> [tˤut͡sˤ]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ṭyyg</w:t>
      </w:r>
      <w:r>
        <w:rPr/>
        <w:t xml:space="preserve"> [tˤyːɡ]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-ṭä</w:t>
      </w:r>
      <w:r>
        <w:rPr/>
        <w:t xml:space="preserve"> [-tˤæ]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ṭät</w:t>
      </w:r>
      <w:r>
        <w:rPr/>
        <w:t xml:space="preserve"> [tˤæt]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ṭääf</w:t>
      </w:r>
      <w:r>
        <w:rPr/>
        <w:t xml:space="preserve"> [tˤæːf]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ṭöl</w:t>
      </w:r>
      <w:r>
        <w:rPr/>
        <w:t xml:space="preserve"> [tˤøl]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ṭötẓʉbb</w:t>
      </w:r>
      <w:r>
        <w:rPr/>
        <w:t xml:space="preserve"> [tˤøt͡sˤʉɓ]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ṭʉk</w:t>
      </w:r>
      <w:r>
        <w:rPr/>
        <w:t xml:space="preserve"> [tˤʉk]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-uj</w:t>
      </w:r>
      <w:r>
        <w:rPr/>
        <w:t xml:space="preserve"> [-uj]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watz</w:t>
      </w:r>
      <w:r>
        <w:rPr/>
        <w:t xml:space="preserve"> [wɑt͡s]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Wiḍow</w:t>
      </w:r>
      <w:r>
        <w:rPr/>
        <w:t xml:space="preserve"> [widˤow] </w:t>
      </w:r>
      <w:r>
        <w:rPr>
          <w:i w:val="1"/>
          <w:iCs w:val="1"/>
        </w:rPr>
        <w:t xml:space="preserve">prop</w:t>
      </w:r>
      <w:r>
        <w:rPr/>
        <w:t xml:space="preserve"> Widow </w:t>
      </w:r>
      <w:r>
        <w:rPr>
          <w:i w:val="1"/>
          <w:iCs w:val="1"/>
        </w:rPr>
        <w:t xml:space="preserve">prop</w:t>
      </w:r>
    </w:p>
    <w:p>
      <w:pPr>
        <w:jc w:val="left"/>
        <w:ind w:left="250" w:right="0" w:firstLine="0" w:hanging="250"/>
        <w:spacing w:before="0" w:after="0"/>
      </w:pPr>
      <w:r>
        <w:rPr/>
        <w:t xml:space="preserve"/>
      </w:r>
      <w:r>
        <w:rPr>
          <w:b w:val="1"/>
          <w:bCs w:val="1"/>
        </w:rPr>
        <w:t xml:space="preserve">wisʉk</w:t>
      </w:r>
      <w:r>
        <w:rPr/>
        <w:t xml:space="preserve"> [wisʉk]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woḍoow</w:t>
      </w:r>
      <w:r>
        <w:rPr/>
        <w:t xml:space="preserve"> [wodˤoːw]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wäk</w:t>
      </w:r>
      <w:r>
        <w:rPr/>
        <w:t xml:space="preserve"> [wæk]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wäṣ</w:t>
      </w:r>
      <w:r>
        <w:rPr/>
        <w:t xml:space="preserve"> [wæsˤ]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-yf</w:t>
      </w:r>
      <w:r>
        <w:rPr/>
        <w:t xml:space="preserve"> [-yf]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-ym</w:t>
      </w:r>
      <w:r>
        <w:rPr/>
        <w:t xml:space="preserve"> [-ym]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-yṇ</w:t>
      </w:r>
      <w:r>
        <w:rPr/>
        <w:t xml:space="preserve"> [-ynˤ] </w:t>
      </w:r>
      <w:r>
        <w:rPr>
          <w:i w:val="1"/>
          <w:iCs w:val="1"/>
        </w:rPr>
        <w:t xml:space="preserve">verbmode suffix</w:t>
      </w:r>
      <w:r>
        <w:rPr/>
        <w:t xml:space="preserve"> optative </w:t>
      </w:r>
    </w:p>
    <w:p>
      <w:pPr>
        <w:jc w:val="left"/>
        <w:ind w:left="250" w:right="0" w:firstLine="0" w:hanging="250"/>
        <w:spacing w:before="0" w:after="0"/>
      </w:pPr>
      <w:r>
        <w:rPr/>
        <w:t xml:space="preserve"/>
      </w:r>
      <w:r>
        <w:rPr>
          <w:b w:val="1"/>
          <w:bCs w:val="1"/>
        </w:rPr>
        <w:t xml:space="preserve">-ys</w:t>
      </w:r>
      <w:r>
        <w:rPr/>
        <w:t xml:space="preserve"> [-ys] </w:t>
      </w:r>
      <w:r>
        <w:rPr>
          <w:i w:val="1"/>
          <w:iCs w:val="1"/>
        </w:rPr>
        <w:t xml:space="preserve">nouncase suffix</w:t>
      </w:r>
      <w:r>
        <w:rPr/>
        <w:t xml:space="preserve"> ACT </w:t>
      </w:r>
    </w:p>
    <w:p>
      <w:pPr>
        <w:jc w:val="left"/>
        <w:ind w:left="250" w:right="0" w:firstLine="0" w:hanging="250"/>
        <w:spacing w:before="0" w:after="0"/>
      </w:pPr>
      <w:r>
        <w:rPr/>
        <w:t xml:space="preserve"/>
      </w:r>
      <w:r>
        <w:rPr>
          <w:b w:val="1"/>
          <w:bCs w:val="1"/>
        </w:rPr>
        <w:t xml:space="preserve">-ytẓ</w:t>
      </w:r>
      <w:r>
        <w:rPr/>
        <w:t xml:space="preserve"> [-yt͡sˤ]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-äd</w:t>
      </w:r>
      <w:r>
        <w:rPr/>
        <w:t xml:space="preserve"> [-æd] </w:t>
      </w:r>
      <w:r>
        <w:rPr>
          <w:i w:val="1"/>
          <w:iCs w:val="1"/>
        </w:rPr>
        <w:t xml:space="preserve">verbmode suffix</w:t>
      </w:r>
      <w:r>
        <w:rPr/>
        <w:t xml:space="preserve"> indicative </w:t>
      </w:r>
    </w:p>
    <w:p>
      <w:pPr>
        <w:jc w:val="left"/>
        <w:ind w:left="250" w:right="0" w:firstLine="0" w:hanging="250"/>
        <w:spacing w:before="0" w:after="0"/>
      </w:pPr>
      <w:r>
        <w:rPr/>
        <w:t xml:space="preserve"/>
      </w:r>
      <w:r>
        <w:rPr>
          <w:b w:val="1"/>
          <w:bCs w:val="1"/>
        </w:rPr>
        <w:t xml:space="preserve">-äw</w:t>
      </w:r>
      <w:r>
        <w:rPr/>
        <w:t xml:space="preserve"> [-æw]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ñetẓ</w:t>
      </w:r>
      <w:r>
        <w:rPr/>
        <w:t xml:space="preserve"> [ɲet͡sˤ]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ñiiḍ</w:t>
      </w:r>
      <w:r>
        <w:rPr/>
        <w:t xml:space="preserve"> [ɲiːdˤ]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ñipööṭ</w:t>
      </w:r>
      <w:r>
        <w:rPr/>
        <w:t xml:space="preserve"> [ɲipøːtˤ]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ñobb</w:t>
      </w:r>
      <w:r>
        <w:rPr/>
        <w:t xml:space="preserve"> [ɲoɓ]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ñol</w:t>
      </w:r>
      <w:r>
        <w:rPr/>
        <w:t xml:space="preserve"> [ɲol]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ñufötz</w:t>
      </w:r>
      <w:r>
        <w:rPr/>
        <w:t xml:space="preserve"> [ɲuføt͡s]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ñytẓañ</w:t>
      </w:r>
      <w:r>
        <w:rPr/>
        <w:t xml:space="preserve"> [ɲyt͡sˤɑɲ]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ñyykh</w:t>
      </w:r>
      <w:r>
        <w:rPr/>
        <w:t xml:space="preserve"> [ɲyːkʰ]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ñyytx</w:t>
      </w:r>
      <w:r>
        <w:rPr/>
        <w:t xml:space="preserve"> [ɲyːt͡ʃ]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ñän</w:t>
      </w:r>
      <w:r>
        <w:rPr/>
        <w:t xml:space="preserve"> [ɲæn]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ñʉs</w:t>
      </w:r>
      <w:r>
        <w:rPr/>
        <w:t xml:space="preserve"> [ɲʉs] </w:t>
      </w:r>
      <w:r>
        <w:rPr>
          <w:i w:val="1"/>
          <w:iCs w:val="1"/>
        </w:rPr>
        <w:t xml:space="preserve">vpsubj enclitic</w:t>
      </w:r>
      <w:r>
        <w:rPr/>
        <w:t xml:space="preserve"> 2 </w:t>
      </w:r>
    </w:p>
    <w:p>
      <w:pPr>
        <w:jc w:val="left"/>
        <w:ind w:left="250" w:right="0" w:firstLine="0" w:hanging="250"/>
        <w:spacing w:before="0" w:after="0"/>
      </w:pPr>
      <w:r>
        <w:rPr/>
        <w:t xml:space="preserve"/>
      </w:r>
      <w:r>
        <w:rPr>
          <w:b w:val="1"/>
          <w:bCs w:val="1"/>
        </w:rPr>
        <w:t xml:space="preserve">ñẽẽd</w:t>
      </w:r>
      <w:r>
        <w:rPr/>
        <w:t xml:space="preserve"> [ɲə̃ːd]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ñẽẽs</w:t>
      </w:r>
      <w:r>
        <w:rPr/>
        <w:t xml:space="preserve"> [ɲə̃ːs]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-ögk</w:t>
      </w:r>
      <w:r>
        <w:rPr/>
        <w:t xml:space="preserve"> [-økʼ] </w:t>
      </w:r>
      <w:r>
        <w:rPr>
          <w:i w:val="1"/>
          <w:iCs w:val="1"/>
        </w:rPr>
        <w:t xml:space="preserve">verbmode suffix</w:t>
      </w:r>
      <w:r>
        <w:rPr/>
        <w:t xml:space="preserve"> conditional </w:t>
      </w:r>
    </w:p>
    <w:p>
      <w:pPr>
        <w:jc w:val="left"/>
        <w:ind w:left="250" w:right="0" w:firstLine="0" w:hanging="250"/>
        <w:spacing w:before="0" w:after="0"/>
      </w:pPr>
      <w:r>
        <w:rPr/>
        <w:t xml:space="preserve"/>
      </w:r>
      <w:r>
        <w:rPr>
          <w:b w:val="1"/>
          <w:bCs w:val="1"/>
        </w:rPr>
        <w:t xml:space="preserve">-öm</w:t>
      </w:r>
      <w:r>
        <w:rPr/>
        <w:t xml:space="preserve"> [-øm] </w:t>
      </w:r>
      <w:r>
        <w:rPr>
          <w:i w:val="1"/>
          <w:iCs w:val="1"/>
        </w:rPr>
        <w:t xml:space="preserve">nouncase suffix</w:t>
      </w:r>
      <w:r>
        <w:rPr/>
        <w:t xml:space="preserve"> STA </w:t>
      </w:r>
    </w:p>
    <w:p>
      <w:pPr>
        <w:jc w:val="left"/>
        <w:ind w:left="250" w:right="0" w:firstLine="0" w:hanging="250"/>
        <w:spacing w:before="0" w:after="0"/>
      </w:pPr>
      <w:r>
        <w:rPr/>
        <w:t xml:space="preserve"/>
      </w:r>
      <w:r>
        <w:rPr>
          <w:b w:val="1"/>
          <w:bCs w:val="1"/>
        </w:rPr>
        <w:t xml:space="preserve">-öṇ</w:t>
      </w:r>
      <w:r>
        <w:rPr/>
        <w:t xml:space="preserve"> [-ønˤ]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-ʉf</w:t>
      </w:r>
      <w:r>
        <w:rPr/>
        <w:t xml:space="preserve"> [-ʉf]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-ʉg</w:t>
      </w:r>
      <w:r>
        <w:rPr/>
        <w:t xml:space="preserve"> [-ʉɡ] </w:t>
      </w:r>
      <w:r>
        <w:rPr>
          <w:i w:val="1"/>
          <w:iCs w:val="1"/>
        </w:rPr>
        <w:t xml:space="preserve">suffix</w:t>
      </w:r>
      <w:r>
        <w:rPr/>
        <w:t xml:space="preserve"> little </w:t>
      </w:r>
      <w:r>
        <w:rPr>
          <w:i w:val="1"/>
          <w:iCs w:val="1"/>
        </w:rPr>
        <w:t xml:space="preserve">unknown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BC546D"/>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2026-10-16T23:22:20+00:00</dcterms:created>
  <dcterms:modified xsi:type="dcterms:W3CDTF">2026-10-16T23:22:20+00:00</dcterms:modified>
</cp:coreProperties>
</file>

<file path=docProps/custom.xml><?xml version="1.0" encoding="utf-8"?>
<Properties xmlns="http://schemas.openxmlformats.org/officeDocument/2006/custom-properties" xmlns:vt="http://schemas.openxmlformats.org/officeDocument/2006/docPropsVTypes"/>
</file>